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53F" w:rsidRPr="009614BA" w:rsidRDefault="0073553F" w:rsidP="0073553F">
      <w:pPr>
        <w:suppressAutoHyphens/>
        <w:adjustRightInd w:val="0"/>
        <w:ind w:left="5670"/>
        <w:textAlignment w:val="baseline"/>
      </w:pPr>
      <w:bookmarkStart w:id="0" w:name="_GoBack"/>
      <w:bookmarkEnd w:id="0"/>
      <w:r w:rsidRPr="009614BA">
        <w:t xml:space="preserve">Taršos integruotos prevencijos ir kontrolės leidimų išdavimo, pakeitimo ir </w:t>
      </w:r>
      <w:r w:rsidRPr="00DC538D">
        <w:rPr>
          <w:bCs/>
        </w:rPr>
        <w:t xml:space="preserve">galiojimo </w:t>
      </w:r>
      <w:r w:rsidRPr="009614BA">
        <w:t xml:space="preserve">panaikinimo taisyklių </w:t>
      </w:r>
    </w:p>
    <w:p w:rsidR="0073553F" w:rsidRDefault="0073553F" w:rsidP="0073553F">
      <w:pPr>
        <w:suppressAutoHyphens/>
        <w:adjustRightInd w:val="0"/>
        <w:ind w:left="5670"/>
        <w:jc w:val="both"/>
        <w:textAlignment w:val="baseline"/>
      </w:pPr>
      <w:r w:rsidRPr="009614BA">
        <w:t xml:space="preserve">4 priedas </w:t>
      </w:r>
    </w:p>
    <w:p w:rsidR="0073553F" w:rsidRDefault="0073553F" w:rsidP="0073553F">
      <w:pPr>
        <w:suppressAutoHyphens/>
        <w:adjustRightInd w:val="0"/>
        <w:ind w:left="5670"/>
        <w:jc w:val="both"/>
        <w:textAlignment w:val="baseline"/>
      </w:pPr>
    </w:p>
    <w:p w:rsidR="0073553F" w:rsidRPr="00466027" w:rsidRDefault="0073553F" w:rsidP="0073553F">
      <w:pPr>
        <w:suppressAutoHyphens/>
        <w:adjustRightInd w:val="0"/>
        <w:spacing w:line="360" w:lineRule="atLeast"/>
        <w:jc w:val="center"/>
        <w:textAlignment w:val="baseline"/>
        <w:rPr>
          <w:b/>
          <w:szCs w:val="20"/>
        </w:rPr>
      </w:pPr>
      <w:r w:rsidRPr="00466027">
        <w:rPr>
          <w:b/>
          <w:szCs w:val="20"/>
        </w:rPr>
        <w:t>PARAIŠKA</w:t>
      </w:r>
    </w:p>
    <w:p w:rsidR="004E4EDC" w:rsidRDefault="0073553F" w:rsidP="0073553F">
      <w:pPr>
        <w:suppressAutoHyphens/>
        <w:adjustRightInd w:val="0"/>
        <w:spacing w:line="360" w:lineRule="atLeast"/>
        <w:jc w:val="center"/>
        <w:textAlignment w:val="baseline"/>
        <w:rPr>
          <w:b/>
          <w:szCs w:val="20"/>
        </w:rPr>
      </w:pPr>
      <w:r w:rsidRPr="00466027">
        <w:rPr>
          <w:b/>
          <w:szCs w:val="20"/>
        </w:rPr>
        <w:t xml:space="preserve">TARŠOS INTEGRUOTOS PREVENCIJOS IR KONTROLĖS </w:t>
      </w:r>
    </w:p>
    <w:p w:rsidR="004E4EDC" w:rsidRDefault="0073553F" w:rsidP="0073553F">
      <w:pPr>
        <w:suppressAutoHyphens/>
        <w:adjustRightInd w:val="0"/>
        <w:spacing w:line="360" w:lineRule="atLeast"/>
        <w:jc w:val="center"/>
        <w:textAlignment w:val="baseline"/>
        <w:rPr>
          <w:b/>
          <w:szCs w:val="20"/>
        </w:rPr>
      </w:pPr>
      <w:r w:rsidRPr="00466027">
        <w:rPr>
          <w:b/>
          <w:szCs w:val="20"/>
        </w:rPr>
        <w:t xml:space="preserve">LEIDIMUI </w:t>
      </w:r>
      <w:r w:rsidR="004E4EDC">
        <w:rPr>
          <w:b/>
          <w:szCs w:val="20"/>
        </w:rPr>
        <w:t>Nr. (</w:t>
      </w:r>
      <w:r w:rsidR="004E4EDC">
        <w:rPr>
          <w:b/>
          <w:szCs w:val="20"/>
          <w:u w:val="single"/>
        </w:rPr>
        <w:t>11.2.)-33-36/</w:t>
      </w:r>
      <w:r w:rsidR="004E4EDC" w:rsidRPr="004E4EDC">
        <w:rPr>
          <w:b/>
          <w:szCs w:val="20"/>
          <w:u w:val="single"/>
        </w:rPr>
        <w:t>2005</w:t>
      </w:r>
      <w:r w:rsidR="004E4EDC">
        <w:rPr>
          <w:b/>
          <w:szCs w:val="20"/>
        </w:rPr>
        <w:t xml:space="preserve"> </w:t>
      </w:r>
    </w:p>
    <w:p w:rsidR="0073553F" w:rsidRPr="00466027" w:rsidRDefault="0073553F" w:rsidP="0073553F">
      <w:pPr>
        <w:suppressAutoHyphens/>
        <w:adjustRightInd w:val="0"/>
        <w:spacing w:line="360" w:lineRule="atLeast"/>
        <w:jc w:val="center"/>
        <w:textAlignment w:val="baseline"/>
        <w:rPr>
          <w:b/>
          <w:szCs w:val="20"/>
        </w:rPr>
      </w:pPr>
      <w:r w:rsidRPr="004E4EDC">
        <w:rPr>
          <w:b/>
          <w:szCs w:val="20"/>
        </w:rPr>
        <w:t>P</w:t>
      </w:r>
      <w:r w:rsidR="003C1FCE" w:rsidRPr="004E4EDC">
        <w:rPr>
          <w:b/>
          <w:szCs w:val="20"/>
        </w:rPr>
        <w:t>AKEISTI</w:t>
      </w:r>
      <w:r w:rsidRPr="00466027">
        <w:rPr>
          <w:b/>
          <w:szCs w:val="20"/>
        </w:rPr>
        <w:t xml:space="preserve"> </w:t>
      </w:r>
    </w:p>
    <w:p w:rsidR="0073553F" w:rsidRPr="00466027" w:rsidRDefault="0073553F" w:rsidP="0073553F">
      <w:pPr>
        <w:suppressAutoHyphens/>
        <w:adjustRightInd w:val="0"/>
        <w:spacing w:line="360" w:lineRule="atLeast"/>
        <w:jc w:val="center"/>
        <w:textAlignment w:val="baseline"/>
        <w:rPr>
          <w:b/>
          <w:szCs w:val="20"/>
        </w:rPr>
      </w:pPr>
    </w:p>
    <w:p w:rsidR="0073553F" w:rsidRPr="00466027" w:rsidRDefault="0073553F" w:rsidP="0073553F">
      <w:pPr>
        <w:suppressAutoHyphens/>
        <w:adjustRightInd w:val="0"/>
        <w:spacing w:line="360" w:lineRule="atLeast"/>
        <w:textAlignment w:val="baseline"/>
        <w:rPr>
          <w:szCs w:val="20"/>
        </w:rPr>
      </w:pPr>
    </w:p>
    <w:p w:rsidR="0073553F" w:rsidRPr="00466027" w:rsidRDefault="0073553F" w:rsidP="0073553F">
      <w:pPr>
        <w:suppressAutoHyphens/>
        <w:adjustRightInd w:val="0"/>
        <w:spacing w:line="360" w:lineRule="atLeast"/>
        <w:textAlignment w:val="baseline"/>
        <w:rPr>
          <w:szCs w:val="20"/>
        </w:rPr>
      </w:pPr>
    </w:p>
    <w:p w:rsidR="0073553F" w:rsidRPr="00466027" w:rsidRDefault="0073553F" w:rsidP="0073553F">
      <w:pPr>
        <w:suppressAutoHyphens/>
        <w:adjustRightInd w:val="0"/>
        <w:spacing w:line="360" w:lineRule="atLeast"/>
        <w:textAlignment w:val="baseline"/>
        <w:rPr>
          <w:szCs w:val="20"/>
        </w:rPr>
      </w:pPr>
    </w:p>
    <w:p w:rsidR="0073553F" w:rsidRPr="00466027" w:rsidRDefault="0073553F" w:rsidP="0073553F">
      <w:pPr>
        <w:suppressAutoHyphens/>
        <w:adjustRightInd w:val="0"/>
        <w:spacing w:line="360" w:lineRule="atLeast"/>
        <w:textAlignment w:val="baseline"/>
        <w:rPr>
          <w:szCs w:val="20"/>
        </w:rPr>
      </w:pPr>
    </w:p>
    <w:p w:rsidR="0073553F" w:rsidRPr="00466027" w:rsidRDefault="0073553F" w:rsidP="0073553F">
      <w:pPr>
        <w:suppressAutoHyphens/>
        <w:adjustRightInd w:val="0"/>
        <w:spacing w:line="360" w:lineRule="atLeast"/>
        <w:ind w:left="5760" w:firstLine="540"/>
        <w:jc w:val="right"/>
        <w:textAlignment w:val="baseline"/>
        <w:rPr>
          <w:szCs w:val="20"/>
        </w:rPr>
      </w:pPr>
      <w:r w:rsidRPr="00466027">
        <w:rPr>
          <w:szCs w:val="20"/>
        </w:rPr>
        <w:t>[</w:t>
      </w:r>
      <w:r>
        <w:rPr>
          <w:szCs w:val="20"/>
        </w:rPr>
        <w:t>1</w:t>
      </w:r>
      <w:r w:rsidRPr="00466027">
        <w:rPr>
          <w:szCs w:val="20"/>
        </w:rPr>
        <w:t>] [</w:t>
      </w:r>
      <w:r>
        <w:rPr>
          <w:szCs w:val="20"/>
        </w:rPr>
        <w:t>2] [4</w:t>
      </w:r>
      <w:r w:rsidRPr="00466027">
        <w:rPr>
          <w:szCs w:val="20"/>
        </w:rPr>
        <w:t>] [</w:t>
      </w:r>
      <w:r>
        <w:rPr>
          <w:szCs w:val="20"/>
        </w:rPr>
        <w:t>0</w:t>
      </w:r>
      <w:r w:rsidRPr="00466027">
        <w:rPr>
          <w:szCs w:val="20"/>
        </w:rPr>
        <w:t>] [</w:t>
      </w:r>
      <w:r>
        <w:rPr>
          <w:szCs w:val="20"/>
        </w:rPr>
        <w:t>1</w:t>
      </w:r>
      <w:r w:rsidRPr="00466027">
        <w:rPr>
          <w:szCs w:val="20"/>
        </w:rPr>
        <w:t xml:space="preserve">] </w:t>
      </w:r>
      <w:r>
        <w:rPr>
          <w:szCs w:val="20"/>
        </w:rPr>
        <w:t>[0</w:t>
      </w:r>
      <w:r w:rsidRPr="00466027">
        <w:rPr>
          <w:szCs w:val="20"/>
        </w:rPr>
        <w:t>] [</w:t>
      </w:r>
      <w:r>
        <w:rPr>
          <w:szCs w:val="20"/>
        </w:rPr>
        <w:t>8] [4</w:t>
      </w:r>
      <w:r w:rsidRPr="00466027">
        <w:rPr>
          <w:szCs w:val="20"/>
        </w:rPr>
        <w:t>] [</w:t>
      </w:r>
      <w:r>
        <w:rPr>
          <w:szCs w:val="20"/>
        </w:rPr>
        <w:t>0</w:t>
      </w:r>
      <w:r w:rsidRPr="00466027">
        <w:rPr>
          <w:szCs w:val="20"/>
        </w:rPr>
        <w:t>]</w:t>
      </w:r>
    </w:p>
    <w:p w:rsidR="0073553F" w:rsidRPr="00A67475" w:rsidRDefault="0073553F" w:rsidP="0073553F">
      <w:pPr>
        <w:suppressAutoHyphens/>
        <w:adjustRightInd w:val="0"/>
        <w:spacing w:line="360" w:lineRule="atLeast"/>
        <w:jc w:val="right"/>
        <w:textAlignment w:val="baseline"/>
        <w:rPr>
          <w:sz w:val="20"/>
          <w:szCs w:val="20"/>
        </w:rPr>
      </w:pPr>
      <w:r>
        <w:rPr>
          <w:sz w:val="20"/>
          <w:szCs w:val="20"/>
        </w:rPr>
        <w:t>(</w:t>
      </w:r>
      <w:r w:rsidRPr="005F4380">
        <w:rPr>
          <w:sz w:val="20"/>
          <w:szCs w:val="20"/>
        </w:rPr>
        <w:t>Juridinio asmens kodas</w:t>
      </w:r>
      <w:r w:rsidRPr="00A67475">
        <w:rPr>
          <w:sz w:val="20"/>
          <w:szCs w:val="20"/>
        </w:rPr>
        <w:t>)</w:t>
      </w:r>
    </w:p>
    <w:p w:rsidR="0073553F" w:rsidRPr="00466027" w:rsidRDefault="0073553F" w:rsidP="0073553F">
      <w:pPr>
        <w:suppressAutoHyphens/>
        <w:adjustRightInd w:val="0"/>
        <w:spacing w:line="360" w:lineRule="atLeast"/>
        <w:textAlignment w:val="baseline"/>
        <w:rPr>
          <w:szCs w:val="20"/>
        </w:rPr>
      </w:pPr>
    </w:p>
    <w:p w:rsidR="0073553F" w:rsidRPr="00BB54AA" w:rsidRDefault="0073553F" w:rsidP="0073553F">
      <w:pPr>
        <w:pBdr>
          <w:bottom w:val="single" w:sz="12" w:space="1" w:color="auto"/>
        </w:pBdr>
        <w:suppressAutoHyphens/>
        <w:adjustRightInd w:val="0"/>
        <w:spacing w:line="360" w:lineRule="atLeast"/>
        <w:textAlignment w:val="baseline"/>
        <w:rPr>
          <w:szCs w:val="20"/>
          <w:lang w:val="en-US"/>
        </w:rPr>
      </w:pPr>
      <w:r>
        <w:rPr>
          <w:szCs w:val="20"/>
        </w:rPr>
        <w:t xml:space="preserve">VšĮ „Grunto valymo technologijos“ </w:t>
      </w:r>
      <w:r w:rsidR="00BB54AA">
        <w:rPr>
          <w:szCs w:val="20"/>
        </w:rPr>
        <w:t>Antakalnio g. 42, Vilnius, tel./faks.: 8-52-685301, el. paštas: gvt@gvt.am.lt</w:t>
      </w:r>
    </w:p>
    <w:p w:rsidR="0073553F" w:rsidRDefault="0073553F" w:rsidP="004E4EDC">
      <w:pPr>
        <w:suppressAutoHyphens/>
        <w:adjustRightInd w:val="0"/>
        <w:jc w:val="center"/>
        <w:textAlignment w:val="baseline"/>
        <w:rPr>
          <w:sz w:val="20"/>
          <w:szCs w:val="20"/>
        </w:rPr>
      </w:pPr>
      <w:r w:rsidRPr="00A67475">
        <w:rPr>
          <w:sz w:val="20"/>
          <w:szCs w:val="20"/>
        </w:rPr>
        <w:t>(Veiklos vykdytojo, teikiančio Paraišką, pavadinimas, jo adresas, telefono, fakso Nr., elektroninio</w:t>
      </w:r>
      <w:r w:rsidRPr="00466027">
        <w:rPr>
          <w:szCs w:val="20"/>
        </w:rPr>
        <w:t xml:space="preserve"> </w:t>
      </w:r>
      <w:r w:rsidRPr="00A67475">
        <w:rPr>
          <w:sz w:val="20"/>
          <w:szCs w:val="20"/>
        </w:rPr>
        <w:t>pašto adresas)</w:t>
      </w:r>
    </w:p>
    <w:p w:rsidR="00BB54AA" w:rsidRDefault="00BB54AA" w:rsidP="00BB54AA">
      <w:pPr>
        <w:suppressAutoHyphens/>
        <w:adjustRightInd w:val="0"/>
        <w:spacing w:line="360" w:lineRule="atLeast"/>
        <w:textAlignment w:val="baseline"/>
      </w:pPr>
    </w:p>
    <w:p w:rsidR="0073553F" w:rsidRPr="00BB54AA" w:rsidRDefault="00BB54AA" w:rsidP="00BB54AA">
      <w:pPr>
        <w:suppressAutoHyphens/>
        <w:adjustRightInd w:val="0"/>
        <w:spacing w:line="360" w:lineRule="atLeast"/>
        <w:textAlignment w:val="baseline"/>
      </w:pPr>
      <w:r>
        <w:t>VšĮ „Grunto valymo technologijos“ Klaipėdos skyrius, Birbinčių – 59, Kiškėnų kaimas, Dovilų seniūnija, Klaipėdos rajonas, tel.: 8-46-444375.</w:t>
      </w:r>
    </w:p>
    <w:p w:rsidR="0073553F" w:rsidRPr="00A67475" w:rsidRDefault="0073553F" w:rsidP="004E4EDC">
      <w:pPr>
        <w:pBdr>
          <w:top w:val="single" w:sz="12" w:space="1" w:color="auto"/>
          <w:bottom w:val="single" w:sz="12" w:space="1" w:color="auto"/>
        </w:pBdr>
        <w:suppressAutoHyphens/>
        <w:adjustRightInd w:val="0"/>
        <w:jc w:val="center"/>
        <w:textAlignment w:val="baseline"/>
        <w:rPr>
          <w:sz w:val="20"/>
          <w:szCs w:val="20"/>
        </w:rPr>
      </w:pPr>
      <w:r w:rsidRPr="00A67475">
        <w:rPr>
          <w:sz w:val="20"/>
          <w:szCs w:val="20"/>
        </w:rPr>
        <w:t>(Ūkinės veiklos objekto pavadinimas, adresas, telefonas)</w:t>
      </w:r>
    </w:p>
    <w:p w:rsidR="001A684C" w:rsidRDefault="001A684C" w:rsidP="0073553F">
      <w:pPr>
        <w:pBdr>
          <w:top w:val="single" w:sz="12" w:space="1" w:color="auto"/>
          <w:bottom w:val="single" w:sz="12" w:space="1" w:color="auto"/>
        </w:pBdr>
        <w:suppressAutoHyphens/>
        <w:adjustRightInd w:val="0"/>
        <w:spacing w:line="360" w:lineRule="atLeast"/>
        <w:textAlignment w:val="baseline"/>
        <w:rPr>
          <w:szCs w:val="20"/>
        </w:rPr>
      </w:pPr>
    </w:p>
    <w:p w:rsidR="0073553F" w:rsidRPr="004C1C80" w:rsidRDefault="004C1C80" w:rsidP="0073553F">
      <w:pPr>
        <w:pBdr>
          <w:top w:val="single" w:sz="12" w:space="1" w:color="auto"/>
          <w:bottom w:val="single" w:sz="12" w:space="1" w:color="auto"/>
        </w:pBdr>
        <w:suppressAutoHyphens/>
        <w:adjustRightInd w:val="0"/>
        <w:spacing w:line="360" w:lineRule="atLeast"/>
        <w:textAlignment w:val="baseline"/>
        <w:rPr>
          <w:szCs w:val="20"/>
        </w:rPr>
      </w:pPr>
      <w:r>
        <w:rPr>
          <w:szCs w:val="20"/>
        </w:rPr>
        <w:t>Mečislovas Kmita, tel./faks.: 8-46-444375, mob. tel.: 8-699-69796, el. paštas: gvt.kf@gvt.am.lt</w:t>
      </w:r>
    </w:p>
    <w:p w:rsidR="0073553F" w:rsidRPr="00A67475" w:rsidRDefault="0073553F" w:rsidP="004E4EDC">
      <w:pPr>
        <w:suppressAutoHyphens/>
        <w:adjustRightInd w:val="0"/>
        <w:jc w:val="center"/>
        <w:textAlignment w:val="baseline"/>
        <w:rPr>
          <w:sz w:val="20"/>
          <w:szCs w:val="20"/>
        </w:rPr>
      </w:pPr>
      <w:r w:rsidRPr="00A67475">
        <w:rPr>
          <w:sz w:val="20"/>
          <w:szCs w:val="20"/>
        </w:rPr>
        <w:t>(kontaktinio asmens duomenys, telefono, fakso Nr., el. pašto adresas)</w:t>
      </w:r>
    </w:p>
    <w:p w:rsidR="0073553F" w:rsidRPr="00466027" w:rsidRDefault="0073553F" w:rsidP="0073553F">
      <w:pPr>
        <w:suppressAutoHyphens/>
        <w:adjustRightInd w:val="0"/>
        <w:spacing w:line="360" w:lineRule="auto"/>
        <w:jc w:val="center"/>
        <w:textAlignment w:val="baseline"/>
      </w:pPr>
    </w:p>
    <w:p w:rsidR="001434DD" w:rsidRDefault="001434DD"/>
    <w:p w:rsidR="004C1C80" w:rsidRDefault="004C1C80"/>
    <w:p w:rsidR="004C1C80" w:rsidRDefault="004C1C80"/>
    <w:p w:rsidR="004C1C80" w:rsidRDefault="004C1C80"/>
    <w:p w:rsidR="00FF2BF7" w:rsidRDefault="00FF2BF7" w:rsidP="00FF2BF7">
      <w:pPr>
        <w:spacing w:after="200" w:line="276" w:lineRule="auto"/>
        <w:sectPr w:rsidR="00FF2BF7" w:rsidSect="005933BC">
          <w:headerReference w:type="default" r:id="rId8"/>
          <w:pgSz w:w="12240" w:h="15840"/>
          <w:pgMar w:top="1267" w:right="792" w:bottom="1267" w:left="2088" w:header="706" w:footer="706" w:gutter="0"/>
          <w:cols w:space="708"/>
          <w:titlePg/>
          <w:docGrid w:linePitch="360"/>
        </w:sectPr>
      </w:pPr>
    </w:p>
    <w:p w:rsidR="00193AB1" w:rsidRDefault="00193AB1" w:rsidP="00193AB1">
      <w:pPr>
        <w:suppressAutoHyphens/>
        <w:jc w:val="center"/>
        <w:textAlignment w:val="baseline"/>
        <w:rPr>
          <w:b/>
          <w:sz w:val="22"/>
        </w:rPr>
      </w:pPr>
      <w:r>
        <w:rPr>
          <w:b/>
          <w:sz w:val="22"/>
        </w:rPr>
        <w:lastRenderedPageBreak/>
        <w:t>I. BENDRO POBŪDŽIO INFORMACIJA</w:t>
      </w:r>
    </w:p>
    <w:p w:rsidR="00193AB1" w:rsidRDefault="00193AB1" w:rsidP="00193AB1">
      <w:pPr>
        <w:suppressAutoHyphens/>
        <w:ind w:firstLine="567"/>
        <w:jc w:val="both"/>
        <w:textAlignment w:val="baseline"/>
        <w:rPr>
          <w:b/>
          <w:sz w:val="22"/>
        </w:rPr>
      </w:pPr>
    </w:p>
    <w:p w:rsidR="00166EAC" w:rsidRPr="008B571E" w:rsidRDefault="00166EAC" w:rsidP="00FC0616">
      <w:pPr>
        <w:ind w:firstLine="432"/>
        <w:jc w:val="both"/>
        <w:rPr>
          <w:b/>
          <w:sz w:val="22"/>
          <w:szCs w:val="22"/>
        </w:rPr>
      </w:pPr>
      <w:r w:rsidRPr="008B571E">
        <w:rPr>
          <w:b/>
          <w:sz w:val="22"/>
          <w:szCs w:val="22"/>
        </w:rPr>
        <w:t xml:space="preserve">1. </w:t>
      </w:r>
      <w:r w:rsidR="00193AB1" w:rsidRPr="008B571E">
        <w:rPr>
          <w:b/>
          <w:sz w:val="22"/>
          <w:szCs w:val="22"/>
        </w:rPr>
        <w:t xml:space="preserve">Informacija apie vietos sąlygas: įrenginio eksploatavimo vieta, trumpa vietovės charakteristika. </w:t>
      </w:r>
    </w:p>
    <w:p w:rsidR="00193AB1" w:rsidRPr="00166EAC" w:rsidRDefault="002F06A6" w:rsidP="00E44F00">
      <w:pPr>
        <w:ind w:firstLine="432"/>
        <w:jc w:val="both"/>
        <w:rPr>
          <w:sz w:val="22"/>
          <w:szCs w:val="22"/>
        </w:rPr>
      </w:pPr>
      <w:r w:rsidRPr="00166EAC">
        <w:rPr>
          <w:bCs/>
          <w:sz w:val="22"/>
          <w:szCs w:val="22"/>
        </w:rPr>
        <w:t xml:space="preserve">Viešosios įstaigos „Grunto valymo technologijos” Klaipėdos skyrius, </w:t>
      </w:r>
      <w:r w:rsidRPr="00166EAC">
        <w:rPr>
          <w:sz w:val="22"/>
          <w:szCs w:val="22"/>
        </w:rPr>
        <w:t xml:space="preserve">Birbinčių-59, </w:t>
      </w:r>
      <w:r w:rsidRPr="00166EAC">
        <w:rPr>
          <w:bCs/>
          <w:sz w:val="22"/>
          <w:szCs w:val="22"/>
        </w:rPr>
        <w:t xml:space="preserve">Kiškėnų k., Dovilų sen. LT-96223, Klaipėdos raj. </w:t>
      </w:r>
      <w:r w:rsidRPr="00C60337">
        <w:rPr>
          <w:sz w:val="22"/>
          <w:szCs w:val="22"/>
        </w:rPr>
        <w:t xml:space="preserve">Objektas </w:t>
      </w:r>
      <w:r w:rsidR="006979ED" w:rsidRPr="00C60337">
        <w:rPr>
          <w:sz w:val="22"/>
          <w:szCs w:val="22"/>
        </w:rPr>
        <w:t>yra</w:t>
      </w:r>
      <w:r w:rsidRPr="00166EAC">
        <w:rPr>
          <w:sz w:val="22"/>
          <w:szCs w:val="22"/>
        </w:rPr>
        <w:t xml:space="preserve"> miške, šalia kelio Jakai-Dovilai. Artimiausias gyvenamas namas šiaurės vakarų pusėje, nutolęs nuo objekto 500 m atstumu. Pietų pusėje uždarytas buitinių atliekų savartynas, šiaurės  rytų pusėje – miškas, gyvenvietė randasi už miško apie 1500 m atstumu, rytų pusėje Dovilų gyvenvietėje esanti mokykla, vaikų darželis, ambulatorija, seniūnija ir kitos įstaigos randasi 3000-4000 m atstumu.</w:t>
      </w:r>
    </w:p>
    <w:p w:rsidR="00166EAC" w:rsidRPr="008B571E" w:rsidRDefault="00193AB1" w:rsidP="00FC0616">
      <w:pPr>
        <w:suppressAutoHyphens/>
        <w:spacing w:before="60"/>
        <w:ind w:firstLine="432"/>
        <w:jc w:val="both"/>
        <w:textAlignment w:val="baseline"/>
        <w:rPr>
          <w:b/>
          <w:sz w:val="22"/>
          <w:szCs w:val="22"/>
        </w:rPr>
      </w:pPr>
      <w:r w:rsidRPr="008B571E">
        <w:rPr>
          <w:b/>
          <w:sz w:val="22"/>
          <w:szCs w:val="22"/>
        </w:rPr>
        <w:t xml:space="preserve">2. Ūkinės veiklos vietos padėtis vietovės plane ar schemoje su gyvenamųjų namų, ugdymo įstaigų, ligoninių, gretimų įmonių, saugomų teritorijų ir biotopų bei vandens apsaugos zonų ir juostų išsidėstymu. </w:t>
      </w:r>
    </w:p>
    <w:p w:rsidR="00490902" w:rsidRDefault="0054486D" w:rsidP="00FC0616">
      <w:pPr>
        <w:suppressAutoHyphens/>
        <w:ind w:firstLine="432"/>
        <w:jc w:val="both"/>
        <w:textAlignment w:val="baseline"/>
        <w:rPr>
          <w:sz w:val="22"/>
          <w:szCs w:val="22"/>
        </w:rPr>
      </w:pPr>
      <w:r w:rsidRPr="00166EAC">
        <w:rPr>
          <w:sz w:val="22"/>
          <w:szCs w:val="22"/>
        </w:rPr>
        <w:t>Viešosios paskirties ir rekreacinių teritorijų nėra. Įrenginio sanitarinės apsaugos ir taršos poveikio zonos (SAZ) sutampa su įstaigos valdomomis žemės sklypo ribomis.</w:t>
      </w:r>
    </w:p>
    <w:p w:rsidR="00CB491C" w:rsidRPr="00166EAC" w:rsidRDefault="00CB491C" w:rsidP="00FC0616">
      <w:pPr>
        <w:suppressAutoHyphens/>
        <w:ind w:firstLine="432"/>
        <w:jc w:val="both"/>
        <w:textAlignment w:val="baseline"/>
        <w:rPr>
          <w:sz w:val="22"/>
          <w:szCs w:val="22"/>
        </w:rPr>
      </w:pPr>
    </w:p>
    <w:p w:rsidR="009F76FC" w:rsidRDefault="006F54F9" w:rsidP="00CB491C">
      <w:pPr>
        <w:suppressAutoHyphens/>
        <w:ind w:firstLine="567"/>
        <w:jc w:val="center"/>
        <w:textAlignment w:val="baseline"/>
        <w:rPr>
          <w:sz w:val="22"/>
          <w:lang w:eastAsia="ar-SA"/>
        </w:rPr>
      </w:pPr>
      <w:r w:rsidRPr="006F54F9">
        <w:rPr>
          <w:noProof/>
          <w:sz w:val="22"/>
        </w:rPr>
        <w:drawing>
          <wp:inline distT="0" distB="0" distL="0" distR="0">
            <wp:extent cx="6312381" cy="425302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6488" t="17175" r="7604" b="3878"/>
                    <a:stretch/>
                  </pic:blipFill>
                  <pic:spPr bwMode="auto">
                    <a:xfrm>
                      <a:off x="0" y="0"/>
                      <a:ext cx="6312381" cy="4253023"/>
                    </a:xfrm>
                    <a:prstGeom prst="rect">
                      <a:avLst/>
                    </a:prstGeom>
                    <a:ln>
                      <a:noFill/>
                    </a:ln>
                    <a:extLst>
                      <a:ext uri="{53640926-AAD7-44D8-BBD7-CCE9431645EC}">
                        <a14:shadowObscured xmlns:a14="http://schemas.microsoft.com/office/drawing/2010/main"/>
                      </a:ext>
                    </a:extLst>
                  </pic:spPr>
                </pic:pic>
              </a:graphicData>
            </a:graphic>
          </wp:inline>
        </w:drawing>
      </w:r>
    </w:p>
    <w:p w:rsidR="00CB491C" w:rsidRDefault="00CB491C" w:rsidP="00CB491C">
      <w:pPr>
        <w:suppressAutoHyphens/>
        <w:ind w:firstLine="567"/>
        <w:jc w:val="center"/>
        <w:textAlignment w:val="baseline"/>
        <w:rPr>
          <w:sz w:val="22"/>
          <w:lang w:eastAsia="ar-SA"/>
        </w:rPr>
      </w:pPr>
      <w:r w:rsidRPr="00CB491C">
        <w:rPr>
          <w:b/>
          <w:sz w:val="22"/>
          <w:lang w:eastAsia="ar-SA"/>
        </w:rPr>
        <w:t>1 pav.</w:t>
      </w:r>
      <w:r>
        <w:rPr>
          <w:sz w:val="22"/>
          <w:lang w:eastAsia="ar-SA"/>
        </w:rPr>
        <w:t xml:space="preserve"> </w:t>
      </w:r>
      <w:r w:rsidRPr="00166EAC">
        <w:rPr>
          <w:sz w:val="22"/>
          <w:szCs w:val="22"/>
        </w:rPr>
        <w:t>VšĮ „Grunto valymo technologijos“ Klaipėdos skyriaus ūkio ir aplinkos žemėlapis</w:t>
      </w:r>
    </w:p>
    <w:p w:rsidR="00CB491C" w:rsidRDefault="00CB491C" w:rsidP="00FC0616">
      <w:pPr>
        <w:suppressAutoHyphens/>
        <w:ind w:firstLine="432"/>
        <w:jc w:val="both"/>
        <w:textAlignment w:val="baseline"/>
        <w:rPr>
          <w:b/>
          <w:sz w:val="22"/>
          <w:lang w:eastAsia="ar-SA"/>
        </w:rPr>
      </w:pPr>
    </w:p>
    <w:p w:rsidR="00166EAC" w:rsidRPr="008B571E" w:rsidRDefault="00193AB1" w:rsidP="00FC0616">
      <w:pPr>
        <w:suppressAutoHyphens/>
        <w:ind w:firstLine="432"/>
        <w:jc w:val="both"/>
        <w:textAlignment w:val="baseline"/>
        <w:rPr>
          <w:b/>
          <w:sz w:val="22"/>
          <w:lang w:eastAsia="ar-SA"/>
        </w:rPr>
      </w:pPr>
      <w:r w:rsidRPr="008B571E">
        <w:rPr>
          <w:b/>
          <w:sz w:val="22"/>
          <w:lang w:eastAsia="ar-SA"/>
        </w:rPr>
        <w:t xml:space="preserve">3. Naujam įrenginiui – statybos pradžia ir planuojama veiklos pradžia. Esamam įrenginiui – veiklos pradžia. </w:t>
      </w:r>
    </w:p>
    <w:p w:rsidR="00193AB1" w:rsidRDefault="0054486D" w:rsidP="00FC0616">
      <w:pPr>
        <w:suppressAutoHyphens/>
        <w:ind w:firstLine="432"/>
        <w:jc w:val="both"/>
        <w:textAlignment w:val="baseline"/>
        <w:rPr>
          <w:sz w:val="22"/>
          <w:lang w:eastAsia="ar-SA"/>
        </w:rPr>
      </w:pPr>
      <w:r>
        <w:rPr>
          <w:sz w:val="22"/>
          <w:lang w:eastAsia="ar-SA"/>
        </w:rPr>
        <w:t>Veiklos pradžia 1995 m. gegužės 30 d.</w:t>
      </w:r>
    </w:p>
    <w:p w:rsidR="00166EAC" w:rsidRPr="008B571E" w:rsidRDefault="00193AB1" w:rsidP="00FC0616">
      <w:pPr>
        <w:suppressAutoHyphens/>
        <w:spacing w:before="60"/>
        <w:ind w:firstLine="432"/>
        <w:jc w:val="both"/>
        <w:textAlignment w:val="baseline"/>
        <w:rPr>
          <w:b/>
          <w:sz w:val="22"/>
          <w:lang w:eastAsia="ar-SA"/>
        </w:rPr>
      </w:pPr>
      <w:r w:rsidRPr="008B571E">
        <w:rPr>
          <w:b/>
          <w:sz w:val="22"/>
          <w:lang w:eastAsia="ar-SA"/>
        </w:rPr>
        <w:t>4. Informacija apie asmenis, atsakingus už įmonės aplinkos apsaugą.</w:t>
      </w:r>
      <w:r w:rsidR="0054486D" w:rsidRPr="008B571E">
        <w:rPr>
          <w:b/>
          <w:sz w:val="22"/>
          <w:lang w:eastAsia="ar-SA"/>
        </w:rPr>
        <w:t xml:space="preserve"> </w:t>
      </w:r>
    </w:p>
    <w:p w:rsidR="00193AB1" w:rsidRDefault="0054486D" w:rsidP="00FC0616">
      <w:pPr>
        <w:suppressAutoHyphens/>
        <w:ind w:firstLine="432"/>
        <w:jc w:val="both"/>
        <w:textAlignment w:val="baseline"/>
        <w:rPr>
          <w:b/>
          <w:sz w:val="22"/>
        </w:rPr>
      </w:pPr>
      <w:r>
        <w:rPr>
          <w:sz w:val="22"/>
          <w:lang w:eastAsia="ar-SA"/>
        </w:rPr>
        <w:t>Atsakingas už aplinkos apsaugą – skyriaus vedėjas Mečislovas Kmita.</w:t>
      </w:r>
    </w:p>
    <w:p w:rsidR="00166EAC" w:rsidRPr="008B571E" w:rsidRDefault="00193AB1" w:rsidP="00FC0616">
      <w:pPr>
        <w:suppressAutoHyphens/>
        <w:spacing w:before="60"/>
        <w:ind w:firstLine="432"/>
        <w:jc w:val="both"/>
        <w:textAlignment w:val="baseline"/>
        <w:rPr>
          <w:b/>
          <w:sz w:val="22"/>
          <w:lang w:eastAsia="ar-SA"/>
        </w:rPr>
      </w:pPr>
      <w:r w:rsidRPr="008B571E">
        <w:rPr>
          <w:b/>
          <w:sz w:val="22"/>
          <w:lang w:eastAsia="ar-SA"/>
        </w:rPr>
        <w:t xml:space="preserve">5. Informacija apie įdiegtas aplinkos apsaugos vadybos sistemas. </w:t>
      </w:r>
    </w:p>
    <w:p w:rsidR="00193AB1" w:rsidRPr="0054486D" w:rsidRDefault="0054486D" w:rsidP="00FC0616">
      <w:pPr>
        <w:suppressAutoHyphens/>
        <w:ind w:firstLine="432"/>
        <w:jc w:val="both"/>
        <w:textAlignment w:val="baseline"/>
        <w:rPr>
          <w:sz w:val="22"/>
          <w:szCs w:val="22"/>
          <w:lang w:eastAsia="ar-SA"/>
        </w:rPr>
      </w:pPr>
      <w:r w:rsidRPr="0054486D">
        <w:rPr>
          <w:sz w:val="22"/>
          <w:szCs w:val="22"/>
        </w:rPr>
        <w:t>Yra įdiegta ISO 140001:2004 aplinkosaugos vadybos sistema, ISO 9001:2008 kokybės vadybos standartas ir OHSAS 18001:2007 tarptautinis darbuotojų saugos ir sveikatos valdymo standartas.</w:t>
      </w:r>
    </w:p>
    <w:p w:rsidR="00166EAC" w:rsidRPr="008B571E" w:rsidRDefault="00193AB1" w:rsidP="00FC0616">
      <w:pPr>
        <w:suppressAutoHyphens/>
        <w:spacing w:before="60"/>
        <w:ind w:firstLine="432"/>
        <w:jc w:val="both"/>
        <w:textAlignment w:val="baseline"/>
        <w:rPr>
          <w:b/>
          <w:sz w:val="22"/>
          <w:lang w:eastAsia="ar-SA"/>
        </w:rPr>
      </w:pPr>
      <w:r w:rsidRPr="008B571E">
        <w:rPr>
          <w:b/>
          <w:sz w:val="22"/>
          <w:lang w:eastAsia="ar-SA"/>
        </w:rPr>
        <w:t xml:space="preserve">6. Netechninio pobūdžio santrauka (informacija apie įrenginyje (įrenginiuose) vykdomą veiklą, trumpas visos paraiškoje pateiktos informacijos apibendrinimas). </w:t>
      </w:r>
    </w:p>
    <w:p w:rsidR="00193AB1" w:rsidRPr="00C56F75" w:rsidRDefault="00C56F75" w:rsidP="00FC0616">
      <w:pPr>
        <w:suppressAutoHyphens/>
        <w:ind w:firstLine="432"/>
        <w:jc w:val="both"/>
        <w:textAlignment w:val="baseline"/>
        <w:rPr>
          <w:sz w:val="22"/>
          <w:szCs w:val="22"/>
          <w:lang w:eastAsia="ar-SA"/>
        </w:rPr>
      </w:pPr>
      <w:r w:rsidRPr="00C56F75">
        <w:rPr>
          <w:sz w:val="22"/>
          <w:szCs w:val="22"/>
        </w:rPr>
        <w:t xml:space="preserve">Įrenginyje vykdomas biologinis naftos produktais </w:t>
      </w:r>
      <w:r w:rsidR="00177718">
        <w:rPr>
          <w:sz w:val="22"/>
          <w:szCs w:val="22"/>
        </w:rPr>
        <w:t xml:space="preserve">(NP) </w:t>
      </w:r>
      <w:r w:rsidRPr="00C56F75">
        <w:rPr>
          <w:sz w:val="22"/>
          <w:szCs w:val="22"/>
        </w:rPr>
        <w:t xml:space="preserve">užteršto grunto, dumblo ir vandens valymas. Įrenginyje naudojama VšĮ „Grunto valymo technologijos“ specialistų sukurta ir įdiegta pavojingų naftuotų atliekų (grunto, dumblo ir vandens) apdorojimo technologija naudojant specialius naftos produktus skaidančius mikroorganizmus, kurie skaido naftos produktus iki aplinkai nepavojingų junginių. Taip pat užterštam gruntui valyti naudojamas fitoremediacijos metodas (valymas naftos produktams atspariais augalais). Vandens ir dumblo valymo metu naudojami specialūs naftos produktus skaidantys biopreparatai. Įstaigos veiklos rezultatas – iki Lietuvos Respublikos </w:t>
      </w:r>
      <w:r w:rsidR="00177718">
        <w:rPr>
          <w:sz w:val="22"/>
          <w:szCs w:val="22"/>
        </w:rPr>
        <w:t xml:space="preserve">teisės aktuose </w:t>
      </w:r>
      <w:r w:rsidRPr="00C56F75">
        <w:rPr>
          <w:sz w:val="22"/>
          <w:szCs w:val="22"/>
        </w:rPr>
        <w:t>numatytų reikalavimų išvalytas</w:t>
      </w:r>
      <w:r w:rsidR="00A10666">
        <w:rPr>
          <w:sz w:val="22"/>
          <w:szCs w:val="22"/>
        </w:rPr>
        <w:t>/sutvarkytas</w:t>
      </w:r>
      <w:r w:rsidRPr="00C56F75">
        <w:rPr>
          <w:sz w:val="22"/>
          <w:szCs w:val="22"/>
        </w:rPr>
        <w:t xml:space="preserve"> gruntas, dumblas ir vanduo.</w:t>
      </w:r>
    </w:p>
    <w:p w:rsidR="008B571E" w:rsidRDefault="008B571E" w:rsidP="00193AB1">
      <w:pPr>
        <w:suppressAutoHyphens/>
        <w:jc w:val="center"/>
        <w:textAlignment w:val="baseline"/>
        <w:rPr>
          <w:b/>
          <w:sz w:val="22"/>
        </w:rPr>
      </w:pPr>
    </w:p>
    <w:p w:rsidR="00193AB1" w:rsidRDefault="00193AB1" w:rsidP="00193AB1">
      <w:pPr>
        <w:suppressAutoHyphens/>
        <w:jc w:val="center"/>
        <w:textAlignment w:val="baseline"/>
        <w:rPr>
          <w:b/>
          <w:sz w:val="22"/>
        </w:rPr>
      </w:pPr>
      <w:r>
        <w:rPr>
          <w:b/>
          <w:sz w:val="22"/>
        </w:rPr>
        <w:t>II. INFORMACIJA APIE ĮRENGINĮ IR JAME VYKDOMĄ ŪKINĘ VEIKLĄ</w:t>
      </w:r>
    </w:p>
    <w:p w:rsidR="00193AB1" w:rsidRDefault="00193AB1" w:rsidP="00193AB1">
      <w:pPr>
        <w:suppressAutoHyphens/>
        <w:ind w:firstLine="567"/>
        <w:jc w:val="both"/>
        <w:textAlignment w:val="baseline"/>
        <w:rPr>
          <w:b/>
          <w:sz w:val="22"/>
        </w:rPr>
      </w:pPr>
    </w:p>
    <w:p w:rsidR="00193AB1" w:rsidRPr="008B571E" w:rsidRDefault="00193AB1" w:rsidP="00FC0616">
      <w:pPr>
        <w:suppressAutoHyphens/>
        <w:ind w:firstLine="432"/>
        <w:jc w:val="both"/>
        <w:textAlignment w:val="baseline"/>
        <w:rPr>
          <w:b/>
          <w:i/>
          <w:sz w:val="22"/>
        </w:rPr>
      </w:pPr>
      <w:r w:rsidRPr="008B571E">
        <w:rPr>
          <w:b/>
          <w:sz w:val="22"/>
        </w:rPr>
        <w:t xml:space="preserve">7. Įrenginys (-iai) ir jame (juose) vykdomos veiklos rūšys. </w:t>
      </w:r>
    </w:p>
    <w:p w:rsidR="00193AB1" w:rsidRDefault="00193AB1" w:rsidP="00FC0616">
      <w:pPr>
        <w:suppressAutoHyphens/>
        <w:ind w:firstLine="432"/>
        <w:jc w:val="both"/>
        <w:textAlignment w:val="baseline"/>
        <w:rPr>
          <w:sz w:val="22"/>
        </w:rPr>
      </w:pPr>
    </w:p>
    <w:p w:rsidR="00193AB1" w:rsidRDefault="00193AB1" w:rsidP="00FC0616">
      <w:pPr>
        <w:suppressAutoHyphens/>
        <w:ind w:firstLine="432"/>
        <w:jc w:val="both"/>
        <w:textAlignment w:val="baseline"/>
        <w:rPr>
          <w:sz w:val="22"/>
        </w:rPr>
      </w:pPr>
      <w:r>
        <w:rPr>
          <w:sz w:val="22"/>
        </w:rPr>
        <w:t>1 lentelė. Įrenginyje planuojama vykdyti ir (ar) vykdoma ūkinė veikla</w:t>
      </w:r>
      <w:r w:rsidR="007C5761">
        <w:rPr>
          <w:sz w:val="22"/>
        </w:rPr>
        <w:t xml:space="preserve">. </w:t>
      </w:r>
    </w:p>
    <w:p w:rsidR="00193AB1" w:rsidRDefault="00193AB1" w:rsidP="00193AB1">
      <w:pPr>
        <w:suppressAutoHyphens/>
        <w:ind w:firstLine="567"/>
        <w:jc w:val="both"/>
        <w:textAlignment w:val="baseline"/>
        <w:rPr>
          <w:sz w:val="22"/>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7238"/>
      </w:tblGrid>
      <w:tr w:rsidR="00193AB1" w:rsidTr="008E78E8">
        <w:tc>
          <w:tcPr>
            <w:tcW w:w="6190"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Įrenginio pavadinimas</w:t>
            </w:r>
          </w:p>
        </w:tc>
        <w:tc>
          <w:tcPr>
            <w:tcW w:w="7238"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 xml:space="preserve">Įrenginyje planuojamos vykdyti veiklos rūšies pavadinimas pagal Taisyklių 1 priedą </w:t>
            </w:r>
          </w:p>
          <w:p w:rsidR="00193AB1" w:rsidRDefault="00193AB1" w:rsidP="008E78E8">
            <w:pPr>
              <w:suppressAutoHyphens/>
              <w:jc w:val="center"/>
              <w:textAlignment w:val="baseline"/>
              <w:rPr>
                <w:sz w:val="18"/>
              </w:rPr>
            </w:pPr>
            <w:r>
              <w:rPr>
                <w:sz w:val="18"/>
              </w:rPr>
              <w:t>ir kita tiesiogiai susijusi veikla</w:t>
            </w:r>
          </w:p>
        </w:tc>
      </w:tr>
      <w:tr w:rsidR="00193AB1" w:rsidTr="008E78E8">
        <w:tc>
          <w:tcPr>
            <w:tcW w:w="6190"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1</w:t>
            </w:r>
          </w:p>
        </w:tc>
        <w:tc>
          <w:tcPr>
            <w:tcW w:w="7238"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2</w:t>
            </w:r>
          </w:p>
        </w:tc>
      </w:tr>
      <w:tr w:rsidR="00193AB1" w:rsidTr="008E78E8">
        <w:tc>
          <w:tcPr>
            <w:tcW w:w="6190" w:type="dxa"/>
            <w:tcBorders>
              <w:top w:val="single" w:sz="4" w:space="0" w:color="auto"/>
              <w:left w:val="single" w:sz="4" w:space="0" w:color="auto"/>
              <w:bottom w:val="single" w:sz="4" w:space="0" w:color="auto"/>
              <w:right w:val="single" w:sz="4" w:space="0" w:color="auto"/>
            </w:tcBorders>
          </w:tcPr>
          <w:p w:rsidR="00193AB1" w:rsidRPr="00DE7F74" w:rsidRDefault="00DE7F74" w:rsidP="008E78E8">
            <w:pPr>
              <w:suppressAutoHyphens/>
              <w:jc w:val="both"/>
              <w:textAlignment w:val="baseline"/>
            </w:pPr>
            <w:r w:rsidRPr="00DE7F74">
              <w:rPr>
                <w:sz w:val="22"/>
                <w:szCs w:val="22"/>
              </w:rPr>
              <w:t>Klaipėdos skyriaus naftos teršalų biologinio valymo kompleksas</w:t>
            </w:r>
          </w:p>
        </w:tc>
        <w:tc>
          <w:tcPr>
            <w:tcW w:w="7238" w:type="dxa"/>
            <w:tcBorders>
              <w:top w:val="single" w:sz="4" w:space="0" w:color="auto"/>
              <w:left w:val="single" w:sz="4" w:space="0" w:color="auto"/>
              <w:bottom w:val="single" w:sz="4" w:space="0" w:color="auto"/>
              <w:right w:val="single" w:sz="4" w:space="0" w:color="auto"/>
            </w:tcBorders>
          </w:tcPr>
          <w:p w:rsidR="00193AB1" w:rsidRPr="00C56F75" w:rsidRDefault="00C56F75" w:rsidP="008E78E8">
            <w:pPr>
              <w:suppressAutoHyphens/>
              <w:jc w:val="both"/>
              <w:textAlignment w:val="baseline"/>
            </w:pPr>
            <w:r w:rsidRPr="00C56F75">
              <w:rPr>
                <w:sz w:val="22"/>
                <w:szCs w:val="22"/>
              </w:rPr>
              <w:t>Pavojingų atliekų šalinimas arba naudojimas kai pajėgumas didesnis kaip 10 tonų per dieną, įskaitant vieną ar daugiau veiklos rūšių: biologinis apdorojimas.</w:t>
            </w:r>
          </w:p>
        </w:tc>
      </w:tr>
      <w:tr w:rsidR="00193AB1" w:rsidTr="008E78E8">
        <w:tc>
          <w:tcPr>
            <w:tcW w:w="6190"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7238"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r>
      <w:tr w:rsidR="00193AB1" w:rsidTr="008E78E8">
        <w:tc>
          <w:tcPr>
            <w:tcW w:w="6190"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7238"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r>
    </w:tbl>
    <w:p w:rsidR="00193AB1" w:rsidRDefault="00193AB1" w:rsidP="00193AB1">
      <w:pPr>
        <w:ind w:firstLine="567"/>
        <w:jc w:val="both"/>
        <w:rPr>
          <w:sz w:val="22"/>
        </w:rPr>
      </w:pPr>
    </w:p>
    <w:p w:rsidR="00DE7F74" w:rsidRPr="008B571E" w:rsidRDefault="00193AB1" w:rsidP="00FC061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b/>
          <w:sz w:val="22"/>
        </w:rPr>
      </w:pPr>
      <w:r w:rsidRPr="008B571E">
        <w:rPr>
          <w:b/>
          <w:sz w:val="22"/>
        </w:rPr>
        <w:t xml:space="preserve">8. Įrenginio ar įrenginių gamybos (projektinis) pajėgumas arba vardinė (nominali) šiluminė galia. </w:t>
      </w:r>
    </w:p>
    <w:p w:rsidR="00DE7F74" w:rsidRDefault="00DE7F74" w:rsidP="00FC061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sz w:val="22"/>
          <w:szCs w:val="22"/>
        </w:rPr>
      </w:pPr>
      <w:r w:rsidRPr="009F7D7E">
        <w:rPr>
          <w:sz w:val="22"/>
          <w:szCs w:val="22"/>
        </w:rPr>
        <w:t>Komplekso projektinis pajėgumas – išvalyti 8000 t  naftos teršalų</w:t>
      </w:r>
      <w:r>
        <w:rPr>
          <w:sz w:val="22"/>
          <w:szCs w:val="22"/>
        </w:rPr>
        <w:t xml:space="preserve"> per metus</w:t>
      </w:r>
      <w:r w:rsidRPr="009F7D7E">
        <w:rPr>
          <w:sz w:val="22"/>
          <w:szCs w:val="22"/>
        </w:rPr>
        <w:t>.</w:t>
      </w:r>
      <w:r>
        <w:rPr>
          <w:sz w:val="22"/>
          <w:szCs w:val="22"/>
        </w:rPr>
        <w:t xml:space="preserve"> </w:t>
      </w:r>
    </w:p>
    <w:p w:rsidR="00DE7F74" w:rsidRDefault="00DE7F74" w:rsidP="00FC061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sz w:val="16"/>
        </w:rPr>
      </w:pPr>
      <w:r>
        <w:rPr>
          <w:sz w:val="22"/>
        </w:rPr>
        <w:t>Vienu metu numatoma laikyti/sandėliuoti iki 23000 t atliekų.</w:t>
      </w:r>
    </w:p>
    <w:p w:rsidR="00177718" w:rsidRDefault="00177718" w:rsidP="00FC0616">
      <w:pPr>
        <w:suppressAutoHyphens/>
        <w:ind w:firstLine="432"/>
        <w:jc w:val="both"/>
        <w:textAlignment w:val="baseline"/>
        <w:rPr>
          <w:b/>
          <w:sz w:val="22"/>
        </w:rPr>
      </w:pPr>
    </w:p>
    <w:p w:rsidR="00193AB1" w:rsidRPr="008B571E" w:rsidRDefault="00193AB1" w:rsidP="00FC0616">
      <w:pPr>
        <w:suppressAutoHyphens/>
        <w:ind w:firstLine="432"/>
        <w:jc w:val="both"/>
        <w:textAlignment w:val="baseline"/>
        <w:rPr>
          <w:b/>
          <w:sz w:val="22"/>
        </w:rPr>
      </w:pPr>
      <w:r w:rsidRPr="008B571E">
        <w:rPr>
          <w:b/>
          <w:sz w:val="22"/>
        </w:rPr>
        <w:t>9. Kuro ir energijos vartojimas įrenginyje (-iuose), kuro saugojimas. Energijos gamyba.</w:t>
      </w:r>
      <w:r w:rsidR="00531EEA" w:rsidRPr="008B571E">
        <w:rPr>
          <w:b/>
          <w:sz w:val="22"/>
        </w:rPr>
        <w:t xml:space="preserve"> </w:t>
      </w:r>
    </w:p>
    <w:p w:rsidR="00193AB1" w:rsidRDefault="00193AB1" w:rsidP="00F57F38">
      <w:pPr>
        <w:suppressAutoHyphens/>
        <w:spacing w:after="180"/>
        <w:ind w:firstLine="432"/>
        <w:jc w:val="both"/>
        <w:textAlignment w:val="baseline"/>
        <w:rPr>
          <w:sz w:val="22"/>
        </w:rPr>
      </w:pPr>
      <w:r>
        <w:rPr>
          <w:sz w:val="22"/>
        </w:rPr>
        <w:t>2 lentelė. Kuro ir energijos vartojimas, kuro saugojimas</w:t>
      </w:r>
    </w:p>
    <w:tbl>
      <w:tblPr>
        <w:tblW w:w="13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3090"/>
        <w:gridCol w:w="2557"/>
        <w:gridCol w:w="4546"/>
      </w:tblGrid>
      <w:tr w:rsidR="00193AB1"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Energetiniai ir technologiniai ištekliai</w:t>
            </w:r>
          </w:p>
        </w:tc>
        <w:tc>
          <w:tcPr>
            <w:tcW w:w="309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Transportavimo būdas</w:t>
            </w:r>
          </w:p>
        </w:tc>
        <w:tc>
          <w:tcPr>
            <w:tcW w:w="255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Planuojamas sunaudojimas,</w:t>
            </w:r>
          </w:p>
          <w:p w:rsidR="00193AB1" w:rsidRDefault="00193AB1" w:rsidP="008E78E8">
            <w:pPr>
              <w:suppressAutoHyphens/>
              <w:jc w:val="center"/>
              <w:textAlignment w:val="baseline"/>
              <w:rPr>
                <w:sz w:val="18"/>
              </w:rPr>
            </w:pPr>
            <w:r>
              <w:rPr>
                <w:sz w:val="18"/>
              </w:rPr>
              <w:t>matavimo vnt. (t, m</w:t>
            </w:r>
            <w:r>
              <w:rPr>
                <w:sz w:val="18"/>
                <w:vertAlign w:val="superscript"/>
              </w:rPr>
              <w:t>3</w:t>
            </w:r>
            <w:r>
              <w:rPr>
                <w:sz w:val="18"/>
              </w:rPr>
              <w:t>, KWh ir kt.)</w:t>
            </w:r>
          </w:p>
        </w:tc>
        <w:tc>
          <w:tcPr>
            <w:tcW w:w="4546"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Kuro saugojimo būdas (požeminės talpos, cisternos, statiniai, poveikio aplinkai riziką mažinantys betonu dengti kuro saugyklų plotai ir pan.)</w:t>
            </w:r>
          </w:p>
        </w:tc>
      </w:tr>
      <w:tr w:rsidR="00193AB1" w:rsidTr="00DE7F74">
        <w:trPr>
          <w:cantSplit/>
        </w:trPr>
        <w:tc>
          <w:tcPr>
            <w:tcW w:w="3258" w:type="dxa"/>
            <w:tcBorders>
              <w:top w:val="single" w:sz="4" w:space="0" w:color="auto"/>
              <w:left w:val="nil"/>
              <w:bottom w:val="single" w:sz="4" w:space="0" w:color="auto"/>
              <w:right w:val="nil"/>
            </w:tcBorders>
            <w:vAlign w:val="center"/>
          </w:tcPr>
          <w:p w:rsidR="00193AB1" w:rsidRDefault="00193AB1" w:rsidP="008E78E8">
            <w:pPr>
              <w:suppressAutoHyphens/>
              <w:jc w:val="center"/>
              <w:textAlignment w:val="baseline"/>
              <w:rPr>
                <w:sz w:val="18"/>
              </w:rPr>
            </w:pPr>
          </w:p>
        </w:tc>
        <w:tc>
          <w:tcPr>
            <w:tcW w:w="3090" w:type="dxa"/>
            <w:tcBorders>
              <w:top w:val="single" w:sz="4" w:space="0" w:color="auto"/>
              <w:left w:val="nil"/>
              <w:bottom w:val="single" w:sz="4" w:space="0" w:color="auto"/>
              <w:right w:val="nil"/>
            </w:tcBorders>
            <w:vAlign w:val="center"/>
          </w:tcPr>
          <w:p w:rsidR="00193AB1" w:rsidRDefault="00193AB1" w:rsidP="008E78E8">
            <w:pPr>
              <w:suppressAutoHyphens/>
              <w:jc w:val="center"/>
              <w:textAlignment w:val="baseline"/>
              <w:rPr>
                <w:sz w:val="18"/>
              </w:rPr>
            </w:pPr>
          </w:p>
        </w:tc>
        <w:tc>
          <w:tcPr>
            <w:tcW w:w="2557" w:type="dxa"/>
            <w:tcBorders>
              <w:top w:val="single" w:sz="4" w:space="0" w:color="auto"/>
              <w:left w:val="nil"/>
              <w:bottom w:val="single" w:sz="4" w:space="0" w:color="auto"/>
              <w:right w:val="nil"/>
            </w:tcBorders>
            <w:vAlign w:val="center"/>
          </w:tcPr>
          <w:p w:rsidR="00193AB1" w:rsidRDefault="00193AB1" w:rsidP="008E78E8">
            <w:pPr>
              <w:suppressAutoHyphens/>
              <w:jc w:val="center"/>
              <w:textAlignment w:val="baseline"/>
              <w:rPr>
                <w:sz w:val="18"/>
              </w:rPr>
            </w:pPr>
          </w:p>
        </w:tc>
        <w:tc>
          <w:tcPr>
            <w:tcW w:w="4546" w:type="dxa"/>
            <w:tcBorders>
              <w:top w:val="single" w:sz="4" w:space="0" w:color="auto"/>
              <w:left w:val="nil"/>
              <w:bottom w:val="single" w:sz="4" w:space="0" w:color="auto"/>
              <w:right w:val="nil"/>
            </w:tcBorders>
          </w:tcPr>
          <w:p w:rsidR="00193AB1" w:rsidRDefault="00193AB1" w:rsidP="008E78E8">
            <w:pPr>
              <w:suppressAutoHyphens/>
              <w:jc w:val="center"/>
              <w:textAlignment w:val="baseline"/>
              <w:rPr>
                <w:sz w:val="18"/>
              </w:rPr>
            </w:pPr>
          </w:p>
        </w:tc>
      </w:tr>
      <w:tr w:rsidR="00193AB1" w:rsidTr="00DE7F74">
        <w:trPr>
          <w:cantSplit/>
          <w:tblHeader/>
        </w:trPr>
        <w:tc>
          <w:tcPr>
            <w:tcW w:w="325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1</w:t>
            </w:r>
          </w:p>
        </w:tc>
        <w:tc>
          <w:tcPr>
            <w:tcW w:w="3090"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2</w:t>
            </w:r>
          </w:p>
        </w:tc>
        <w:tc>
          <w:tcPr>
            <w:tcW w:w="255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3</w:t>
            </w:r>
          </w:p>
        </w:tc>
        <w:tc>
          <w:tcPr>
            <w:tcW w:w="4546"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4</w:t>
            </w:r>
          </w:p>
        </w:tc>
      </w:tr>
      <w:tr w:rsidR="00193AB1"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textAlignment w:val="baseline"/>
              <w:rPr>
                <w:sz w:val="18"/>
              </w:rPr>
            </w:pPr>
            <w:r>
              <w:rPr>
                <w:sz w:val="18"/>
              </w:rPr>
              <w:t>a) elektros energija</w:t>
            </w:r>
          </w:p>
        </w:tc>
        <w:tc>
          <w:tcPr>
            <w:tcW w:w="3090" w:type="dxa"/>
            <w:tcBorders>
              <w:top w:val="single" w:sz="4" w:space="0" w:color="auto"/>
              <w:left w:val="single" w:sz="4" w:space="0" w:color="auto"/>
              <w:bottom w:val="single" w:sz="4" w:space="0" w:color="auto"/>
              <w:right w:val="single" w:sz="4" w:space="0" w:color="auto"/>
            </w:tcBorders>
          </w:tcPr>
          <w:p w:rsidR="00193AB1" w:rsidRPr="00DE7F74" w:rsidRDefault="00DE7F74" w:rsidP="00DE7F74">
            <w:pPr>
              <w:suppressAutoHyphens/>
              <w:textAlignment w:val="baseline"/>
              <w:rPr>
                <w:sz w:val="18"/>
                <w:szCs w:val="18"/>
              </w:rPr>
            </w:pPr>
            <w:r w:rsidRPr="00DE7F74">
              <w:rPr>
                <w:rStyle w:val="Grietas"/>
                <w:b w:val="0"/>
                <w:spacing w:val="5"/>
                <w:sz w:val="18"/>
                <w:szCs w:val="18"/>
                <w:shd w:val="clear" w:color="auto" w:fill="F5F5F5"/>
              </w:rPr>
              <w:t>AB „</w:t>
            </w:r>
            <w:hyperlink r:id="rId10" w:history="1">
              <w:r w:rsidRPr="00DE7F74">
                <w:rPr>
                  <w:rStyle w:val="Hipersaitas"/>
                  <w:bCs/>
                  <w:color w:val="auto"/>
                  <w:spacing w:val="5"/>
                  <w:sz w:val="18"/>
                  <w:szCs w:val="18"/>
                  <w:u w:val="none"/>
                </w:rPr>
                <w:t>Energijos skirstymo operatorius</w:t>
              </w:r>
            </w:hyperlink>
            <w:r w:rsidRPr="00DE7F74">
              <w:rPr>
                <w:rStyle w:val="Grietas"/>
                <w:b w:val="0"/>
                <w:spacing w:val="5"/>
                <w:sz w:val="18"/>
                <w:szCs w:val="18"/>
                <w:shd w:val="clear" w:color="auto" w:fill="F5F5F5"/>
              </w:rPr>
              <w:t>“</w:t>
            </w:r>
            <w:r w:rsidR="00E14C98">
              <w:rPr>
                <w:rStyle w:val="Grietas"/>
                <w:b w:val="0"/>
                <w:spacing w:val="5"/>
                <w:sz w:val="18"/>
                <w:szCs w:val="18"/>
                <w:shd w:val="clear" w:color="auto" w:fill="F5F5F5"/>
              </w:rPr>
              <w:t xml:space="preserve"> elektros tinklai</w:t>
            </w:r>
          </w:p>
        </w:tc>
        <w:tc>
          <w:tcPr>
            <w:tcW w:w="2557" w:type="dxa"/>
            <w:tcBorders>
              <w:top w:val="single" w:sz="4" w:space="0" w:color="auto"/>
              <w:left w:val="single" w:sz="4" w:space="0" w:color="auto"/>
              <w:bottom w:val="single" w:sz="4" w:space="0" w:color="auto"/>
              <w:right w:val="single" w:sz="4" w:space="0" w:color="auto"/>
            </w:tcBorders>
            <w:vAlign w:val="center"/>
          </w:tcPr>
          <w:p w:rsidR="00193AB1" w:rsidRPr="00AC102C" w:rsidRDefault="00DE7F74" w:rsidP="008E78E8">
            <w:pPr>
              <w:suppressAutoHyphens/>
              <w:jc w:val="center"/>
              <w:textAlignment w:val="baseline"/>
              <w:rPr>
                <w:sz w:val="18"/>
                <w:szCs w:val="18"/>
              </w:rPr>
            </w:pPr>
            <w:r w:rsidRPr="00AC102C">
              <w:rPr>
                <w:sz w:val="18"/>
                <w:szCs w:val="18"/>
              </w:rPr>
              <w:t>35000</w:t>
            </w:r>
            <w:r w:rsidR="00E14C98" w:rsidRPr="00AC102C">
              <w:rPr>
                <w:sz w:val="18"/>
                <w:szCs w:val="18"/>
              </w:rPr>
              <w:t xml:space="preserve"> KWh</w:t>
            </w:r>
          </w:p>
        </w:tc>
        <w:tc>
          <w:tcPr>
            <w:tcW w:w="4546"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X</w:t>
            </w:r>
          </w:p>
        </w:tc>
      </w:tr>
      <w:tr w:rsidR="00193AB1"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textAlignment w:val="baseline"/>
              <w:rPr>
                <w:sz w:val="18"/>
              </w:rPr>
            </w:pPr>
            <w:r>
              <w:rPr>
                <w:sz w:val="18"/>
              </w:rPr>
              <w:t>b) šiluminė energija</w:t>
            </w:r>
          </w:p>
        </w:tc>
        <w:tc>
          <w:tcPr>
            <w:tcW w:w="3090"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255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p>
        </w:tc>
        <w:tc>
          <w:tcPr>
            <w:tcW w:w="4546"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X</w:t>
            </w:r>
          </w:p>
        </w:tc>
      </w:tr>
      <w:tr w:rsidR="00193AB1"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textAlignment w:val="baseline"/>
              <w:rPr>
                <w:sz w:val="18"/>
              </w:rPr>
            </w:pPr>
            <w:r>
              <w:rPr>
                <w:sz w:val="18"/>
              </w:rPr>
              <w:t>c) gamtinės dujos</w:t>
            </w:r>
          </w:p>
        </w:tc>
        <w:tc>
          <w:tcPr>
            <w:tcW w:w="3090"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255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p>
        </w:tc>
        <w:tc>
          <w:tcPr>
            <w:tcW w:w="4546"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r>
      <w:tr w:rsidR="00193AB1"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textAlignment w:val="baseline"/>
              <w:rPr>
                <w:sz w:val="18"/>
              </w:rPr>
            </w:pPr>
            <w:r>
              <w:rPr>
                <w:sz w:val="18"/>
              </w:rPr>
              <w:t>d) suskystintos dujos</w:t>
            </w:r>
          </w:p>
        </w:tc>
        <w:tc>
          <w:tcPr>
            <w:tcW w:w="3090"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255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p>
        </w:tc>
        <w:tc>
          <w:tcPr>
            <w:tcW w:w="4546"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r>
      <w:tr w:rsidR="00193AB1"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textAlignment w:val="baseline"/>
              <w:rPr>
                <w:sz w:val="18"/>
              </w:rPr>
            </w:pPr>
            <w:r>
              <w:rPr>
                <w:sz w:val="18"/>
              </w:rPr>
              <w:t>e) mazutas</w:t>
            </w:r>
          </w:p>
        </w:tc>
        <w:tc>
          <w:tcPr>
            <w:tcW w:w="3090"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255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p>
        </w:tc>
        <w:tc>
          <w:tcPr>
            <w:tcW w:w="4546"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r>
      <w:tr w:rsidR="00193AB1"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textAlignment w:val="baseline"/>
              <w:rPr>
                <w:sz w:val="18"/>
              </w:rPr>
            </w:pPr>
            <w:r>
              <w:rPr>
                <w:sz w:val="18"/>
              </w:rPr>
              <w:t>f) krosninis kuras</w:t>
            </w:r>
          </w:p>
        </w:tc>
        <w:tc>
          <w:tcPr>
            <w:tcW w:w="3090"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255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p>
        </w:tc>
        <w:tc>
          <w:tcPr>
            <w:tcW w:w="4546"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r>
      <w:tr w:rsidR="00193AB1"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textAlignment w:val="baseline"/>
              <w:rPr>
                <w:sz w:val="18"/>
              </w:rPr>
            </w:pPr>
            <w:r>
              <w:rPr>
                <w:sz w:val="18"/>
              </w:rPr>
              <w:t>g) dyzelinas</w:t>
            </w:r>
          </w:p>
        </w:tc>
        <w:tc>
          <w:tcPr>
            <w:tcW w:w="3090" w:type="dxa"/>
            <w:tcBorders>
              <w:top w:val="single" w:sz="4" w:space="0" w:color="auto"/>
              <w:left w:val="single" w:sz="4" w:space="0" w:color="auto"/>
              <w:bottom w:val="single" w:sz="4" w:space="0" w:color="auto"/>
              <w:right w:val="single" w:sz="4" w:space="0" w:color="auto"/>
            </w:tcBorders>
          </w:tcPr>
          <w:p w:rsidR="00193AB1" w:rsidRDefault="006639F3" w:rsidP="008E78E8">
            <w:pPr>
              <w:suppressAutoHyphens/>
              <w:jc w:val="center"/>
              <w:textAlignment w:val="baseline"/>
              <w:rPr>
                <w:sz w:val="18"/>
              </w:rPr>
            </w:pPr>
            <w:r>
              <w:rPr>
                <w:sz w:val="18"/>
              </w:rPr>
              <w:t>Autotransportas</w:t>
            </w:r>
          </w:p>
        </w:tc>
        <w:tc>
          <w:tcPr>
            <w:tcW w:w="2557" w:type="dxa"/>
            <w:tcBorders>
              <w:top w:val="single" w:sz="4" w:space="0" w:color="auto"/>
              <w:left w:val="single" w:sz="4" w:space="0" w:color="auto"/>
              <w:bottom w:val="single" w:sz="4" w:space="0" w:color="auto"/>
              <w:right w:val="single" w:sz="4" w:space="0" w:color="auto"/>
            </w:tcBorders>
            <w:vAlign w:val="center"/>
          </w:tcPr>
          <w:p w:rsidR="00193AB1" w:rsidRDefault="00E14C98" w:rsidP="008E78E8">
            <w:pPr>
              <w:suppressAutoHyphens/>
              <w:jc w:val="center"/>
              <w:textAlignment w:val="baseline"/>
              <w:rPr>
                <w:sz w:val="18"/>
              </w:rPr>
            </w:pPr>
            <w:r>
              <w:rPr>
                <w:sz w:val="18"/>
              </w:rPr>
              <w:t>7 t</w:t>
            </w:r>
          </w:p>
        </w:tc>
        <w:tc>
          <w:tcPr>
            <w:tcW w:w="4546" w:type="dxa"/>
            <w:tcBorders>
              <w:top w:val="single" w:sz="4" w:space="0" w:color="auto"/>
              <w:left w:val="single" w:sz="4" w:space="0" w:color="auto"/>
              <w:bottom w:val="single" w:sz="4" w:space="0" w:color="auto"/>
              <w:right w:val="single" w:sz="4" w:space="0" w:color="auto"/>
            </w:tcBorders>
          </w:tcPr>
          <w:p w:rsidR="00193AB1" w:rsidRDefault="006639F3" w:rsidP="008E78E8">
            <w:pPr>
              <w:suppressAutoHyphens/>
              <w:jc w:val="center"/>
              <w:textAlignment w:val="baseline"/>
              <w:rPr>
                <w:sz w:val="18"/>
              </w:rPr>
            </w:pPr>
            <w:r>
              <w:rPr>
                <w:sz w:val="18"/>
              </w:rPr>
              <w:t>Cisternos</w:t>
            </w:r>
          </w:p>
        </w:tc>
      </w:tr>
      <w:tr w:rsidR="00193AB1"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textAlignment w:val="baseline"/>
              <w:rPr>
                <w:sz w:val="18"/>
              </w:rPr>
            </w:pPr>
            <w:r>
              <w:rPr>
                <w:sz w:val="18"/>
              </w:rPr>
              <w:t>h) akmens anglis</w:t>
            </w:r>
          </w:p>
        </w:tc>
        <w:tc>
          <w:tcPr>
            <w:tcW w:w="3090"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255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p>
        </w:tc>
        <w:tc>
          <w:tcPr>
            <w:tcW w:w="4546"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r>
      <w:tr w:rsidR="00193AB1"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textAlignment w:val="baseline"/>
              <w:rPr>
                <w:sz w:val="18"/>
              </w:rPr>
            </w:pPr>
            <w:r>
              <w:rPr>
                <w:sz w:val="18"/>
              </w:rPr>
              <w:t>i) benzinas</w:t>
            </w:r>
          </w:p>
        </w:tc>
        <w:tc>
          <w:tcPr>
            <w:tcW w:w="3090" w:type="dxa"/>
            <w:tcBorders>
              <w:top w:val="single" w:sz="4" w:space="0" w:color="auto"/>
              <w:left w:val="single" w:sz="4" w:space="0" w:color="auto"/>
              <w:bottom w:val="single" w:sz="4" w:space="0" w:color="auto"/>
              <w:right w:val="single" w:sz="4" w:space="0" w:color="auto"/>
            </w:tcBorders>
          </w:tcPr>
          <w:p w:rsidR="00193AB1" w:rsidRDefault="00AC102C" w:rsidP="008E78E8">
            <w:pPr>
              <w:suppressAutoHyphens/>
              <w:jc w:val="center"/>
              <w:textAlignment w:val="baseline"/>
              <w:rPr>
                <w:sz w:val="18"/>
              </w:rPr>
            </w:pPr>
            <w:r>
              <w:rPr>
                <w:sz w:val="18"/>
              </w:rPr>
              <w:t>Autotransportas</w:t>
            </w:r>
          </w:p>
        </w:tc>
        <w:tc>
          <w:tcPr>
            <w:tcW w:w="2557" w:type="dxa"/>
            <w:tcBorders>
              <w:top w:val="single" w:sz="4" w:space="0" w:color="auto"/>
              <w:left w:val="single" w:sz="4" w:space="0" w:color="auto"/>
              <w:bottom w:val="single" w:sz="4" w:space="0" w:color="auto"/>
              <w:right w:val="single" w:sz="4" w:space="0" w:color="auto"/>
            </w:tcBorders>
            <w:vAlign w:val="center"/>
          </w:tcPr>
          <w:p w:rsidR="00193AB1" w:rsidRDefault="006639F3" w:rsidP="008E78E8">
            <w:pPr>
              <w:suppressAutoHyphens/>
              <w:jc w:val="center"/>
              <w:textAlignment w:val="baseline"/>
              <w:rPr>
                <w:sz w:val="18"/>
              </w:rPr>
            </w:pPr>
            <w:r>
              <w:rPr>
                <w:sz w:val="18"/>
              </w:rPr>
              <w:t>0,6 t</w:t>
            </w:r>
          </w:p>
        </w:tc>
        <w:tc>
          <w:tcPr>
            <w:tcW w:w="4546" w:type="dxa"/>
            <w:tcBorders>
              <w:top w:val="single" w:sz="4" w:space="0" w:color="auto"/>
              <w:left w:val="single" w:sz="4" w:space="0" w:color="auto"/>
              <w:bottom w:val="single" w:sz="4" w:space="0" w:color="auto"/>
              <w:right w:val="single" w:sz="4" w:space="0" w:color="auto"/>
            </w:tcBorders>
          </w:tcPr>
          <w:p w:rsidR="00193AB1" w:rsidRDefault="00AC102C" w:rsidP="008E78E8">
            <w:pPr>
              <w:suppressAutoHyphens/>
              <w:jc w:val="center"/>
              <w:textAlignment w:val="baseline"/>
              <w:rPr>
                <w:sz w:val="18"/>
              </w:rPr>
            </w:pPr>
            <w:r>
              <w:rPr>
                <w:sz w:val="18"/>
              </w:rPr>
              <w:t>Mažmeninė prekyba</w:t>
            </w:r>
          </w:p>
        </w:tc>
      </w:tr>
      <w:tr w:rsidR="00193AB1"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textAlignment w:val="baseline"/>
              <w:rPr>
                <w:sz w:val="18"/>
              </w:rPr>
            </w:pPr>
            <w:r>
              <w:rPr>
                <w:sz w:val="18"/>
              </w:rPr>
              <w:t>j) biokuras:</w:t>
            </w:r>
          </w:p>
        </w:tc>
        <w:tc>
          <w:tcPr>
            <w:tcW w:w="3090"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255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p>
        </w:tc>
        <w:tc>
          <w:tcPr>
            <w:tcW w:w="4546"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r>
      <w:tr w:rsidR="00193AB1"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textAlignment w:val="baseline"/>
              <w:rPr>
                <w:sz w:val="18"/>
              </w:rPr>
            </w:pPr>
            <w:r>
              <w:rPr>
                <w:sz w:val="18"/>
              </w:rPr>
              <w:t>1)</w:t>
            </w:r>
            <w:r w:rsidR="00AC102C">
              <w:rPr>
                <w:sz w:val="18"/>
              </w:rPr>
              <w:t>malkos</w:t>
            </w:r>
          </w:p>
        </w:tc>
        <w:tc>
          <w:tcPr>
            <w:tcW w:w="3090" w:type="dxa"/>
            <w:tcBorders>
              <w:top w:val="single" w:sz="4" w:space="0" w:color="auto"/>
              <w:left w:val="single" w:sz="4" w:space="0" w:color="auto"/>
              <w:bottom w:val="single" w:sz="4" w:space="0" w:color="auto"/>
              <w:right w:val="single" w:sz="4" w:space="0" w:color="auto"/>
            </w:tcBorders>
          </w:tcPr>
          <w:p w:rsidR="00193AB1" w:rsidRDefault="00AC102C" w:rsidP="008E78E8">
            <w:pPr>
              <w:suppressAutoHyphens/>
              <w:jc w:val="center"/>
              <w:textAlignment w:val="baseline"/>
              <w:rPr>
                <w:sz w:val="18"/>
              </w:rPr>
            </w:pPr>
            <w:r>
              <w:rPr>
                <w:sz w:val="18"/>
              </w:rPr>
              <w:t>Autotransportas</w:t>
            </w:r>
          </w:p>
        </w:tc>
        <w:tc>
          <w:tcPr>
            <w:tcW w:w="2557" w:type="dxa"/>
            <w:tcBorders>
              <w:top w:val="single" w:sz="4" w:space="0" w:color="auto"/>
              <w:left w:val="single" w:sz="4" w:space="0" w:color="auto"/>
              <w:bottom w:val="single" w:sz="4" w:space="0" w:color="auto"/>
              <w:right w:val="single" w:sz="4" w:space="0" w:color="auto"/>
            </w:tcBorders>
            <w:vAlign w:val="center"/>
          </w:tcPr>
          <w:p w:rsidR="00193AB1" w:rsidRPr="00AC102C" w:rsidRDefault="00AC102C" w:rsidP="008E78E8">
            <w:pPr>
              <w:suppressAutoHyphens/>
              <w:jc w:val="center"/>
              <w:textAlignment w:val="baseline"/>
              <w:rPr>
                <w:sz w:val="18"/>
                <w:vertAlign w:val="superscript"/>
              </w:rPr>
            </w:pPr>
            <w:r>
              <w:rPr>
                <w:sz w:val="18"/>
              </w:rPr>
              <w:t>90 m</w:t>
            </w:r>
            <w:r>
              <w:rPr>
                <w:sz w:val="18"/>
                <w:vertAlign w:val="superscript"/>
              </w:rPr>
              <w:t>3</w:t>
            </w:r>
          </w:p>
        </w:tc>
        <w:tc>
          <w:tcPr>
            <w:tcW w:w="4546" w:type="dxa"/>
            <w:tcBorders>
              <w:top w:val="single" w:sz="4" w:space="0" w:color="auto"/>
              <w:left w:val="single" w:sz="4" w:space="0" w:color="auto"/>
              <w:bottom w:val="single" w:sz="4" w:space="0" w:color="auto"/>
              <w:right w:val="single" w:sz="4" w:space="0" w:color="auto"/>
            </w:tcBorders>
          </w:tcPr>
          <w:p w:rsidR="00193AB1" w:rsidRDefault="00AC102C" w:rsidP="008E78E8">
            <w:pPr>
              <w:suppressAutoHyphens/>
              <w:jc w:val="center"/>
              <w:textAlignment w:val="baseline"/>
              <w:rPr>
                <w:sz w:val="18"/>
              </w:rPr>
            </w:pPr>
            <w:r>
              <w:rPr>
                <w:sz w:val="18"/>
              </w:rPr>
              <w:t>Statiniai</w:t>
            </w:r>
          </w:p>
        </w:tc>
      </w:tr>
      <w:tr w:rsidR="00193AB1"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textAlignment w:val="baseline"/>
              <w:rPr>
                <w:sz w:val="18"/>
              </w:rPr>
            </w:pPr>
            <w:r>
              <w:rPr>
                <w:sz w:val="18"/>
              </w:rPr>
              <w:t>2)</w:t>
            </w:r>
          </w:p>
        </w:tc>
        <w:tc>
          <w:tcPr>
            <w:tcW w:w="3090"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255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p>
        </w:tc>
        <w:tc>
          <w:tcPr>
            <w:tcW w:w="4546"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r>
      <w:tr w:rsidR="00193AB1"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textAlignment w:val="baseline"/>
              <w:rPr>
                <w:sz w:val="18"/>
              </w:rPr>
            </w:pPr>
            <w:r>
              <w:rPr>
                <w:sz w:val="18"/>
              </w:rPr>
              <w:t>k) ir kiti</w:t>
            </w:r>
          </w:p>
        </w:tc>
        <w:tc>
          <w:tcPr>
            <w:tcW w:w="3090"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255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p>
        </w:tc>
        <w:tc>
          <w:tcPr>
            <w:tcW w:w="4546"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r>
    </w:tbl>
    <w:p w:rsidR="00193AB1" w:rsidRDefault="00193AB1" w:rsidP="00193AB1">
      <w:pPr>
        <w:suppressAutoHyphens/>
        <w:ind w:firstLine="567"/>
        <w:jc w:val="both"/>
        <w:textAlignment w:val="baseline"/>
        <w:rPr>
          <w:b/>
          <w:sz w:val="18"/>
        </w:rPr>
      </w:pPr>
    </w:p>
    <w:p w:rsidR="00193AB1" w:rsidRDefault="00193AB1" w:rsidP="00F57F38">
      <w:pPr>
        <w:suppressAutoHyphens/>
        <w:spacing w:after="180"/>
        <w:ind w:firstLine="432"/>
        <w:jc w:val="both"/>
        <w:textAlignment w:val="baseline"/>
        <w:rPr>
          <w:sz w:val="22"/>
        </w:rPr>
      </w:pPr>
      <w:r>
        <w:rPr>
          <w:sz w:val="22"/>
        </w:rPr>
        <w:t>3 lentelė. Energijos gamyba</w:t>
      </w:r>
      <w:r w:rsidR="00AC102C">
        <w:rPr>
          <w:sz w:val="22"/>
        </w:rPr>
        <w:t xml:space="preserve">. </w:t>
      </w:r>
      <w:r>
        <w:rPr>
          <w:sz w:val="22"/>
        </w:rPr>
        <w:t xml:space="preserve"> </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4403"/>
        <w:gridCol w:w="5791"/>
      </w:tblGrid>
      <w:tr w:rsidR="00193AB1" w:rsidTr="008E78E8">
        <w:tc>
          <w:tcPr>
            <w:tcW w:w="323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Energijos rūšis</w:t>
            </w:r>
          </w:p>
        </w:tc>
        <w:tc>
          <w:tcPr>
            <w:tcW w:w="440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LineNumbers/>
              <w:suppressAutoHyphens/>
              <w:jc w:val="center"/>
              <w:rPr>
                <w:sz w:val="18"/>
              </w:rPr>
            </w:pPr>
            <w:r>
              <w:rPr>
                <w:sz w:val="18"/>
              </w:rPr>
              <w:t>Įrenginio pajėgumas</w:t>
            </w:r>
          </w:p>
        </w:tc>
        <w:tc>
          <w:tcPr>
            <w:tcW w:w="579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LineNumbers/>
              <w:suppressAutoHyphens/>
              <w:jc w:val="center"/>
              <w:rPr>
                <w:sz w:val="18"/>
              </w:rPr>
            </w:pPr>
            <w:r>
              <w:rPr>
                <w:sz w:val="18"/>
              </w:rPr>
              <w:t>Planuojama pagaminti</w:t>
            </w:r>
          </w:p>
        </w:tc>
      </w:tr>
      <w:tr w:rsidR="00193AB1" w:rsidTr="008E78E8">
        <w:tc>
          <w:tcPr>
            <w:tcW w:w="323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1</w:t>
            </w:r>
          </w:p>
        </w:tc>
        <w:tc>
          <w:tcPr>
            <w:tcW w:w="440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2</w:t>
            </w:r>
          </w:p>
        </w:tc>
        <w:tc>
          <w:tcPr>
            <w:tcW w:w="579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3</w:t>
            </w:r>
          </w:p>
        </w:tc>
      </w:tr>
      <w:tr w:rsidR="00193AB1" w:rsidTr="008E78E8">
        <w:tc>
          <w:tcPr>
            <w:tcW w:w="323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LineNumbers/>
              <w:suppressAutoHyphens/>
              <w:jc w:val="center"/>
              <w:rPr>
                <w:sz w:val="18"/>
              </w:rPr>
            </w:pPr>
            <w:r>
              <w:rPr>
                <w:sz w:val="18"/>
              </w:rPr>
              <w:t>Elektros energija, kWh</w:t>
            </w:r>
          </w:p>
        </w:tc>
        <w:tc>
          <w:tcPr>
            <w:tcW w:w="4403" w:type="dxa"/>
            <w:tcBorders>
              <w:top w:val="single" w:sz="4" w:space="0" w:color="auto"/>
              <w:left w:val="single" w:sz="4" w:space="0" w:color="auto"/>
              <w:bottom w:val="single" w:sz="4" w:space="0" w:color="auto"/>
              <w:right w:val="single" w:sz="4" w:space="0" w:color="auto"/>
            </w:tcBorders>
            <w:vAlign w:val="center"/>
          </w:tcPr>
          <w:p w:rsidR="00193AB1" w:rsidRDefault="00AC102C" w:rsidP="008E78E8">
            <w:pPr>
              <w:suppressAutoHyphens/>
              <w:jc w:val="center"/>
              <w:textAlignment w:val="baseline"/>
              <w:rPr>
                <w:sz w:val="18"/>
              </w:rPr>
            </w:pPr>
            <w:r>
              <w:rPr>
                <w:sz w:val="18"/>
              </w:rPr>
              <w:t>-</w:t>
            </w:r>
          </w:p>
        </w:tc>
        <w:tc>
          <w:tcPr>
            <w:tcW w:w="5791" w:type="dxa"/>
            <w:tcBorders>
              <w:top w:val="single" w:sz="4" w:space="0" w:color="auto"/>
              <w:left w:val="single" w:sz="4" w:space="0" w:color="auto"/>
              <w:bottom w:val="single" w:sz="4" w:space="0" w:color="auto"/>
              <w:right w:val="single" w:sz="4" w:space="0" w:color="auto"/>
            </w:tcBorders>
            <w:vAlign w:val="center"/>
          </w:tcPr>
          <w:p w:rsidR="00193AB1" w:rsidRDefault="00AC102C" w:rsidP="008E78E8">
            <w:pPr>
              <w:suppressAutoHyphens/>
              <w:jc w:val="center"/>
              <w:textAlignment w:val="baseline"/>
              <w:rPr>
                <w:sz w:val="18"/>
              </w:rPr>
            </w:pPr>
            <w:r>
              <w:rPr>
                <w:sz w:val="18"/>
              </w:rPr>
              <w:t>-</w:t>
            </w:r>
          </w:p>
        </w:tc>
      </w:tr>
      <w:tr w:rsidR="00193AB1" w:rsidTr="008E78E8">
        <w:tc>
          <w:tcPr>
            <w:tcW w:w="323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LineNumbers/>
              <w:suppressAutoHyphens/>
              <w:jc w:val="center"/>
              <w:rPr>
                <w:sz w:val="18"/>
              </w:rPr>
            </w:pPr>
            <w:r>
              <w:rPr>
                <w:sz w:val="18"/>
              </w:rPr>
              <w:t>Šiluminė energija, kWh</w:t>
            </w:r>
          </w:p>
        </w:tc>
        <w:tc>
          <w:tcPr>
            <w:tcW w:w="4403" w:type="dxa"/>
            <w:tcBorders>
              <w:top w:val="single" w:sz="4" w:space="0" w:color="auto"/>
              <w:left w:val="single" w:sz="4" w:space="0" w:color="auto"/>
              <w:bottom w:val="single" w:sz="4" w:space="0" w:color="auto"/>
              <w:right w:val="single" w:sz="4" w:space="0" w:color="auto"/>
            </w:tcBorders>
            <w:vAlign w:val="center"/>
          </w:tcPr>
          <w:p w:rsidR="00193AB1" w:rsidRDefault="00AC102C" w:rsidP="008E78E8">
            <w:pPr>
              <w:suppressAutoHyphens/>
              <w:jc w:val="center"/>
              <w:textAlignment w:val="baseline"/>
              <w:rPr>
                <w:sz w:val="18"/>
              </w:rPr>
            </w:pPr>
            <w:r>
              <w:rPr>
                <w:sz w:val="18"/>
              </w:rPr>
              <w:t>227,95</w:t>
            </w:r>
          </w:p>
        </w:tc>
        <w:tc>
          <w:tcPr>
            <w:tcW w:w="5791" w:type="dxa"/>
            <w:tcBorders>
              <w:top w:val="single" w:sz="4" w:space="0" w:color="auto"/>
              <w:left w:val="single" w:sz="4" w:space="0" w:color="auto"/>
              <w:bottom w:val="single" w:sz="4" w:space="0" w:color="auto"/>
              <w:right w:val="single" w:sz="4" w:space="0" w:color="auto"/>
            </w:tcBorders>
            <w:vAlign w:val="center"/>
          </w:tcPr>
          <w:p w:rsidR="00193AB1" w:rsidRDefault="00AC102C" w:rsidP="008E78E8">
            <w:pPr>
              <w:suppressAutoHyphens/>
              <w:jc w:val="center"/>
              <w:textAlignment w:val="baseline"/>
              <w:rPr>
                <w:sz w:val="18"/>
              </w:rPr>
            </w:pPr>
            <w:r>
              <w:rPr>
                <w:sz w:val="18"/>
              </w:rPr>
              <w:t>227,95</w:t>
            </w:r>
          </w:p>
        </w:tc>
      </w:tr>
    </w:tbl>
    <w:p w:rsidR="00CE11BF" w:rsidRDefault="00CE11BF" w:rsidP="00193AB1">
      <w:pPr>
        <w:suppressAutoHyphens/>
        <w:ind w:firstLine="567"/>
        <w:jc w:val="both"/>
        <w:textAlignment w:val="baseline"/>
        <w:rPr>
          <w:sz w:val="22"/>
        </w:rPr>
      </w:pPr>
    </w:p>
    <w:p w:rsidR="00193AB1" w:rsidRDefault="00193AB1" w:rsidP="00193AB1">
      <w:pPr>
        <w:suppressAutoHyphens/>
        <w:jc w:val="center"/>
        <w:textAlignment w:val="baseline"/>
        <w:rPr>
          <w:b/>
          <w:sz w:val="22"/>
        </w:rPr>
      </w:pPr>
      <w:r>
        <w:rPr>
          <w:b/>
          <w:sz w:val="22"/>
        </w:rPr>
        <w:t>III. GAMYBOS PROCESAI</w:t>
      </w:r>
    </w:p>
    <w:p w:rsidR="008B571E" w:rsidRDefault="008B571E" w:rsidP="00193AB1">
      <w:pPr>
        <w:suppressAutoHyphens/>
        <w:ind w:firstLine="567"/>
        <w:jc w:val="both"/>
        <w:textAlignment w:val="baseline"/>
        <w:rPr>
          <w:sz w:val="22"/>
        </w:rPr>
      </w:pPr>
    </w:p>
    <w:p w:rsidR="00193AB1" w:rsidRPr="008B571E" w:rsidRDefault="00193AB1" w:rsidP="00FC061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b/>
          <w:sz w:val="22"/>
          <w:szCs w:val="22"/>
        </w:rPr>
      </w:pPr>
      <w:r w:rsidRPr="008B571E">
        <w:rPr>
          <w:b/>
          <w:sz w:val="22"/>
          <w:szCs w:val="22"/>
        </w:rPr>
        <w:t xml:space="preserve">10. Detalus įrenginyje vykdomos ir (ar) planuojamos vykdyti ūkinės veiklos rūšių aprašymas ir įrenginių, kuriuose vykdoma atitinkamų rūšių veikla, išdėstymas teritorijoje. Informacija apie įrenginių priskyrimą prie potencialiai pavojingų įrenginių. </w:t>
      </w:r>
    </w:p>
    <w:p w:rsidR="00AC102C" w:rsidRPr="00CE11BF" w:rsidRDefault="008B571E" w:rsidP="004F52B7">
      <w:pPr>
        <w:spacing w:before="120"/>
        <w:ind w:firstLine="432"/>
        <w:jc w:val="both"/>
        <w:rPr>
          <w:bCs/>
          <w:sz w:val="22"/>
          <w:szCs w:val="22"/>
        </w:rPr>
      </w:pPr>
      <w:r w:rsidRPr="00DE7F74">
        <w:rPr>
          <w:sz w:val="22"/>
          <w:szCs w:val="22"/>
        </w:rPr>
        <w:t>Klaipėdos skyriaus naftos terš</w:t>
      </w:r>
      <w:r>
        <w:rPr>
          <w:sz w:val="22"/>
          <w:szCs w:val="22"/>
        </w:rPr>
        <w:t>alų biologinio valymo komplekse</w:t>
      </w:r>
      <w:r w:rsidR="00CE11BF" w:rsidRPr="00CE11BF">
        <w:rPr>
          <w:bCs/>
          <w:sz w:val="22"/>
          <w:szCs w:val="22"/>
        </w:rPr>
        <w:t xml:space="preserve"> vykdoma:</w:t>
      </w:r>
    </w:p>
    <w:p w:rsidR="008B571E" w:rsidRPr="00390235" w:rsidRDefault="000A06AE" w:rsidP="00FC0616">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sz w:val="22"/>
          <w:szCs w:val="22"/>
        </w:rPr>
      </w:pPr>
      <w:r w:rsidRPr="00390235">
        <w:rPr>
          <w:b/>
          <w:sz w:val="22"/>
          <w:szCs w:val="22"/>
        </w:rPr>
        <w:t>R3</w:t>
      </w:r>
      <w:r w:rsidRPr="00390235">
        <w:rPr>
          <w:sz w:val="22"/>
          <w:szCs w:val="22"/>
        </w:rPr>
        <w:t xml:space="preserve"> Organinių medžiagų, nenaudojamų kaip tirpikliai, perdirbimas ir (arba) atnaujinimas (įskaitant kompostavimą ir kitus biologinio pakeitimo procesus), naftos produktais užteršto grunto/dumblo biologinis valymas. Tikslas</w:t>
      </w:r>
      <w:r w:rsidR="009D3B98">
        <w:rPr>
          <w:sz w:val="22"/>
          <w:szCs w:val="22"/>
        </w:rPr>
        <w:t xml:space="preserve"> – aerobiniu ir anaerobiniu būdu</w:t>
      </w:r>
      <w:r w:rsidRPr="00390235">
        <w:rPr>
          <w:sz w:val="22"/>
          <w:szCs w:val="22"/>
        </w:rPr>
        <w:t xml:space="preserve"> suskaidyti teršalus ir sumažinti grunto užterštumą.</w:t>
      </w:r>
    </w:p>
    <w:p w:rsidR="00694A88" w:rsidRDefault="00390235" w:rsidP="00FC0616">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b/>
          <w:bCs/>
          <w:color w:val="FF0000"/>
          <w:sz w:val="22"/>
          <w:szCs w:val="22"/>
        </w:rPr>
      </w:pPr>
      <w:r w:rsidRPr="00390235">
        <w:rPr>
          <w:b/>
          <w:sz w:val="22"/>
          <w:szCs w:val="22"/>
        </w:rPr>
        <w:t>R5</w:t>
      </w:r>
      <w:r w:rsidRPr="00390235">
        <w:rPr>
          <w:sz w:val="22"/>
          <w:szCs w:val="22"/>
        </w:rPr>
        <w:t xml:space="preserve"> Kitų neorganinių medžiagų perdirbimas ir (arba) atnaujinimas. Tai apima dirvožemio valymą, po kurio dirvožemis naudojamas</w:t>
      </w:r>
      <w:r w:rsidR="00CD58CC">
        <w:rPr>
          <w:sz w:val="22"/>
          <w:szCs w:val="22"/>
        </w:rPr>
        <w:t xml:space="preserve">. </w:t>
      </w:r>
      <w:r w:rsidRPr="00390235">
        <w:rPr>
          <w:sz w:val="22"/>
          <w:szCs w:val="22"/>
        </w:rPr>
        <w:t>Tikslas -  naftos produktais užteršto grunto, dumblo ir vandens biologinis valymas, naftą oksiduojančių mikroorganizmų pagalba suskaidant naftos teršalus.</w:t>
      </w:r>
      <w:r w:rsidRPr="000873B7">
        <w:rPr>
          <w:b/>
          <w:bCs/>
          <w:color w:val="FF0000"/>
          <w:sz w:val="22"/>
          <w:szCs w:val="22"/>
        </w:rPr>
        <w:t xml:space="preserve"> </w:t>
      </w:r>
    </w:p>
    <w:p w:rsidR="00390235" w:rsidRPr="00C60337" w:rsidRDefault="00390235" w:rsidP="00694A88">
      <w:pPr>
        <w:widowControl w:val="0"/>
        <w:tabs>
          <w:tab w:val="left" w:pos="1080"/>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textAlignment w:val="baseline"/>
        <w:rPr>
          <w:sz w:val="22"/>
          <w:szCs w:val="22"/>
        </w:rPr>
      </w:pPr>
      <w:r w:rsidRPr="00694A88">
        <w:rPr>
          <w:b/>
          <w:bCs/>
          <w:sz w:val="22"/>
          <w:szCs w:val="22"/>
        </w:rPr>
        <w:t xml:space="preserve"> </w:t>
      </w:r>
      <w:r w:rsidR="00694A88" w:rsidRPr="00C60337">
        <w:rPr>
          <w:b/>
          <w:bCs/>
          <w:sz w:val="22"/>
          <w:szCs w:val="22"/>
        </w:rPr>
        <w:t>R12</w:t>
      </w:r>
      <w:r w:rsidR="00694A88" w:rsidRPr="00C60337">
        <w:rPr>
          <w:b/>
          <w:bCs/>
          <w:color w:val="FF0000"/>
          <w:sz w:val="22"/>
          <w:szCs w:val="22"/>
        </w:rPr>
        <w:t xml:space="preserve"> </w:t>
      </w:r>
      <w:r w:rsidR="00694A88" w:rsidRPr="00C60337">
        <w:rPr>
          <w:sz w:val="22"/>
          <w:szCs w:val="22"/>
        </w:rPr>
        <w:t>Atliekų būsenos ar sudėties pakeitimas, prieš vykdant su jomis bet kurią iš R1-R11 veiklų.</w:t>
      </w:r>
    </w:p>
    <w:p w:rsidR="008B571E" w:rsidRPr="00C60337" w:rsidRDefault="000A06AE" w:rsidP="00FC0616">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sz w:val="22"/>
          <w:szCs w:val="22"/>
        </w:rPr>
      </w:pPr>
      <w:r w:rsidRPr="00C60337">
        <w:rPr>
          <w:b/>
          <w:sz w:val="22"/>
          <w:szCs w:val="22"/>
        </w:rPr>
        <w:t>R13</w:t>
      </w:r>
      <w:r w:rsidRPr="00C60337">
        <w:rPr>
          <w:sz w:val="22"/>
          <w:szCs w:val="22"/>
        </w:rPr>
        <w:t xml:space="preserve"> R1-R12 veiklomis naudoti skirtų atliekų laikymas (išskyrus laikinąjį laikymą atliekų susidarymo vietoje iki jų surinkimo).</w:t>
      </w:r>
    </w:p>
    <w:p w:rsidR="009D3B98" w:rsidRPr="00C60337" w:rsidRDefault="00FD02DF" w:rsidP="00FC0616">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sz w:val="22"/>
          <w:szCs w:val="22"/>
        </w:rPr>
      </w:pPr>
      <w:r w:rsidRPr="00C60337">
        <w:rPr>
          <w:b/>
          <w:sz w:val="22"/>
          <w:szCs w:val="22"/>
        </w:rPr>
        <w:t>D8</w:t>
      </w:r>
      <w:r w:rsidRPr="00C60337">
        <w:rPr>
          <w:sz w:val="22"/>
          <w:szCs w:val="22"/>
        </w:rPr>
        <w:t xml:space="preserve"> Šioje lentelėje nenurodytas biologinis apdorojimas, kurio metu gaunami galutiniai junginiai ar mišiniai šalinami vykdant bet kurią iš D1-D12 veiklų</w:t>
      </w:r>
      <w:r w:rsidR="009D3B98" w:rsidRPr="00C60337">
        <w:rPr>
          <w:sz w:val="22"/>
          <w:szCs w:val="22"/>
        </w:rPr>
        <w:t>. Tikslas – aerobiniu ir anaerobiniu būdu suskaidyti naftos teršalus ir sumažinti grunto užterštumą naftos produktais</w:t>
      </w:r>
      <w:r w:rsidR="006F2ADB" w:rsidRPr="00C60337">
        <w:rPr>
          <w:sz w:val="22"/>
          <w:szCs w:val="22"/>
        </w:rPr>
        <w:t xml:space="preserve"> iki tokio užterštumo laipsnio, leidžiančio</w:t>
      </w:r>
      <w:r w:rsidR="009D3B98" w:rsidRPr="00C60337">
        <w:rPr>
          <w:sz w:val="22"/>
          <w:szCs w:val="22"/>
        </w:rPr>
        <w:t xml:space="preserve"> </w:t>
      </w:r>
      <w:r w:rsidR="000C14DE" w:rsidRPr="00C60337">
        <w:rPr>
          <w:sz w:val="22"/>
          <w:szCs w:val="22"/>
        </w:rPr>
        <w:t xml:space="preserve">jį </w:t>
      </w:r>
      <w:r w:rsidR="009D3B98" w:rsidRPr="00C60337">
        <w:rPr>
          <w:sz w:val="22"/>
          <w:szCs w:val="22"/>
        </w:rPr>
        <w:t>perduoti į</w:t>
      </w:r>
      <w:r w:rsidR="000C14DE" w:rsidRPr="00C60337">
        <w:rPr>
          <w:sz w:val="22"/>
          <w:szCs w:val="22"/>
        </w:rPr>
        <w:t xml:space="preserve"> kitą</w:t>
      </w:r>
      <w:r w:rsidR="006979ED" w:rsidRPr="00C60337">
        <w:rPr>
          <w:sz w:val="22"/>
          <w:szCs w:val="22"/>
        </w:rPr>
        <w:t xml:space="preserve"> šalinimo įrenginį, pvz. są</w:t>
      </w:r>
      <w:r w:rsidR="009D3B98" w:rsidRPr="00C60337">
        <w:rPr>
          <w:sz w:val="22"/>
          <w:szCs w:val="22"/>
        </w:rPr>
        <w:t xml:space="preserve">vartyną. </w:t>
      </w:r>
    </w:p>
    <w:p w:rsidR="00FD02DF" w:rsidRPr="00790EA0" w:rsidRDefault="009D3B98" w:rsidP="00FC0616">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b/>
          <w:sz w:val="22"/>
          <w:szCs w:val="22"/>
        </w:rPr>
      </w:pPr>
      <w:r w:rsidRPr="00C60337">
        <w:rPr>
          <w:b/>
          <w:sz w:val="22"/>
          <w:szCs w:val="22"/>
        </w:rPr>
        <w:t xml:space="preserve">D15 </w:t>
      </w:r>
      <w:r w:rsidRPr="00C60337">
        <w:rPr>
          <w:sz w:val="22"/>
          <w:szCs w:val="22"/>
        </w:rPr>
        <w:t>D1-D14 nurodytais būdais šalinant skirtingų atliekų</w:t>
      </w:r>
      <w:r w:rsidRPr="00790EA0">
        <w:rPr>
          <w:sz w:val="22"/>
          <w:szCs w:val="22"/>
        </w:rPr>
        <w:t xml:space="preserve"> laikymas (išskyrus  laikinąjį atliekų laikymą atliekų susidarymo vietoje iki jų surinkimo).</w:t>
      </w:r>
    </w:p>
    <w:p w:rsidR="004F52B7" w:rsidRDefault="00CE11BF" w:rsidP="004F52B7">
      <w:pPr>
        <w:tabs>
          <w:tab w:val="left" w:pos="1260"/>
        </w:tabs>
        <w:ind w:firstLine="432"/>
        <w:rPr>
          <w:sz w:val="22"/>
          <w:szCs w:val="22"/>
        </w:rPr>
      </w:pPr>
      <w:r w:rsidRPr="002618DE">
        <w:rPr>
          <w:sz w:val="22"/>
          <w:szCs w:val="22"/>
        </w:rPr>
        <w:t>Atliekų naudojimo ar šalinimo technologinio proceso schemos ir eigos aprašymas</w:t>
      </w:r>
    </w:p>
    <w:p w:rsidR="006B5CD6" w:rsidRDefault="006B5CD6" w:rsidP="004F52B7">
      <w:pPr>
        <w:tabs>
          <w:tab w:val="left" w:pos="1260"/>
        </w:tabs>
        <w:ind w:firstLine="432"/>
        <w:rPr>
          <w:sz w:val="22"/>
          <w:szCs w:val="22"/>
        </w:rPr>
      </w:pPr>
    </w:p>
    <w:p w:rsidR="00CE11BF" w:rsidRPr="00EC40D5" w:rsidRDefault="006B5CD6" w:rsidP="006B5CD6">
      <w:pPr>
        <w:tabs>
          <w:tab w:val="left" w:pos="1260"/>
        </w:tabs>
        <w:ind w:left="270"/>
        <w:rPr>
          <w:b/>
          <w:sz w:val="22"/>
          <w:szCs w:val="22"/>
        </w:rPr>
      </w:pPr>
      <w:r>
        <w:rPr>
          <w:sz w:val="22"/>
          <w:szCs w:val="22"/>
        </w:rPr>
        <w:t>1</w:t>
      </w:r>
      <w:r w:rsidRPr="00EC40D5">
        <w:rPr>
          <w:sz w:val="22"/>
          <w:szCs w:val="22"/>
        </w:rPr>
        <w:t xml:space="preserve">. </w:t>
      </w:r>
      <w:r w:rsidR="00CE11BF" w:rsidRPr="00EC40D5">
        <w:rPr>
          <w:b/>
          <w:sz w:val="22"/>
          <w:szCs w:val="22"/>
        </w:rPr>
        <w:t xml:space="preserve">Naftos produktais užterštų </w:t>
      </w:r>
      <w:r w:rsidR="00C60337" w:rsidRPr="00EC40D5">
        <w:rPr>
          <w:b/>
          <w:sz w:val="22"/>
          <w:szCs w:val="22"/>
        </w:rPr>
        <w:t>atliekų</w:t>
      </w:r>
      <w:r w:rsidR="00CE11BF" w:rsidRPr="00EC40D5">
        <w:rPr>
          <w:b/>
          <w:sz w:val="22"/>
          <w:szCs w:val="22"/>
        </w:rPr>
        <w:t xml:space="preserve"> </w:t>
      </w:r>
      <w:r w:rsidR="009D3B98" w:rsidRPr="00EC40D5">
        <w:rPr>
          <w:b/>
          <w:sz w:val="22"/>
          <w:szCs w:val="22"/>
        </w:rPr>
        <w:t>naudojimo</w:t>
      </w:r>
      <w:r w:rsidR="00CE11BF" w:rsidRPr="00EC40D5">
        <w:rPr>
          <w:b/>
          <w:sz w:val="22"/>
          <w:szCs w:val="22"/>
        </w:rPr>
        <w:t xml:space="preserve"> technologinio proceso schema   </w:t>
      </w:r>
    </w:p>
    <w:p w:rsidR="009F7C57" w:rsidRDefault="003A1719" w:rsidP="009F7C57">
      <w:pPr>
        <w:tabs>
          <w:tab w:val="left" w:pos="1260"/>
        </w:tabs>
        <w:suppressAutoHyphens/>
        <w:adjustRightInd w:val="0"/>
        <w:spacing w:line="360" w:lineRule="atLeast"/>
        <w:jc w:val="both"/>
        <w:textAlignment w:val="baseline"/>
        <w:rPr>
          <w:b/>
          <w:sz w:val="22"/>
          <w:szCs w:val="22"/>
        </w:rPr>
      </w:pPr>
      <w:r>
        <w:rPr>
          <w:b/>
          <w:noProof/>
          <w:sz w:val="22"/>
          <w:szCs w:val="22"/>
        </w:rPr>
        <mc:AlternateContent>
          <mc:Choice Requires="wpg">
            <w:drawing>
              <wp:anchor distT="0" distB="0" distL="114300" distR="114300" simplePos="0" relativeHeight="251853312" behindDoc="0" locked="0" layoutInCell="1" allowOverlap="1">
                <wp:simplePos x="0" y="0"/>
                <wp:positionH relativeFrom="column">
                  <wp:posOffset>-315595</wp:posOffset>
                </wp:positionH>
                <wp:positionV relativeFrom="paragraph">
                  <wp:posOffset>166370</wp:posOffset>
                </wp:positionV>
                <wp:extent cx="9484360" cy="3211830"/>
                <wp:effectExtent l="12700" t="8890" r="8890" b="8255"/>
                <wp:wrapNone/>
                <wp:docPr id="90"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4360" cy="3211830"/>
                          <a:chOff x="770" y="2532"/>
                          <a:chExt cx="14936" cy="5058"/>
                        </a:xfrm>
                      </wpg:grpSpPr>
                      <wps:wsp>
                        <wps:cNvPr id="91" name="AutoShape 123"/>
                        <wps:cNvCnPr>
                          <a:cxnSpLocks noChangeShapeType="1"/>
                        </wps:cNvCnPr>
                        <wps:spPr bwMode="auto">
                          <a:xfrm>
                            <a:off x="10500" y="4968"/>
                            <a:ext cx="2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2" name="Group 225"/>
                        <wpg:cNvGrpSpPr>
                          <a:grpSpLocks/>
                        </wpg:cNvGrpSpPr>
                        <wpg:grpSpPr bwMode="auto">
                          <a:xfrm>
                            <a:off x="770" y="2532"/>
                            <a:ext cx="14936" cy="5058"/>
                            <a:chOff x="770" y="2532"/>
                            <a:chExt cx="14936" cy="5058"/>
                          </a:xfrm>
                        </wpg:grpSpPr>
                        <wps:wsp>
                          <wps:cNvPr id="93" name="AutoShape 92"/>
                          <wps:cNvCnPr>
                            <a:cxnSpLocks noChangeShapeType="1"/>
                          </wps:cNvCnPr>
                          <wps:spPr bwMode="auto">
                            <a:xfrm flipH="1">
                              <a:off x="7778" y="6001"/>
                              <a:ext cx="19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4" name="Group 223"/>
                          <wpg:cNvGrpSpPr>
                            <a:grpSpLocks/>
                          </wpg:cNvGrpSpPr>
                          <wpg:grpSpPr bwMode="auto">
                            <a:xfrm>
                              <a:off x="770" y="2532"/>
                              <a:ext cx="14936" cy="5058"/>
                              <a:chOff x="770" y="2532"/>
                              <a:chExt cx="14936" cy="5058"/>
                            </a:xfrm>
                          </wpg:grpSpPr>
                          <wps:wsp>
                            <wps:cNvPr id="95" name="Rectangle 91"/>
                            <wps:cNvSpPr>
                              <a:spLocks noChangeArrowheads="1"/>
                            </wps:cNvSpPr>
                            <wps:spPr bwMode="auto">
                              <a:xfrm>
                                <a:off x="10952" y="3755"/>
                                <a:ext cx="1800" cy="720"/>
                              </a:xfrm>
                              <a:prstGeom prst="rect">
                                <a:avLst/>
                              </a:prstGeom>
                              <a:solidFill>
                                <a:srgbClr val="FFFFFF"/>
                              </a:solidFill>
                              <a:ln w="9525">
                                <a:solidFill>
                                  <a:srgbClr val="000000"/>
                                </a:solidFill>
                                <a:miter lim="800000"/>
                                <a:headEnd/>
                                <a:tailEnd/>
                              </a:ln>
                            </wps:spPr>
                            <wps:txbx>
                              <w:txbxContent>
                                <w:p w:rsidR="00C8113E" w:rsidRPr="00CC7195" w:rsidRDefault="00C8113E" w:rsidP="005D2C7D">
                                  <w:pPr>
                                    <w:rPr>
                                      <w:sz w:val="22"/>
                                      <w:szCs w:val="22"/>
                                    </w:rPr>
                                  </w:pPr>
                                  <w:r w:rsidRPr="00CC7195">
                                    <w:rPr>
                                      <w:sz w:val="22"/>
                                      <w:szCs w:val="22"/>
                                    </w:rPr>
                                    <w:t xml:space="preserve">3.4. </w:t>
                                  </w:r>
                                  <w:r w:rsidRPr="00CC3E16">
                                    <w:rPr>
                                      <w:sz w:val="22"/>
                                      <w:szCs w:val="22"/>
                                    </w:rPr>
                                    <w:t>Purenimas</w:t>
                                  </w:r>
                                </w:p>
                              </w:txbxContent>
                            </wps:txbx>
                            <wps:bodyPr rot="0" vert="horz" wrap="square" lIns="91440" tIns="45720" rIns="91440" bIns="45720" anchor="t" anchorCtr="0" upright="1">
                              <a:noAutofit/>
                            </wps:bodyPr>
                          </wps:wsp>
                          <wps:wsp>
                            <wps:cNvPr id="96" name="Rectangle 93"/>
                            <wps:cNvSpPr>
                              <a:spLocks noChangeArrowheads="1"/>
                            </wps:cNvSpPr>
                            <wps:spPr bwMode="auto">
                              <a:xfrm>
                                <a:off x="770" y="2532"/>
                                <a:ext cx="2160" cy="683"/>
                              </a:xfrm>
                              <a:prstGeom prst="rect">
                                <a:avLst/>
                              </a:prstGeom>
                              <a:solidFill>
                                <a:srgbClr val="FFFFFF"/>
                              </a:solidFill>
                              <a:ln w="9525">
                                <a:solidFill>
                                  <a:srgbClr val="000000"/>
                                </a:solidFill>
                                <a:miter lim="800000"/>
                                <a:headEnd/>
                                <a:tailEnd/>
                              </a:ln>
                            </wps:spPr>
                            <wps:txbx>
                              <w:txbxContent>
                                <w:p w:rsidR="00C8113E" w:rsidRPr="00CC3E16" w:rsidRDefault="00C8113E" w:rsidP="005D2C7D">
                                  <w:pPr>
                                    <w:jc w:val="center"/>
                                    <w:rPr>
                                      <w:sz w:val="22"/>
                                      <w:szCs w:val="22"/>
                                    </w:rPr>
                                  </w:pPr>
                                  <w:r w:rsidRPr="00CC3E16">
                                    <w:rPr>
                                      <w:sz w:val="22"/>
                                      <w:szCs w:val="22"/>
                                    </w:rPr>
                                    <w:t>1.</w:t>
                                  </w:r>
                                  <w:r>
                                    <w:rPr>
                                      <w:sz w:val="22"/>
                                      <w:szCs w:val="22"/>
                                    </w:rPr>
                                    <w:t xml:space="preserve"> </w:t>
                                  </w:r>
                                  <w:r w:rsidRPr="00EC40D5">
                                    <w:rPr>
                                      <w:sz w:val="22"/>
                                      <w:szCs w:val="22"/>
                                    </w:rPr>
                                    <w:t>NP užterštų atliekų priėmimas</w:t>
                                  </w:r>
                                </w:p>
                              </w:txbxContent>
                            </wps:txbx>
                            <wps:bodyPr rot="0" vert="horz" wrap="square" lIns="91440" tIns="45720" rIns="91440" bIns="45720" anchor="t" anchorCtr="0" upright="1">
                              <a:noAutofit/>
                            </wps:bodyPr>
                          </wps:wsp>
                          <wps:wsp>
                            <wps:cNvPr id="97" name="Rectangle 94"/>
                            <wps:cNvSpPr>
                              <a:spLocks noChangeArrowheads="1"/>
                            </wps:cNvSpPr>
                            <wps:spPr bwMode="auto">
                              <a:xfrm>
                                <a:off x="770" y="3631"/>
                                <a:ext cx="2160" cy="720"/>
                              </a:xfrm>
                              <a:prstGeom prst="rect">
                                <a:avLst/>
                              </a:prstGeom>
                              <a:solidFill>
                                <a:srgbClr val="FFFFFF"/>
                              </a:solidFill>
                              <a:ln w="9525">
                                <a:solidFill>
                                  <a:srgbClr val="000000"/>
                                </a:solidFill>
                                <a:miter lim="800000"/>
                                <a:headEnd/>
                                <a:tailEnd/>
                              </a:ln>
                            </wps:spPr>
                            <wps:txbx>
                              <w:txbxContent>
                                <w:p w:rsidR="00C8113E" w:rsidRPr="00F47610" w:rsidRDefault="00C8113E" w:rsidP="005D2C7D">
                                  <w:pPr>
                                    <w:jc w:val="center"/>
                                    <w:rPr>
                                      <w:sz w:val="22"/>
                                      <w:szCs w:val="22"/>
                                    </w:rPr>
                                  </w:pPr>
                                  <w:r w:rsidRPr="00EC40D5">
                                    <w:rPr>
                                      <w:sz w:val="22"/>
                                      <w:szCs w:val="22"/>
                                    </w:rPr>
                                    <w:t>1.1. NP</w:t>
                                  </w:r>
                                  <w:r>
                                    <w:rPr>
                                      <w:sz w:val="22"/>
                                      <w:szCs w:val="22"/>
                                    </w:rPr>
                                    <w:t xml:space="preserve"> užterštų atliekų</w:t>
                                  </w:r>
                                  <w:r w:rsidRPr="00CC3E16">
                                    <w:rPr>
                                      <w:sz w:val="22"/>
                                      <w:szCs w:val="22"/>
                                    </w:rPr>
                                    <w:t xml:space="preserve"> svėrimas</w:t>
                                  </w:r>
                                </w:p>
                              </w:txbxContent>
                            </wps:txbx>
                            <wps:bodyPr rot="0" vert="horz" wrap="square" lIns="91440" tIns="45720" rIns="91440" bIns="45720" anchor="t" anchorCtr="0" upright="1">
                              <a:noAutofit/>
                            </wps:bodyPr>
                          </wps:wsp>
                          <wps:wsp>
                            <wps:cNvPr id="98" name="Rectangle 95"/>
                            <wps:cNvSpPr>
                              <a:spLocks noChangeArrowheads="1"/>
                            </wps:cNvSpPr>
                            <wps:spPr bwMode="auto">
                              <a:xfrm>
                                <a:off x="866" y="4810"/>
                                <a:ext cx="2148" cy="655"/>
                              </a:xfrm>
                              <a:prstGeom prst="rect">
                                <a:avLst/>
                              </a:prstGeom>
                              <a:solidFill>
                                <a:srgbClr val="FFFFFF"/>
                              </a:solidFill>
                              <a:ln w="9525">
                                <a:solidFill>
                                  <a:srgbClr val="000000"/>
                                </a:solidFill>
                                <a:miter lim="800000"/>
                                <a:headEnd/>
                                <a:tailEnd/>
                              </a:ln>
                            </wps:spPr>
                            <wps:txbx>
                              <w:txbxContent>
                                <w:p w:rsidR="00C8113E" w:rsidRPr="00CC7195" w:rsidRDefault="00C8113E" w:rsidP="005D2C7D">
                                  <w:pPr>
                                    <w:rPr>
                                      <w:sz w:val="22"/>
                                      <w:szCs w:val="22"/>
                                    </w:rPr>
                                  </w:pPr>
                                  <w:r w:rsidRPr="00CC7195">
                                    <w:rPr>
                                      <w:sz w:val="22"/>
                                      <w:szCs w:val="22"/>
                                    </w:rPr>
                                    <w:t xml:space="preserve">1.2. </w:t>
                                  </w:r>
                                  <w:r w:rsidRPr="00CC3E16">
                                    <w:rPr>
                                      <w:sz w:val="22"/>
                                      <w:szCs w:val="22"/>
                                    </w:rPr>
                                    <w:t>Ekspres analizė</w:t>
                                  </w:r>
                                </w:p>
                              </w:txbxContent>
                            </wps:txbx>
                            <wps:bodyPr rot="0" vert="horz" wrap="square" lIns="91440" tIns="45720" rIns="91440" bIns="45720" anchor="t" anchorCtr="0" upright="1">
                              <a:noAutofit/>
                            </wps:bodyPr>
                          </wps:wsp>
                          <wps:wsp>
                            <wps:cNvPr id="99" name="Rectangle 96"/>
                            <wps:cNvSpPr>
                              <a:spLocks noChangeArrowheads="1"/>
                            </wps:cNvSpPr>
                            <wps:spPr bwMode="auto">
                              <a:xfrm>
                                <a:off x="3464" y="2532"/>
                                <a:ext cx="2956" cy="972"/>
                              </a:xfrm>
                              <a:prstGeom prst="rect">
                                <a:avLst/>
                              </a:prstGeom>
                              <a:solidFill>
                                <a:srgbClr val="FFFFFF"/>
                              </a:solidFill>
                              <a:ln w="9525">
                                <a:solidFill>
                                  <a:srgbClr val="000000"/>
                                </a:solidFill>
                                <a:miter lim="800000"/>
                                <a:headEnd/>
                                <a:tailEnd/>
                              </a:ln>
                            </wps:spPr>
                            <wps:txbx>
                              <w:txbxContent>
                                <w:p w:rsidR="00C8113E" w:rsidRPr="00F47610" w:rsidRDefault="00C8113E" w:rsidP="005D2C7D">
                                  <w:pPr>
                                    <w:jc w:val="center"/>
                                    <w:rPr>
                                      <w:sz w:val="22"/>
                                      <w:szCs w:val="22"/>
                                    </w:rPr>
                                  </w:pPr>
                                  <w:r w:rsidRPr="00F47610">
                                    <w:rPr>
                                      <w:sz w:val="22"/>
                                      <w:szCs w:val="22"/>
                                    </w:rPr>
                                    <w:t>2</w:t>
                                  </w:r>
                                  <w:r w:rsidRPr="00CC3E16">
                                    <w:rPr>
                                      <w:sz w:val="22"/>
                                      <w:szCs w:val="22"/>
                                    </w:rPr>
                                    <w:t xml:space="preserve">. </w:t>
                                  </w:r>
                                  <w:r w:rsidRPr="00EC40D5">
                                    <w:rPr>
                                      <w:sz w:val="22"/>
                                      <w:szCs w:val="22"/>
                                    </w:rPr>
                                    <w:t>NP užterštų atliekų išpylimas, laikinas sandėliavimas, paruošimas</w:t>
                                  </w:r>
                                </w:p>
                              </w:txbxContent>
                            </wps:txbx>
                            <wps:bodyPr rot="0" vert="horz" wrap="square" lIns="91440" tIns="45720" rIns="91440" bIns="45720" anchor="t" anchorCtr="0" upright="1">
                              <a:noAutofit/>
                            </wps:bodyPr>
                          </wps:wsp>
                          <wps:wsp>
                            <wps:cNvPr id="100" name="Rectangle 97"/>
                            <wps:cNvSpPr>
                              <a:spLocks noChangeArrowheads="1"/>
                            </wps:cNvSpPr>
                            <wps:spPr bwMode="auto">
                              <a:xfrm>
                                <a:off x="7536" y="2532"/>
                                <a:ext cx="3060" cy="683"/>
                              </a:xfrm>
                              <a:prstGeom prst="rect">
                                <a:avLst/>
                              </a:prstGeom>
                              <a:solidFill>
                                <a:srgbClr val="FFFFFF"/>
                              </a:solidFill>
                              <a:ln w="9525">
                                <a:solidFill>
                                  <a:srgbClr val="000000"/>
                                </a:solidFill>
                                <a:miter lim="800000"/>
                                <a:headEnd/>
                                <a:tailEnd/>
                              </a:ln>
                            </wps:spPr>
                            <wps:txbx>
                              <w:txbxContent>
                                <w:p w:rsidR="00C8113E" w:rsidRPr="00F47610" w:rsidRDefault="00C8113E" w:rsidP="005D2C7D">
                                  <w:pPr>
                                    <w:jc w:val="center"/>
                                    <w:rPr>
                                      <w:sz w:val="22"/>
                                      <w:szCs w:val="22"/>
                                    </w:rPr>
                                  </w:pPr>
                                  <w:r w:rsidRPr="00F47610">
                                    <w:rPr>
                                      <w:sz w:val="22"/>
                                      <w:szCs w:val="22"/>
                                    </w:rPr>
                                    <w:t xml:space="preserve">3. </w:t>
                                  </w:r>
                                  <w:r w:rsidRPr="00EC40D5">
                                    <w:rPr>
                                      <w:sz w:val="22"/>
                                      <w:szCs w:val="22"/>
                                    </w:rPr>
                                    <w:t>NP užterštų atliekų</w:t>
                                  </w:r>
                                  <w:r w:rsidRPr="00CC3E16">
                                    <w:rPr>
                                      <w:sz w:val="22"/>
                                      <w:szCs w:val="22"/>
                                    </w:rPr>
                                    <w:t xml:space="preserve"> biologinis valymas</w:t>
                                  </w:r>
                                </w:p>
                              </w:txbxContent>
                            </wps:txbx>
                            <wps:bodyPr rot="0" vert="horz" wrap="square" lIns="91440" tIns="45720" rIns="91440" bIns="45720" anchor="t" anchorCtr="0" upright="1">
                              <a:noAutofit/>
                            </wps:bodyPr>
                          </wps:wsp>
                          <wps:wsp>
                            <wps:cNvPr id="101" name="Rectangle 98"/>
                            <wps:cNvSpPr>
                              <a:spLocks noChangeArrowheads="1"/>
                            </wps:cNvSpPr>
                            <wps:spPr bwMode="auto">
                              <a:xfrm>
                                <a:off x="8418" y="3631"/>
                                <a:ext cx="1925" cy="750"/>
                              </a:xfrm>
                              <a:prstGeom prst="rect">
                                <a:avLst/>
                              </a:prstGeom>
                              <a:solidFill>
                                <a:srgbClr val="FFFFFF"/>
                              </a:solidFill>
                              <a:ln w="9525">
                                <a:solidFill>
                                  <a:srgbClr val="000000"/>
                                </a:solidFill>
                                <a:miter lim="800000"/>
                                <a:headEnd/>
                                <a:tailEnd/>
                              </a:ln>
                            </wps:spPr>
                            <wps:txbx>
                              <w:txbxContent>
                                <w:p w:rsidR="00C8113E" w:rsidRPr="00CC3E16" w:rsidRDefault="00C8113E" w:rsidP="005D2C7D">
                                  <w:pPr>
                                    <w:tabs>
                                      <w:tab w:val="left" w:pos="0"/>
                                      <w:tab w:val="left" w:pos="284"/>
                                      <w:tab w:val="left" w:pos="567"/>
                                    </w:tabs>
                                    <w:jc w:val="center"/>
                                    <w:rPr>
                                      <w:sz w:val="22"/>
                                      <w:szCs w:val="22"/>
                                    </w:rPr>
                                  </w:pPr>
                                  <w:r w:rsidRPr="00F47610">
                                    <w:rPr>
                                      <w:sz w:val="22"/>
                                      <w:szCs w:val="22"/>
                                    </w:rPr>
                                    <w:t xml:space="preserve">3.3. </w:t>
                                  </w:r>
                                  <w:r w:rsidRPr="00CC3E16">
                                    <w:rPr>
                                      <w:sz w:val="22"/>
                                      <w:szCs w:val="22"/>
                                    </w:rPr>
                                    <w:t>Biopreparato įterpimas</w:t>
                                  </w:r>
                                </w:p>
                              </w:txbxContent>
                            </wps:txbx>
                            <wps:bodyPr rot="0" vert="horz" wrap="square" lIns="91440" tIns="45720" rIns="91440" bIns="45720" anchor="t" anchorCtr="0" upright="1">
                              <a:noAutofit/>
                            </wps:bodyPr>
                          </wps:wsp>
                          <wps:wsp>
                            <wps:cNvPr id="102" name="Rectangle 99"/>
                            <wps:cNvSpPr>
                              <a:spLocks noChangeArrowheads="1"/>
                            </wps:cNvSpPr>
                            <wps:spPr bwMode="auto">
                              <a:xfrm>
                                <a:off x="13095" y="3755"/>
                                <a:ext cx="1800" cy="720"/>
                              </a:xfrm>
                              <a:prstGeom prst="rect">
                                <a:avLst/>
                              </a:prstGeom>
                              <a:solidFill>
                                <a:srgbClr val="FFFFFF"/>
                              </a:solidFill>
                              <a:ln w="9525">
                                <a:solidFill>
                                  <a:srgbClr val="000000"/>
                                </a:solidFill>
                                <a:miter lim="800000"/>
                                <a:headEnd/>
                                <a:tailEnd/>
                              </a:ln>
                            </wps:spPr>
                            <wps:txbx>
                              <w:txbxContent>
                                <w:p w:rsidR="00C8113E" w:rsidRPr="00CC7195" w:rsidRDefault="00C8113E" w:rsidP="005D2C7D">
                                  <w:pPr>
                                    <w:rPr>
                                      <w:sz w:val="22"/>
                                      <w:szCs w:val="22"/>
                                    </w:rPr>
                                  </w:pPr>
                                  <w:r w:rsidRPr="00CC7195">
                                    <w:rPr>
                                      <w:sz w:val="22"/>
                                      <w:szCs w:val="22"/>
                                    </w:rPr>
                                    <w:t xml:space="preserve">3.5. </w:t>
                                  </w:r>
                                  <w:r w:rsidRPr="00CC3E16">
                                    <w:rPr>
                                      <w:sz w:val="22"/>
                                      <w:szCs w:val="22"/>
                                    </w:rPr>
                                    <w:t>Laistymas</w:t>
                                  </w:r>
                                </w:p>
                              </w:txbxContent>
                            </wps:txbx>
                            <wps:bodyPr rot="0" vert="horz" wrap="square" lIns="91440" tIns="45720" rIns="91440" bIns="45720" anchor="t" anchorCtr="0" upright="1">
                              <a:noAutofit/>
                            </wps:bodyPr>
                          </wps:wsp>
                          <wps:wsp>
                            <wps:cNvPr id="103" name="Rectangle 100"/>
                            <wps:cNvSpPr>
                              <a:spLocks noChangeArrowheads="1"/>
                            </wps:cNvSpPr>
                            <wps:spPr bwMode="auto">
                              <a:xfrm>
                                <a:off x="6564" y="3631"/>
                                <a:ext cx="1656" cy="720"/>
                              </a:xfrm>
                              <a:prstGeom prst="rect">
                                <a:avLst/>
                              </a:prstGeom>
                              <a:solidFill>
                                <a:srgbClr val="FFFFFF"/>
                              </a:solidFill>
                              <a:ln w="9525">
                                <a:solidFill>
                                  <a:srgbClr val="000000"/>
                                </a:solidFill>
                                <a:miter lim="800000"/>
                                <a:headEnd/>
                                <a:tailEnd/>
                              </a:ln>
                            </wps:spPr>
                            <wps:txbx>
                              <w:txbxContent>
                                <w:p w:rsidR="00C8113E" w:rsidRDefault="00C8113E" w:rsidP="005D2C7D">
                                  <w:r w:rsidRPr="00F47610">
                                    <w:rPr>
                                      <w:sz w:val="22"/>
                                      <w:szCs w:val="22"/>
                                    </w:rPr>
                                    <w:t xml:space="preserve">3.2. </w:t>
                                  </w:r>
                                  <w:r w:rsidRPr="00CC3E16">
                                    <w:rPr>
                                      <w:sz w:val="22"/>
                                      <w:szCs w:val="22"/>
                                    </w:rPr>
                                    <w:t>Tręšimas NPK trąšomis</w:t>
                                  </w:r>
                                </w:p>
                              </w:txbxContent>
                            </wps:txbx>
                            <wps:bodyPr rot="0" vert="horz" wrap="square" lIns="91440" tIns="45720" rIns="91440" bIns="45720" anchor="t" anchorCtr="0" upright="1">
                              <a:noAutofit/>
                            </wps:bodyPr>
                          </wps:wsp>
                          <wps:wsp>
                            <wps:cNvPr id="104" name="Rectangle 101"/>
                            <wps:cNvSpPr>
                              <a:spLocks noChangeArrowheads="1"/>
                            </wps:cNvSpPr>
                            <wps:spPr bwMode="auto">
                              <a:xfrm>
                                <a:off x="12362" y="4709"/>
                                <a:ext cx="3344" cy="494"/>
                              </a:xfrm>
                              <a:prstGeom prst="rect">
                                <a:avLst/>
                              </a:prstGeom>
                              <a:solidFill>
                                <a:srgbClr val="FFFFFF"/>
                              </a:solidFill>
                              <a:ln w="9525">
                                <a:solidFill>
                                  <a:srgbClr val="000000"/>
                                </a:solidFill>
                                <a:miter lim="800000"/>
                                <a:headEnd/>
                                <a:tailEnd/>
                              </a:ln>
                            </wps:spPr>
                            <wps:txbx>
                              <w:txbxContent>
                                <w:p w:rsidR="00C8113E" w:rsidRPr="00CC7195" w:rsidRDefault="00C8113E" w:rsidP="005D2C7D">
                                  <w:pPr>
                                    <w:jc w:val="center"/>
                                    <w:rPr>
                                      <w:sz w:val="22"/>
                                      <w:szCs w:val="22"/>
                                    </w:rPr>
                                  </w:pPr>
                                  <w:r w:rsidRPr="00CC7195">
                                    <w:rPr>
                                      <w:sz w:val="22"/>
                                      <w:szCs w:val="22"/>
                                    </w:rPr>
                                    <w:t xml:space="preserve">3.6. </w:t>
                                  </w:r>
                                  <w:r w:rsidRPr="00CC3E16">
                                    <w:rPr>
                                      <w:sz w:val="22"/>
                                      <w:szCs w:val="22"/>
                                    </w:rPr>
                                    <w:t>Biologinio valymo kontrolė</w:t>
                                  </w:r>
                                </w:p>
                              </w:txbxContent>
                            </wps:txbx>
                            <wps:bodyPr rot="0" vert="horz" wrap="square" lIns="91440" tIns="45720" rIns="91440" bIns="45720" anchor="t" anchorCtr="0" upright="1">
                              <a:noAutofit/>
                            </wps:bodyPr>
                          </wps:wsp>
                          <wps:wsp>
                            <wps:cNvPr id="105" name="Rectangle 102"/>
                            <wps:cNvSpPr>
                              <a:spLocks noChangeArrowheads="1"/>
                            </wps:cNvSpPr>
                            <wps:spPr bwMode="auto">
                              <a:xfrm>
                                <a:off x="3216" y="3755"/>
                                <a:ext cx="3060" cy="527"/>
                              </a:xfrm>
                              <a:prstGeom prst="rect">
                                <a:avLst/>
                              </a:prstGeom>
                              <a:solidFill>
                                <a:srgbClr val="FFFFFF"/>
                              </a:solidFill>
                              <a:ln w="9525">
                                <a:solidFill>
                                  <a:srgbClr val="000000"/>
                                </a:solidFill>
                                <a:miter lim="800000"/>
                                <a:headEnd/>
                                <a:tailEnd/>
                              </a:ln>
                            </wps:spPr>
                            <wps:txbx>
                              <w:txbxContent>
                                <w:p w:rsidR="00C8113E" w:rsidRPr="00F47610" w:rsidRDefault="00C8113E" w:rsidP="005D2C7D">
                                  <w:pPr>
                                    <w:rPr>
                                      <w:sz w:val="22"/>
                                      <w:szCs w:val="22"/>
                                    </w:rPr>
                                  </w:pPr>
                                  <w:r w:rsidRPr="00F47610">
                                    <w:rPr>
                                      <w:sz w:val="22"/>
                                      <w:szCs w:val="22"/>
                                    </w:rPr>
                                    <w:t xml:space="preserve">3.1. </w:t>
                                  </w:r>
                                  <w:r w:rsidRPr="00CC3E16">
                                    <w:rPr>
                                      <w:sz w:val="22"/>
                                      <w:szCs w:val="22"/>
                                    </w:rPr>
                                    <w:t>0,4 m storiu paskleidimas</w:t>
                                  </w:r>
                                </w:p>
                              </w:txbxContent>
                            </wps:txbx>
                            <wps:bodyPr rot="0" vert="horz" wrap="square" lIns="91440" tIns="45720" rIns="91440" bIns="45720" anchor="t" anchorCtr="0" upright="1">
                              <a:noAutofit/>
                            </wps:bodyPr>
                          </wps:wsp>
                          <wps:wsp>
                            <wps:cNvPr id="106" name="Text Box 103"/>
                            <wps:cNvSpPr txBox="1">
                              <a:spLocks noChangeArrowheads="1"/>
                            </wps:cNvSpPr>
                            <wps:spPr bwMode="auto">
                              <a:xfrm>
                                <a:off x="3305" y="4561"/>
                                <a:ext cx="2349" cy="904"/>
                              </a:xfrm>
                              <a:prstGeom prst="rect">
                                <a:avLst/>
                              </a:prstGeom>
                              <a:solidFill>
                                <a:srgbClr val="FFFFFF"/>
                              </a:solidFill>
                              <a:ln w="9525">
                                <a:solidFill>
                                  <a:srgbClr val="000000"/>
                                </a:solidFill>
                                <a:miter lim="800000"/>
                                <a:headEnd/>
                                <a:tailEnd/>
                              </a:ln>
                            </wps:spPr>
                            <wps:txbx>
                              <w:txbxContent>
                                <w:p w:rsidR="00C8113E" w:rsidRPr="00CC3E16" w:rsidRDefault="00C8113E" w:rsidP="005D2C7D">
                                  <w:pPr>
                                    <w:rPr>
                                      <w:sz w:val="22"/>
                                      <w:szCs w:val="22"/>
                                    </w:rPr>
                                  </w:pPr>
                                  <w:r w:rsidRPr="00CC3E16">
                                    <w:rPr>
                                      <w:sz w:val="22"/>
                                      <w:szCs w:val="22"/>
                                    </w:rPr>
                                    <w:t>Naftos produktų mišinių ir statybinio  laužo išskyrimas</w:t>
                                  </w:r>
                                </w:p>
                              </w:txbxContent>
                            </wps:txbx>
                            <wps:bodyPr rot="0" vert="horz" wrap="square" lIns="91440" tIns="45720" rIns="91440" bIns="45720" anchor="t" anchorCtr="0" upright="1">
                              <a:noAutofit/>
                            </wps:bodyPr>
                          </wps:wsp>
                          <wps:wsp>
                            <wps:cNvPr id="107" name="Text Box 104"/>
                            <wps:cNvSpPr txBox="1">
                              <a:spLocks noChangeArrowheads="1"/>
                            </wps:cNvSpPr>
                            <wps:spPr bwMode="auto">
                              <a:xfrm>
                                <a:off x="5925" y="4552"/>
                                <a:ext cx="1853" cy="913"/>
                              </a:xfrm>
                              <a:prstGeom prst="rect">
                                <a:avLst/>
                              </a:prstGeom>
                              <a:solidFill>
                                <a:srgbClr val="FFFFFF"/>
                              </a:solidFill>
                              <a:ln w="9525">
                                <a:solidFill>
                                  <a:srgbClr val="000000"/>
                                </a:solidFill>
                                <a:miter lim="800000"/>
                                <a:headEnd/>
                                <a:tailEnd/>
                              </a:ln>
                            </wps:spPr>
                            <wps:txbx>
                              <w:txbxContent>
                                <w:p w:rsidR="00C8113E" w:rsidRPr="001861BB" w:rsidRDefault="00C8113E" w:rsidP="005D2C7D">
                                  <w:pPr>
                                    <w:spacing w:after="120"/>
                                    <w:rPr>
                                      <w:sz w:val="22"/>
                                      <w:szCs w:val="22"/>
                                    </w:rPr>
                                  </w:pPr>
                                  <w:r w:rsidRPr="00CC3E16">
                                    <w:rPr>
                                      <w:sz w:val="22"/>
                                      <w:szCs w:val="22"/>
                                    </w:rPr>
                                    <w:t xml:space="preserve">Statybinio laužo išvalymas, </w:t>
                                  </w:r>
                                  <w:r>
                                    <w:rPr>
                                      <w:sz w:val="22"/>
                                      <w:szCs w:val="22"/>
                                    </w:rPr>
                                    <w:t>sandėliavimas</w:t>
                                  </w:r>
                                </w:p>
                              </w:txbxContent>
                            </wps:txbx>
                            <wps:bodyPr rot="0" vert="horz" wrap="square" lIns="91440" tIns="45720" rIns="91440" bIns="45720" anchor="t" anchorCtr="0" upright="1">
                              <a:noAutofit/>
                            </wps:bodyPr>
                          </wps:wsp>
                          <wps:wsp>
                            <wps:cNvPr id="108" name="AutoShape 105"/>
                            <wps:cNvCnPr>
                              <a:cxnSpLocks noChangeShapeType="1"/>
                            </wps:cNvCnPr>
                            <wps:spPr bwMode="auto">
                              <a:xfrm>
                                <a:off x="2544" y="3215"/>
                                <a:ext cx="1" cy="4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106"/>
                            <wps:cNvCnPr>
                              <a:cxnSpLocks noChangeShapeType="1"/>
                            </wps:cNvCnPr>
                            <wps:spPr bwMode="auto">
                              <a:xfrm>
                                <a:off x="1666" y="4381"/>
                                <a:ext cx="0" cy="3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107"/>
                            <wps:cNvCnPr>
                              <a:cxnSpLocks noChangeShapeType="1"/>
                            </wps:cNvCnPr>
                            <wps:spPr bwMode="auto">
                              <a:xfrm flipV="1">
                                <a:off x="2930" y="3311"/>
                                <a:ext cx="534" cy="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108"/>
                            <wps:cNvCnPr>
                              <a:cxnSpLocks noChangeShapeType="1"/>
                            </wps:cNvCnPr>
                            <wps:spPr bwMode="auto">
                              <a:xfrm>
                                <a:off x="5161" y="3504"/>
                                <a:ext cx="1"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109"/>
                            <wps:cNvCnPr>
                              <a:cxnSpLocks noChangeShapeType="1"/>
                            </wps:cNvCnPr>
                            <wps:spPr bwMode="auto">
                              <a:xfrm flipV="1">
                                <a:off x="5925" y="3215"/>
                                <a:ext cx="1853"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110"/>
                            <wps:cNvCnPr>
                              <a:cxnSpLocks noChangeShapeType="1"/>
                            </wps:cNvCnPr>
                            <wps:spPr bwMode="auto">
                              <a:xfrm flipV="1">
                                <a:off x="7877" y="3215"/>
                                <a:ext cx="343" cy="4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111"/>
                            <wps:cNvCnPr>
                              <a:cxnSpLocks noChangeShapeType="1"/>
                            </wps:cNvCnPr>
                            <wps:spPr bwMode="auto">
                              <a:xfrm flipV="1">
                                <a:off x="9475" y="3185"/>
                                <a:ext cx="0" cy="4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112"/>
                            <wps:cNvCnPr>
                              <a:cxnSpLocks noChangeShapeType="1"/>
                            </wps:cNvCnPr>
                            <wps:spPr bwMode="auto">
                              <a:xfrm flipH="1" flipV="1">
                                <a:off x="10248" y="3215"/>
                                <a:ext cx="704"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113"/>
                            <wps:cNvCnPr>
                              <a:cxnSpLocks noChangeShapeType="1"/>
                            </wps:cNvCnPr>
                            <wps:spPr bwMode="auto">
                              <a:xfrm flipH="1" flipV="1">
                                <a:off x="10500" y="3215"/>
                                <a:ext cx="2595"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114"/>
                            <wps:cNvSpPr txBox="1">
                              <a:spLocks noChangeArrowheads="1"/>
                            </wps:cNvSpPr>
                            <wps:spPr bwMode="auto">
                              <a:xfrm>
                                <a:off x="11040" y="2532"/>
                                <a:ext cx="3855" cy="696"/>
                              </a:xfrm>
                              <a:prstGeom prst="rect">
                                <a:avLst/>
                              </a:prstGeom>
                              <a:solidFill>
                                <a:srgbClr val="FFFFFF"/>
                              </a:solidFill>
                              <a:ln w="9525">
                                <a:solidFill>
                                  <a:srgbClr val="000000"/>
                                </a:solidFill>
                                <a:miter lim="800000"/>
                                <a:headEnd/>
                                <a:tailEnd/>
                              </a:ln>
                            </wps:spPr>
                            <wps:txbx>
                              <w:txbxContent>
                                <w:p w:rsidR="00C8113E" w:rsidRPr="00F47610" w:rsidRDefault="00C8113E" w:rsidP="005D2C7D">
                                  <w:pPr>
                                    <w:rPr>
                                      <w:sz w:val="22"/>
                                      <w:szCs w:val="22"/>
                                    </w:rPr>
                                  </w:pPr>
                                  <w:r>
                                    <w:rPr>
                                      <w:sz w:val="22"/>
                                      <w:szCs w:val="22"/>
                                    </w:rPr>
                                    <w:t>4</w:t>
                                  </w:r>
                                  <w:r w:rsidRPr="00F47610">
                                    <w:rPr>
                                      <w:sz w:val="22"/>
                                      <w:szCs w:val="22"/>
                                    </w:rPr>
                                    <w:t>. Išvežimas kitiems naudotojams</w:t>
                                  </w:r>
                                </w:p>
                                <w:p w:rsidR="00C8113E" w:rsidRPr="00F47610" w:rsidRDefault="00C8113E" w:rsidP="005D2C7D">
                                  <w:pPr>
                                    <w:rPr>
                                      <w:sz w:val="22"/>
                                      <w:szCs w:val="22"/>
                                    </w:rPr>
                                  </w:pPr>
                                  <w:r>
                                    <w:rPr>
                                      <w:sz w:val="22"/>
                                      <w:szCs w:val="22"/>
                                    </w:rPr>
                                    <w:t>5</w:t>
                                  </w:r>
                                  <w:r w:rsidRPr="00F47610">
                                    <w:rPr>
                                      <w:sz w:val="22"/>
                                      <w:szCs w:val="22"/>
                                    </w:rPr>
                                    <w:t>. Išvežimas į rezerv.teritoriją</w:t>
                                  </w:r>
                                </w:p>
                              </w:txbxContent>
                            </wps:txbx>
                            <wps:bodyPr rot="0" vert="horz" wrap="square" lIns="91440" tIns="45720" rIns="91440" bIns="45720" anchor="t" anchorCtr="0" upright="1">
                              <a:noAutofit/>
                            </wps:bodyPr>
                          </wps:wsp>
                          <wps:wsp>
                            <wps:cNvPr id="118" name="AutoShape 115"/>
                            <wps:cNvCnPr>
                              <a:cxnSpLocks noChangeShapeType="1"/>
                            </wps:cNvCnPr>
                            <wps:spPr bwMode="auto">
                              <a:xfrm>
                                <a:off x="10596" y="3008"/>
                                <a:ext cx="444" cy="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116"/>
                            <wps:cNvCnPr>
                              <a:cxnSpLocks noChangeShapeType="1"/>
                            </wps:cNvCnPr>
                            <wps:spPr bwMode="auto">
                              <a:xfrm>
                                <a:off x="3014" y="4968"/>
                                <a:ext cx="2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117"/>
                            <wps:cNvCnPr>
                              <a:cxnSpLocks noChangeShapeType="1"/>
                            </wps:cNvCnPr>
                            <wps:spPr bwMode="auto">
                              <a:xfrm>
                                <a:off x="5654" y="4968"/>
                                <a:ext cx="2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118"/>
                            <wps:cNvCnPr>
                              <a:cxnSpLocks noChangeShapeType="1"/>
                            </wps:cNvCnPr>
                            <wps:spPr bwMode="auto">
                              <a:xfrm>
                                <a:off x="7778" y="4968"/>
                                <a:ext cx="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Text Box 119"/>
                            <wps:cNvSpPr txBox="1">
                              <a:spLocks noChangeArrowheads="1"/>
                            </wps:cNvSpPr>
                            <wps:spPr bwMode="auto">
                              <a:xfrm>
                                <a:off x="10707" y="4722"/>
                                <a:ext cx="1449" cy="494"/>
                              </a:xfrm>
                              <a:prstGeom prst="rect">
                                <a:avLst/>
                              </a:prstGeom>
                              <a:solidFill>
                                <a:srgbClr val="FFFFFF"/>
                              </a:solidFill>
                              <a:ln w="9525">
                                <a:solidFill>
                                  <a:srgbClr val="000000"/>
                                </a:solidFill>
                                <a:miter lim="800000"/>
                                <a:headEnd/>
                                <a:tailEnd/>
                              </a:ln>
                            </wps:spPr>
                            <wps:txbx>
                              <w:txbxContent>
                                <w:p w:rsidR="00C8113E" w:rsidRPr="00CC7195" w:rsidRDefault="00C8113E" w:rsidP="005D2C7D">
                                  <w:pPr>
                                    <w:rPr>
                                      <w:sz w:val="22"/>
                                      <w:szCs w:val="22"/>
                                    </w:rPr>
                                  </w:pPr>
                                  <w:r>
                                    <w:rPr>
                                      <w:sz w:val="22"/>
                                      <w:szCs w:val="22"/>
                                    </w:rPr>
                                    <w:t>Perdavimas</w:t>
                                  </w:r>
                                </w:p>
                              </w:txbxContent>
                            </wps:txbx>
                            <wps:bodyPr rot="0" vert="horz" wrap="square" lIns="91440" tIns="45720" rIns="91440" bIns="45720" anchor="t" anchorCtr="0" upright="1">
                              <a:noAutofit/>
                            </wps:bodyPr>
                          </wps:wsp>
                          <wps:wsp>
                            <wps:cNvPr id="123" name="Text Box 120"/>
                            <wps:cNvSpPr txBox="1">
                              <a:spLocks noChangeArrowheads="1"/>
                            </wps:cNvSpPr>
                            <wps:spPr bwMode="auto">
                              <a:xfrm>
                                <a:off x="5601" y="6601"/>
                                <a:ext cx="2619" cy="989"/>
                              </a:xfrm>
                              <a:prstGeom prst="rect">
                                <a:avLst/>
                              </a:prstGeom>
                              <a:solidFill>
                                <a:srgbClr val="FFFFFF"/>
                              </a:solidFill>
                              <a:ln w="9525">
                                <a:solidFill>
                                  <a:srgbClr val="000000"/>
                                </a:solidFill>
                                <a:miter lim="800000"/>
                                <a:headEnd/>
                                <a:tailEnd/>
                              </a:ln>
                            </wps:spPr>
                            <wps:txbx>
                              <w:txbxContent>
                                <w:p w:rsidR="00C8113E" w:rsidRPr="00CC7195" w:rsidRDefault="00C8113E" w:rsidP="005D2C7D">
                                  <w:pPr>
                                    <w:rPr>
                                      <w:sz w:val="22"/>
                                      <w:szCs w:val="22"/>
                                    </w:rPr>
                                  </w:pPr>
                                  <w:r>
                                    <w:rPr>
                                      <w:sz w:val="22"/>
                                      <w:szCs w:val="22"/>
                                    </w:rPr>
                                    <w:t xml:space="preserve">Skystų naftos mišinių surinkimas į metalines talpas, </w:t>
                                  </w:r>
                                  <w:r w:rsidRPr="00CC7195">
                                    <w:rPr>
                                      <w:sz w:val="22"/>
                                      <w:szCs w:val="22"/>
                                    </w:rPr>
                                    <w:t>sandėliavimas</w:t>
                                  </w:r>
                                </w:p>
                              </w:txbxContent>
                            </wps:txbx>
                            <wps:bodyPr rot="0" vert="horz" wrap="square" lIns="91440" tIns="45720" rIns="91440" bIns="45720" anchor="t" anchorCtr="0" upright="1">
                              <a:noAutofit/>
                            </wps:bodyPr>
                          </wps:wsp>
                          <wps:wsp>
                            <wps:cNvPr id="124" name="AutoShape 121"/>
                            <wps:cNvCnPr>
                              <a:cxnSpLocks noChangeShapeType="1"/>
                            </wps:cNvCnPr>
                            <wps:spPr bwMode="auto">
                              <a:xfrm>
                                <a:off x="4300" y="5465"/>
                                <a:ext cx="1301" cy="16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122"/>
                            <wps:cNvSpPr txBox="1">
                              <a:spLocks noChangeArrowheads="1"/>
                            </wps:cNvSpPr>
                            <wps:spPr bwMode="auto">
                              <a:xfrm>
                                <a:off x="8418" y="4645"/>
                                <a:ext cx="2082" cy="662"/>
                              </a:xfrm>
                              <a:prstGeom prst="rect">
                                <a:avLst/>
                              </a:prstGeom>
                              <a:solidFill>
                                <a:srgbClr val="FFFFFF"/>
                              </a:solidFill>
                              <a:ln w="9525">
                                <a:solidFill>
                                  <a:srgbClr val="000000"/>
                                </a:solidFill>
                                <a:miter lim="800000"/>
                                <a:headEnd/>
                                <a:tailEnd/>
                              </a:ln>
                            </wps:spPr>
                            <wps:txbx>
                              <w:txbxContent>
                                <w:p w:rsidR="00C8113E" w:rsidRDefault="00C8113E" w:rsidP="005D2C7D">
                                  <w:pPr>
                                    <w:rPr>
                                      <w:sz w:val="22"/>
                                      <w:szCs w:val="22"/>
                                    </w:rPr>
                                  </w:pPr>
                                  <w:r>
                                    <w:rPr>
                                      <w:sz w:val="22"/>
                                      <w:szCs w:val="22"/>
                                    </w:rPr>
                                    <w:t xml:space="preserve">Išvalytas statybinis </w:t>
                                  </w:r>
                                </w:p>
                                <w:p w:rsidR="00C8113E" w:rsidRPr="00CC7195" w:rsidRDefault="00C8113E" w:rsidP="005D2C7D">
                                  <w:pPr>
                                    <w:rPr>
                                      <w:sz w:val="22"/>
                                      <w:szCs w:val="22"/>
                                    </w:rPr>
                                  </w:pPr>
                                  <w:r>
                                    <w:rPr>
                                      <w:sz w:val="22"/>
                                      <w:szCs w:val="22"/>
                                    </w:rPr>
                                    <w:t>laužas</w:t>
                                  </w:r>
                                </w:p>
                              </w:txbxContent>
                            </wps:txbx>
                            <wps:bodyPr rot="0" vert="horz" wrap="square" lIns="91440" tIns="45720" rIns="91440" bIns="45720" anchor="t" anchorCtr="0" upright="1">
                              <a:noAutofit/>
                            </wps:bodyPr>
                          </wps:wsp>
                          <wps:wsp>
                            <wps:cNvPr id="126" name="AutoShape 124"/>
                            <wps:cNvCnPr>
                              <a:cxnSpLocks noChangeShapeType="1"/>
                            </wps:cNvCnPr>
                            <wps:spPr bwMode="auto">
                              <a:xfrm flipV="1">
                                <a:off x="8220" y="5216"/>
                                <a:ext cx="3182" cy="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Text Box 125"/>
                            <wps:cNvSpPr txBox="1">
                              <a:spLocks noChangeArrowheads="1"/>
                            </wps:cNvSpPr>
                            <wps:spPr bwMode="auto">
                              <a:xfrm>
                                <a:off x="5601" y="5773"/>
                                <a:ext cx="2177" cy="701"/>
                              </a:xfrm>
                              <a:prstGeom prst="rect">
                                <a:avLst/>
                              </a:prstGeom>
                              <a:solidFill>
                                <a:srgbClr val="FFFFFF"/>
                              </a:solidFill>
                              <a:ln w="9525">
                                <a:solidFill>
                                  <a:srgbClr val="000000"/>
                                </a:solidFill>
                                <a:miter lim="800000"/>
                                <a:headEnd/>
                                <a:tailEnd/>
                              </a:ln>
                            </wps:spPr>
                            <wps:txbx>
                              <w:txbxContent>
                                <w:p w:rsidR="00C8113E" w:rsidRPr="001861BB" w:rsidRDefault="00C8113E" w:rsidP="005D2C7D">
                                  <w:pPr>
                                    <w:spacing w:after="120"/>
                                    <w:rPr>
                                      <w:sz w:val="22"/>
                                      <w:szCs w:val="22"/>
                                    </w:rPr>
                                  </w:pPr>
                                  <w:r w:rsidRPr="00EC40D5">
                                    <w:rPr>
                                      <w:sz w:val="22"/>
                                      <w:szCs w:val="22"/>
                                    </w:rPr>
                                    <w:t>NP užterštų atliekų</w:t>
                                  </w:r>
                                  <w:r>
                                    <w:rPr>
                                      <w:sz w:val="22"/>
                                      <w:szCs w:val="22"/>
                                    </w:rPr>
                                    <w:t xml:space="preserve"> surinkimas</w:t>
                                  </w:r>
                                </w:p>
                              </w:txbxContent>
                            </wps:txbx>
                            <wps:bodyPr rot="0" vert="horz" wrap="square" lIns="91440" tIns="45720" rIns="91440" bIns="45720" anchor="t" anchorCtr="0" upright="1">
                              <a:noAutofit/>
                            </wps:bodyPr>
                          </wps:wsp>
                          <wps:wsp>
                            <wps:cNvPr id="128" name="AutoShape 126"/>
                            <wps:cNvCnPr>
                              <a:cxnSpLocks noChangeShapeType="1"/>
                            </wps:cNvCnPr>
                            <wps:spPr bwMode="auto">
                              <a:xfrm>
                                <a:off x="6754" y="5465"/>
                                <a:ext cx="0" cy="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127"/>
                            <wps:cNvCnPr>
                              <a:cxnSpLocks noChangeShapeType="1"/>
                            </wps:cNvCnPr>
                            <wps:spPr bwMode="auto">
                              <a:xfrm rot="16200000">
                                <a:off x="6763" y="4435"/>
                                <a:ext cx="2773" cy="36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0" name="AutoShape 129"/>
                            <wps:cNvCnPr>
                              <a:cxnSpLocks noChangeShapeType="1"/>
                            </wps:cNvCnPr>
                            <wps:spPr bwMode="auto">
                              <a:xfrm>
                                <a:off x="14148" y="4629"/>
                                <a:ext cx="0"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130"/>
                            <wps:cNvCnPr>
                              <a:cxnSpLocks noChangeShapeType="1"/>
                            </wps:cNvCnPr>
                            <wps:spPr bwMode="auto">
                              <a:xfrm flipH="1" flipV="1">
                                <a:off x="10116" y="3228"/>
                                <a:ext cx="720" cy="13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36" o:spid="_x0000_s1026" style="position:absolute;left:0;text-align:left;margin-left:-24.85pt;margin-top:13.1pt;width:746.8pt;height:252.9pt;z-index:251853312" coordorigin="770,2532" coordsize="14936,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">
                <v:shapetype id="_x0000_t32" coordsize="21600,21600" o:spt="32" o:oned="t" path="m,l21600,21600e" filled="f">
                  <v:path arrowok="t" fillok="f" o:connecttype="none"/>
                  <o:lock v:ext="edit" shapetype="t"/>
                </v:shapetype>
                <v:shape id="AutoShape 123" o:spid="_x0000_s1027" type="#_x0000_t32" style="position:absolute;left:10500;top:4968;width: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OuMQAAADbAAAADwAAAGRycy9kb3ducmV2LnhtbESPQWvCQBSE74L/YXmCN93EgzTRVUqh&#10;RSw9qCXU2yP7TILZt2F31dhf7xYKHoeZ+YZZrnvTiis531hWkE4TEMSl1Q1XCr4P75MXED4ga2wt&#10;k4I7eVivhoMl5treeEfXfahEhLDPUUEdQpdL6cuaDPqp7Yijd7LOYIjSVVI7vEW4aeUsSebSYMNx&#10;ocaO3moqz/uLUfDzmV2Ke/FF2yLNtkd0xv8ePpQaj/rXBYhAfXiG/9sbrSBL4e9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k64xAAAANsAAAAPAAAAAAAAAAAA&#10;AAAAAKECAABkcnMvZG93bnJldi54bWxQSwUGAAAAAAQABAD5AAAAkgMAAAAA&#10;">
                  <v:stroke endarrow="block"/>
                </v:shape>
                <v:group id="Group 225" o:spid="_x0000_s1028" style="position:absolute;left:770;top:2532;width:14936;height:5058" coordorigin="770,2532" coordsize="14936,5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AutoShape 92" o:spid="_x0000_s1029" type="#_x0000_t32" style="position:absolute;left:7778;top:6001;width:19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ne8QAAADbAAAADwAAAGRycy9kb3ducmV2LnhtbESPQWsCMRSE74X+h/AEL0Wza0F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Kd7xAAAANsAAAAPAAAAAAAAAAAA&#10;AAAAAKECAABkcnMvZG93bnJldi54bWxQSwUGAAAAAAQABAD5AAAAkgMAAAAA&#10;"/>
                  <v:group id="Group 223" o:spid="_x0000_s1030" style="position:absolute;left:770;top:2532;width:14936;height:5058" coordorigin="770,2532" coordsize="14936,5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91" o:spid="_x0000_s1031" style="position:absolute;left:10952;top:3755;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C8113E" w:rsidRPr="00CC7195" w:rsidRDefault="00C8113E" w:rsidP="005D2C7D">
                            <w:pPr>
                              <w:rPr>
                                <w:sz w:val="22"/>
                                <w:szCs w:val="22"/>
                              </w:rPr>
                            </w:pPr>
                            <w:r w:rsidRPr="00CC7195">
                              <w:rPr>
                                <w:sz w:val="22"/>
                                <w:szCs w:val="22"/>
                              </w:rPr>
                              <w:t xml:space="preserve">3.4. </w:t>
                            </w:r>
                            <w:r w:rsidRPr="00CC3E16">
                              <w:rPr>
                                <w:sz w:val="22"/>
                                <w:szCs w:val="22"/>
                              </w:rPr>
                              <w:t>Purenimas</w:t>
                            </w:r>
                          </w:p>
                        </w:txbxContent>
                      </v:textbox>
                    </v:rect>
                    <v:rect id="Rectangle 93" o:spid="_x0000_s1032" style="position:absolute;left:770;top:2532;width:2160;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C8113E" w:rsidRPr="00CC3E16" w:rsidRDefault="00C8113E" w:rsidP="005D2C7D">
                            <w:pPr>
                              <w:jc w:val="center"/>
                              <w:rPr>
                                <w:sz w:val="22"/>
                                <w:szCs w:val="22"/>
                              </w:rPr>
                            </w:pPr>
                            <w:r w:rsidRPr="00CC3E16">
                              <w:rPr>
                                <w:sz w:val="22"/>
                                <w:szCs w:val="22"/>
                              </w:rPr>
                              <w:t>1.</w:t>
                            </w:r>
                            <w:r>
                              <w:rPr>
                                <w:sz w:val="22"/>
                                <w:szCs w:val="22"/>
                              </w:rPr>
                              <w:t xml:space="preserve"> </w:t>
                            </w:r>
                            <w:r w:rsidRPr="00EC40D5">
                              <w:rPr>
                                <w:sz w:val="22"/>
                                <w:szCs w:val="22"/>
                              </w:rPr>
                              <w:t>NP užterštų atliekų priėmimas</w:t>
                            </w:r>
                          </w:p>
                        </w:txbxContent>
                      </v:textbox>
                    </v:rect>
                    <v:rect id="Rectangle 94" o:spid="_x0000_s1033" style="position:absolute;left:770;top:3631;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C8113E" w:rsidRPr="00F47610" w:rsidRDefault="00C8113E" w:rsidP="005D2C7D">
                            <w:pPr>
                              <w:jc w:val="center"/>
                              <w:rPr>
                                <w:sz w:val="22"/>
                                <w:szCs w:val="22"/>
                              </w:rPr>
                            </w:pPr>
                            <w:r w:rsidRPr="00EC40D5">
                              <w:rPr>
                                <w:sz w:val="22"/>
                                <w:szCs w:val="22"/>
                              </w:rPr>
                              <w:t>1.1. NP</w:t>
                            </w:r>
                            <w:r>
                              <w:rPr>
                                <w:sz w:val="22"/>
                                <w:szCs w:val="22"/>
                              </w:rPr>
                              <w:t xml:space="preserve"> užterštų atliekų</w:t>
                            </w:r>
                            <w:r w:rsidRPr="00CC3E16">
                              <w:rPr>
                                <w:sz w:val="22"/>
                                <w:szCs w:val="22"/>
                              </w:rPr>
                              <w:t xml:space="preserve"> svėrimas</w:t>
                            </w:r>
                          </w:p>
                        </w:txbxContent>
                      </v:textbox>
                    </v:rect>
                    <v:rect id="Rectangle 95" o:spid="_x0000_s1034" style="position:absolute;left:866;top:4810;width:2148;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C8113E" w:rsidRPr="00CC7195" w:rsidRDefault="00C8113E" w:rsidP="005D2C7D">
                            <w:pPr>
                              <w:rPr>
                                <w:sz w:val="22"/>
                                <w:szCs w:val="22"/>
                              </w:rPr>
                            </w:pPr>
                            <w:r w:rsidRPr="00CC7195">
                              <w:rPr>
                                <w:sz w:val="22"/>
                                <w:szCs w:val="22"/>
                              </w:rPr>
                              <w:t xml:space="preserve">1.2. </w:t>
                            </w:r>
                            <w:r w:rsidRPr="00CC3E16">
                              <w:rPr>
                                <w:sz w:val="22"/>
                                <w:szCs w:val="22"/>
                              </w:rPr>
                              <w:t>Ekspres analizė</w:t>
                            </w:r>
                          </w:p>
                        </w:txbxContent>
                      </v:textbox>
                    </v:rect>
                    <v:rect id="Rectangle 96" o:spid="_x0000_s1035" style="position:absolute;left:3464;top:2532;width:2956;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C8113E" w:rsidRPr="00F47610" w:rsidRDefault="00C8113E" w:rsidP="005D2C7D">
                            <w:pPr>
                              <w:jc w:val="center"/>
                              <w:rPr>
                                <w:sz w:val="22"/>
                                <w:szCs w:val="22"/>
                              </w:rPr>
                            </w:pPr>
                            <w:r w:rsidRPr="00F47610">
                              <w:rPr>
                                <w:sz w:val="22"/>
                                <w:szCs w:val="22"/>
                              </w:rPr>
                              <w:t>2</w:t>
                            </w:r>
                            <w:r w:rsidRPr="00CC3E16">
                              <w:rPr>
                                <w:sz w:val="22"/>
                                <w:szCs w:val="22"/>
                              </w:rPr>
                              <w:t xml:space="preserve">. </w:t>
                            </w:r>
                            <w:r w:rsidRPr="00EC40D5">
                              <w:rPr>
                                <w:sz w:val="22"/>
                                <w:szCs w:val="22"/>
                              </w:rPr>
                              <w:t>NP užterštų atliekų išpylimas, laikinas sandėliavimas, paruošimas</w:t>
                            </w:r>
                          </w:p>
                        </w:txbxContent>
                      </v:textbox>
                    </v:rect>
                    <v:rect id="Rectangle 97" o:spid="_x0000_s1036" style="position:absolute;left:7536;top:2532;width:3060;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C8113E" w:rsidRPr="00F47610" w:rsidRDefault="00C8113E" w:rsidP="005D2C7D">
                            <w:pPr>
                              <w:jc w:val="center"/>
                              <w:rPr>
                                <w:sz w:val="22"/>
                                <w:szCs w:val="22"/>
                              </w:rPr>
                            </w:pPr>
                            <w:r w:rsidRPr="00F47610">
                              <w:rPr>
                                <w:sz w:val="22"/>
                                <w:szCs w:val="22"/>
                              </w:rPr>
                              <w:t xml:space="preserve">3. </w:t>
                            </w:r>
                            <w:r w:rsidRPr="00EC40D5">
                              <w:rPr>
                                <w:sz w:val="22"/>
                                <w:szCs w:val="22"/>
                              </w:rPr>
                              <w:t>NP užterštų atliekų</w:t>
                            </w:r>
                            <w:r w:rsidRPr="00CC3E16">
                              <w:rPr>
                                <w:sz w:val="22"/>
                                <w:szCs w:val="22"/>
                              </w:rPr>
                              <w:t xml:space="preserve"> biologinis valymas</w:t>
                            </w:r>
                          </w:p>
                        </w:txbxContent>
                      </v:textbox>
                    </v:rect>
                    <v:rect id="Rectangle 98" o:spid="_x0000_s1037" style="position:absolute;left:8418;top:3631;width:192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C8113E" w:rsidRPr="00CC3E16" w:rsidRDefault="00C8113E" w:rsidP="005D2C7D">
                            <w:pPr>
                              <w:tabs>
                                <w:tab w:val="left" w:pos="0"/>
                                <w:tab w:val="left" w:pos="284"/>
                                <w:tab w:val="left" w:pos="567"/>
                              </w:tabs>
                              <w:jc w:val="center"/>
                              <w:rPr>
                                <w:sz w:val="22"/>
                                <w:szCs w:val="22"/>
                              </w:rPr>
                            </w:pPr>
                            <w:r w:rsidRPr="00F47610">
                              <w:rPr>
                                <w:sz w:val="22"/>
                                <w:szCs w:val="22"/>
                              </w:rPr>
                              <w:t xml:space="preserve">3.3. </w:t>
                            </w:r>
                            <w:r w:rsidRPr="00CC3E16">
                              <w:rPr>
                                <w:sz w:val="22"/>
                                <w:szCs w:val="22"/>
                              </w:rPr>
                              <w:t>Biopreparato įterpimas</w:t>
                            </w:r>
                          </w:p>
                        </w:txbxContent>
                      </v:textbox>
                    </v:rect>
                    <v:rect id="Rectangle 99" o:spid="_x0000_s1038" style="position:absolute;left:13095;top:3755;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C8113E" w:rsidRPr="00CC7195" w:rsidRDefault="00C8113E" w:rsidP="005D2C7D">
                            <w:pPr>
                              <w:rPr>
                                <w:sz w:val="22"/>
                                <w:szCs w:val="22"/>
                              </w:rPr>
                            </w:pPr>
                            <w:r w:rsidRPr="00CC7195">
                              <w:rPr>
                                <w:sz w:val="22"/>
                                <w:szCs w:val="22"/>
                              </w:rPr>
                              <w:t xml:space="preserve">3.5. </w:t>
                            </w:r>
                            <w:r w:rsidRPr="00CC3E16">
                              <w:rPr>
                                <w:sz w:val="22"/>
                                <w:szCs w:val="22"/>
                              </w:rPr>
                              <w:t>Laistymas</w:t>
                            </w:r>
                          </w:p>
                        </w:txbxContent>
                      </v:textbox>
                    </v:rect>
                    <v:rect id="Rectangle 100" o:spid="_x0000_s1039" style="position:absolute;left:6564;top:3631;width:165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C8113E" w:rsidRDefault="00C8113E" w:rsidP="005D2C7D">
                            <w:r w:rsidRPr="00F47610">
                              <w:rPr>
                                <w:sz w:val="22"/>
                                <w:szCs w:val="22"/>
                              </w:rPr>
                              <w:t xml:space="preserve">3.2. </w:t>
                            </w:r>
                            <w:r w:rsidRPr="00CC3E16">
                              <w:rPr>
                                <w:sz w:val="22"/>
                                <w:szCs w:val="22"/>
                              </w:rPr>
                              <w:t>Tręšimas NPK trąšomis</w:t>
                            </w:r>
                          </w:p>
                        </w:txbxContent>
                      </v:textbox>
                    </v:rect>
                    <v:rect id="Rectangle 101" o:spid="_x0000_s1040" style="position:absolute;left:12362;top:4709;width:3344;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C8113E" w:rsidRPr="00CC7195" w:rsidRDefault="00C8113E" w:rsidP="005D2C7D">
                            <w:pPr>
                              <w:jc w:val="center"/>
                              <w:rPr>
                                <w:sz w:val="22"/>
                                <w:szCs w:val="22"/>
                              </w:rPr>
                            </w:pPr>
                            <w:r w:rsidRPr="00CC7195">
                              <w:rPr>
                                <w:sz w:val="22"/>
                                <w:szCs w:val="22"/>
                              </w:rPr>
                              <w:t xml:space="preserve">3.6. </w:t>
                            </w:r>
                            <w:r w:rsidRPr="00CC3E16">
                              <w:rPr>
                                <w:sz w:val="22"/>
                                <w:szCs w:val="22"/>
                              </w:rPr>
                              <w:t>Biologinio valymo kontrolė</w:t>
                            </w:r>
                          </w:p>
                        </w:txbxContent>
                      </v:textbox>
                    </v:rect>
                    <v:rect id="Rectangle 102" o:spid="_x0000_s1041" style="position:absolute;left:3216;top:3755;width:306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C8113E" w:rsidRPr="00F47610" w:rsidRDefault="00C8113E" w:rsidP="005D2C7D">
                            <w:pPr>
                              <w:rPr>
                                <w:sz w:val="22"/>
                                <w:szCs w:val="22"/>
                              </w:rPr>
                            </w:pPr>
                            <w:r w:rsidRPr="00F47610">
                              <w:rPr>
                                <w:sz w:val="22"/>
                                <w:szCs w:val="22"/>
                              </w:rPr>
                              <w:t xml:space="preserve">3.1. </w:t>
                            </w:r>
                            <w:r w:rsidRPr="00CC3E16">
                              <w:rPr>
                                <w:sz w:val="22"/>
                                <w:szCs w:val="22"/>
                              </w:rPr>
                              <w:t>0,4 m storiu paskleidimas</w:t>
                            </w:r>
                          </w:p>
                        </w:txbxContent>
                      </v:textbox>
                    </v:rect>
                    <v:shapetype id="_x0000_t202" coordsize="21600,21600" o:spt="202" path="m,l,21600r21600,l21600,xe">
                      <v:stroke joinstyle="miter"/>
                      <v:path gradientshapeok="t" o:connecttype="rect"/>
                    </v:shapetype>
                    <v:shape id="Text Box 103" o:spid="_x0000_s1042" type="#_x0000_t202" style="position:absolute;left:3305;top:4561;width:2349;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C8113E" w:rsidRPr="00CC3E16" w:rsidRDefault="00C8113E" w:rsidP="005D2C7D">
                            <w:pPr>
                              <w:rPr>
                                <w:sz w:val="22"/>
                                <w:szCs w:val="22"/>
                              </w:rPr>
                            </w:pPr>
                            <w:r w:rsidRPr="00CC3E16">
                              <w:rPr>
                                <w:sz w:val="22"/>
                                <w:szCs w:val="22"/>
                              </w:rPr>
                              <w:t>Naftos produktų mišinių ir statybinio  laužo išskyrimas</w:t>
                            </w:r>
                          </w:p>
                        </w:txbxContent>
                      </v:textbox>
                    </v:shape>
                    <v:shape id="Text Box 104" o:spid="_x0000_s1043" type="#_x0000_t202" style="position:absolute;left:5925;top:4552;width:1853;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C8113E" w:rsidRPr="001861BB" w:rsidRDefault="00C8113E" w:rsidP="005D2C7D">
                            <w:pPr>
                              <w:spacing w:after="120"/>
                              <w:rPr>
                                <w:sz w:val="22"/>
                                <w:szCs w:val="22"/>
                              </w:rPr>
                            </w:pPr>
                            <w:r w:rsidRPr="00CC3E16">
                              <w:rPr>
                                <w:sz w:val="22"/>
                                <w:szCs w:val="22"/>
                              </w:rPr>
                              <w:t xml:space="preserve">Statybinio laužo išvalymas, </w:t>
                            </w:r>
                            <w:r>
                              <w:rPr>
                                <w:sz w:val="22"/>
                                <w:szCs w:val="22"/>
                              </w:rPr>
                              <w:t>sandėliavimas</w:t>
                            </w:r>
                          </w:p>
                        </w:txbxContent>
                      </v:textbox>
                    </v:shape>
                    <v:shape id="AutoShape 105" o:spid="_x0000_s1044" type="#_x0000_t32" style="position:absolute;left:2544;top:3215;width:1;height: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shape id="AutoShape 106" o:spid="_x0000_s1045" type="#_x0000_t32" style="position:absolute;left:1666;top:4381;width: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107" o:spid="_x0000_s1046" type="#_x0000_t32" style="position:absolute;left:2930;top:3311;width:534;height: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zCsMAAADcAAAADwAAAGRycy9kb3ducmV2LnhtbESPQWsCMRCF7wX/QxjBW80qWGQ1SisI&#10;0kupFupx2Ex3QzeTZZNu1n/fOQjeZnhv3vtmux99qwbqowtsYDEvQBFXwTquDXxdjs9rUDEhW2wD&#10;k4EbRdjvJk9bLG3I/EnDOdVKQjiWaKBJqSu1jlVDHuM8dMSi/YTeY5K1r7XtMUu4b/WyKF60R8fS&#10;0GBHh4aq3/OfN+Dyhxu60yG/vX9fo83kbqvgjJlNx9cNqERjepjv1ycr+AvBl2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38wrDAAAA3AAAAA8AAAAAAAAAAAAA&#10;AAAAoQIAAGRycy9kb3ducmV2LnhtbFBLBQYAAAAABAAEAPkAAACRAwAAAAA=&#10;">
                      <v:stroke endarrow="block"/>
                    </v:shape>
                    <v:shape id="AutoShape 108" o:spid="_x0000_s1047" type="#_x0000_t32" style="position:absolute;left:5161;top:3504;width:1;height: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109" o:spid="_x0000_s1048" type="#_x0000_t32" style="position:absolute;left:5925;top:3215;width:1853;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v:shape id="AutoShape 110" o:spid="_x0000_s1049" type="#_x0000_t32" style="position:absolute;left:7877;top:3215;width:343;height:4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VtfcEAAADcAAAADwAAAGRycy9kb3ducmV2LnhtbERP32vCMBB+F/Y/hBv4pmkn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W19wQAAANwAAAAPAAAAAAAAAAAAAAAA&#10;AKECAABkcnMvZG93bnJldi54bWxQSwUGAAAAAAQABAD5AAAAjwMAAAAA&#10;">
                      <v:stroke endarrow="block"/>
                    </v:shape>
                    <v:shape id="AutoShape 111" o:spid="_x0000_s1050" type="#_x0000_t32" style="position:absolute;left:9475;top:3185;width:0;height:4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1CcEAAADcAAAADwAAAGRycy9kb3ducmV2LnhtbERP32vCMBB+F/Y/hBv4pmmH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PUJwQAAANwAAAAPAAAAAAAAAAAAAAAA&#10;AKECAABkcnMvZG93bnJldi54bWxQSwUGAAAAAAQABAD5AAAAjwMAAAAA&#10;">
                      <v:stroke endarrow="block"/>
                    </v:shape>
                    <v:shape id="AutoShape 112" o:spid="_x0000_s1051" type="#_x0000_t32" style="position:absolute;left:10248;top:3215;width:704;height:5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KIsIAAADcAAAADwAAAGRycy9kb3ducmV2LnhtbERPS2vCQBC+C/0PyxS86caQio2uUloK&#10;UnrxcehxyI6b0OxsyE41/ntXEHqbj+85q83gW3WmPjaBDcymGSjiKtiGnYHj4XOyABUF2WIbmAxc&#10;KcJm/TRaYWnDhXd03otTKYRjiQZqka7UOlY1eYzT0BEn7hR6j5Jg77Tt8ZLCfavzLJtrjw2nhho7&#10;eq+p+t3/eQM/R//9mhcf3hXuIDuhryYv5saMn4e3JSihQf7FD/fWpvmzF7g/ky7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tKIsIAAADcAAAADwAAAAAAAAAAAAAA&#10;AAChAgAAZHJzL2Rvd25yZXYueG1sUEsFBgAAAAAEAAQA+QAAAJADAAAAAA==&#10;">
                      <v:stroke endarrow="block"/>
                    </v:shape>
                    <v:shape id="AutoShape 113" o:spid="_x0000_s1052" type="#_x0000_t32" style="position:absolute;left:10500;top:3215;width:2595;height:5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nUVcEAAADcAAAADwAAAGRycy9kb3ducmV2LnhtbERPS2vCQBC+F/wPywi91Y0hhDa6iiiF&#10;UnrxcehxyI6bYHY2ZKca/71bKPQ2H99zluvRd+pKQ2wDG5jPMlDEdbAtOwOn4/vLK6goyBa7wGTg&#10;ThHWq8nTEisbbryn60GcSiEcKzTQiPSV1rFuyGOchZ44cecweJQEB6ftgLcU7judZ1mpPbacGhrs&#10;adtQfTn8eAPfJ//1lhc77wp3lL3QZ5sXpTHP03GzACU0yr/4z/1h0/x5Cb/PpAv0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dRVwQAAANwAAAAPAAAAAAAAAAAAAAAA&#10;AKECAABkcnMvZG93bnJldi54bWxQSwUGAAAAAAQABAD5AAAAjwMAAAAA&#10;">
                      <v:stroke endarrow="block"/>
                    </v:shape>
                    <v:shape id="Text Box 114" o:spid="_x0000_s1053" type="#_x0000_t202" style="position:absolute;left:11040;top:2532;width:3855;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C8113E" w:rsidRPr="00F47610" w:rsidRDefault="00C8113E" w:rsidP="005D2C7D">
                            <w:pPr>
                              <w:rPr>
                                <w:sz w:val="22"/>
                                <w:szCs w:val="22"/>
                              </w:rPr>
                            </w:pPr>
                            <w:r>
                              <w:rPr>
                                <w:sz w:val="22"/>
                                <w:szCs w:val="22"/>
                              </w:rPr>
                              <w:t>4</w:t>
                            </w:r>
                            <w:r w:rsidRPr="00F47610">
                              <w:rPr>
                                <w:sz w:val="22"/>
                                <w:szCs w:val="22"/>
                              </w:rPr>
                              <w:t>. Išvežimas kitiems naudotojams</w:t>
                            </w:r>
                          </w:p>
                          <w:p w:rsidR="00C8113E" w:rsidRPr="00F47610" w:rsidRDefault="00C8113E" w:rsidP="005D2C7D">
                            <w:pPr>
                              <w:rPr>
                                <w:sz w:val="22"/>
                                <w:szCs w:val="22"/>
                              </w:rPr>
                            </w:pPr>
                            <w:r>
                              <w:rPr>
                                <w:sz w:val="22"/>
                                <w:szCs w:val="22"/>
                              </w:rPr>
                              <w:t>5</w:t>
                            </w:r>
                            <w:r w:rsidRPr="00F47610">
                              <w:rPr>
                                <w:sz w:val="22"/>
                                <w:szCs w:val="22"/>
                              </w:rPr>
                              <w:t>. Išvežimas į rezerv.teritoriją</w:t>
                            </w:r>
                          </w:p>
                        </w:txbxContent>
                      </v:textbox>
                    </v:shape>
                    <v:shape id="AutoShape 115" o:spid="_x0000_s1054" type="#_x0000_t32" style="position:absolute;left:10596;top:3008;width:44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AutoShape 116" o:spid="_x0000_s1055" type="#_x0000_t32" style="position:absolute;left:3014;top:4968;width:2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AutoShape 117" o:spid="_x0000_s1056" type="#_x0000_t32" style="position:absolute;left:5654;top:4968;width:2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AutoShape 118" o:spid="_x0000_s1057" type="#_x0000_t32" style="position:absolute;left:7778;top:4968;width:6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shape id="Text Box 119" o:spid="_x0000_s1058" type="#_x0000_t202" style="position:absolute;left:10707;top:4722;width:1449;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C8113E" w:rsidRPr="00CC7195" w:rsidRDefault="00C8113E" w:rsidP="005D2C7D">
                            <w:pPr>
                              <w:rPr>
                                <w:sz w:val="22"/>
                                <w:szCs w:val="22"/>
                              </w:rPr>
                            </w:pPr>
                            <w:r>
                              <w:rPr>
                                <w:sz w:val="22"/>
                                <w:szCs w:val="22"/>
                              </w:rPr>
                              <w:t>Perdavimas</w:t>
                            </w:r>
                          </w:p>
                        </w:txbxContent>
                      </v:textbox>
                    </v:shape>
                    <v:shape id="Text Box 120" o:spid="_x0000_s1059" type="#_x0000_t202" style="position:absolute;left:5601;top:6601;width:2619;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C8113E" w:rsidRPr="00CC7195" w:rsidRDefault="00C8113E" w:rsidP="005D2C7D">
                            <w:pPr>
                              <w:rPr>
                                <w:sz w:val="22"/>
                                <w:szCs w:val="22"/>
                              </w:rPr>
                            </w:pPr>
                            <w:r>
                              <w:rPr>
                                <w:sz w:val="22"/>
                                <w:szCs w:val="22"/>
                              </w:rPr>
                              <w:t xml:space="preserve">Skystų naftos mišinių surinkimas į metalines talpas, </w:t>
                            </w:r>
                            <w:r w:rsidRPr="00CC7195">
                              <w:rPr>
                                <w:sz w:val="22"/>
                                <w:szCs w:val="22"/>
                              </w:rPr>
                              <w:t>sandėliavimas</w:t>
                            </w:r>
                          </w:p>
                        </w:txbxContent>
                      </v:textbox>
                    </v:shape>
                    <v:shape id="AutoShape 121" o:spid="_x0000_s1060" type="#_x0000_t32" style="position:absolute;left:4300;top:5465;width:1301;height:1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Text Box 122" o:spid="_x0000_s1061" type="#_x0000_t202" style="position:absolute;left:8418;top:4645;width:2082;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3sMA&#10;AADcAAAADwAAAGRycy9kb3ducmV2LnhtbERPS2sCMRC+C/0PYQpeimarrY/VKCIo9taqtNdhM+4u&#10;3UzWJK7rvzeFgrf5+J4zX7amEg05X1pW8NpPQBBnVpecKzgeNr0JCB+QNVaWScGNPCwXT505ptpe&#10;+YuafchFDGGfooIihDqV0mcFGfR9WxNH7mSdwRChy6V2eI3hppKDJBlJgyXHhgJrWheU/e4vRsHk&#10;bdf8+I/h53c2OlXT8DJutmenVPe5Xc1ABGrDQ/zv3uk4f/AO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3sMAAADcAAAADwAAAAAAAAAAAAAAAACYAgAAZHJzL2Rv&#10;d25yZXYueG1sUEsFBgAAAAAEAAQA9QAAAIgDAAAAAA==&#10;">
                      <v:textbox>
                        <w:txbxContent>
                          <w:p w:rsidR="00C8113E" w:rsidRDefault="00C8113E" w:rsidP="005D2C7D">
                            <w:pPr>
                              <w:rPr>
                                <w:sz w:val="22"/>
                                <w:szCs w:val="22"/>
                              </w:rPr>
                            </w:pPr>
                            <w:r>
                              <w:rPr>
                                <w:sz w:val="22"/>
                                <w:szCs w:val="22"/>
                              </w:rPr>
                              <w:t xml:space="preserve">Išvalytas statybinis </w:t>
                            </w:r>
                          </w:p>
                          <w:p w:rsidR="00C8113E" w:rsidRPr="00CC7195" w:rsidRDefault="00C8113E" w:rsidP="005D2C7D">
                            <w:pPr>
                              <w:rPr>
                                <w:sz w:val="22"/>
                                <w:szCs w:val="22"/>
                              </w:rPr>
                            </w:pPr>
                            <w:r>
                              <w:rPr>
                                <w:sz w:val="22"/>
                                <w:szCs w:val="22"/>
                              </w:rPr>
                              <w:t>laužas</w:t>
                            </w:r>
                          </w:p>
                        </w:txbxContent>
                      </v:textbox>
                    </v:shape>
                    <v:shape id="AutoShape 124" o:spid="_x0000_s1062" type="#_x0000_t32" style="position:absolute;left:8220;top:5216;width:3182;height:19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4EWMAAAADcAAAADwAAAGRycy9kb3ducmV2LnhtbERPS4vCMBC+C/sfwizsTdMVVqQaRYUF&#10;8bL4AD0OzdgGm0lpYlP//UYQvM3H95z5sre16Kj1xrGC71EGgrhw2nCp4HT8HU5B+ICssXZMCh7k&#10;Ybn4GMwx1y7ynrpDKEUKYZ+jgiqEJpfSFxVZ9CPXECfu6lqLIcG2lLrFmMJtLcdZNpEWDaeGChva&#10;VFTcDnerwMQ/0zXbTVzvzhevI5nHjzNKfX32qxmIQH14i1/urU7zxx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BFjAAAAA3AAAAA8AAAAAAAAAAAAAAAAA&#10;oQIAAGRycy9kb3ducmV2LnhtbFBLBQYAAAAABAAEAPkAAACOAwAAAAA=&#10;">
                      <v:stroke endarrow="block"/>
                    </v:shape>
                    <v:shape id="Text Box 125" o:spid="_x0000_s1063" type="#_x0000_t202" style="position:absolute;left:5601;top:5773;width:2177;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w:txbxContent>
                          <w:p w:rsidR="00C8113E" w:rsidRPr="001861BB" w:rsidRDefault="00C8113E" w:rsidP="005D2C7D">
                            <w:pPr>
                              <w:spacing w:after="120"/>
                              <w:rPr>
                                <w:sz w:val="22"/>
                                <w:szCs w:val="22"/>
                              </w:rPr>
                            </w:pPr>
                            <w:r w:rsidRPr="00EC40D5">
                              <w:rPr>
                                <w:sz w:val="22"/>
                                <w:szCs w:val="22"/>
                              </w:rPr>
                              <w:t>NP užterštų atliekų</w:t>
                            </w:r>
                            <w:r>
                              <w:rPr>
                                <w:sz w:val="22"/>
                                <w:szCs w:val="22"/>
                              </w:rPr>
                              <w:t xml:space="preserve"> surinkimas</w:t>
                            </w:r>
                          </w:p>
                        </w:txbxContent>
                      </v:textbox>
                    </v:shape>
                    <v:shape id="AutoShape 126" o:spid="_x0000_s1064" type="#_x0000_t32" style="position:absolute;left:6754;top:5465;width:0;height: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7" o:spid="_x0000_s1065" type="#_x0000_t34" style="position:absolute;left:6763;top:4435;width:2773;height:36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5JKsUAAADcAAAADwAAAGRycy9kb3ducmV2LnhtbERP22rCQBB9L/gPywi+1Y0WikZXKaU1&#10;hULFC9LHaXaaDWZnQ3Y1qV/vCgXf5nCuM192thJnanzpWMFomIAgzp0uuVCw370/TkD4gKyxckwK&#10;/sjDctF7mGOqXcsbOm9DIWII+xQVmBDqVEqfG7Loh64mjtyvayyGCJtC6gbbGG4rOU6SZ2mx5Nhg&#10;sKZXQ/lxe7IK3qaTNvv6PFy67OKfvtfl6iczK6UG/e5lBiJQF+7if/eHjvPHU7g9Ey+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5JKsUAAADcAAAADwAAAAAAAAAA&#10;AAAAAAChAgAAZHJzL2Rvd25yZXYueG1sUEsFBgAAAAAEAAQA+QAAAJMDAAAAAA==&#10;" adj="10796">
                      <v:stroke endarrow="block"/>
                    </v:shape>
                    <v:shape id="AutoShape 129" o:spid="_x0000_s1066" type="#_x0000_t32" style="position:absolute;left:14148;top:4629;width:0;height: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AutoShape 130" o:spid="_x0000_s1067" type="#_x0000_t32" style="position:absolute;left:10116;top:3228;width:720;height:13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UQQcIAAADcAAAADwAAAGRycy9kb3ducmV2LnhtbERPS2vCQBC+C/0PyxR6041pEBtdpVSE&#10;Il58HHocsuMmNDsbslNN/71bKHibj+85y/XgW3WlPjaBDUwnGSjiKtiGnYHzaTueg4qCbLENTAZ+&#10;KcJ69TRaYmnDjQ90PYpTKYRjiQZqka7UOlY1eYyT0BEn7hJ6j5Jg77Tt8ZbCfavzLJtpjw2nhho7&#10;+qip+j7+eANfZ79/y4uNd4U7yUFo1+TFzJiX5+F9AUpokIf43/1p0/zXKfw9ky7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UQQcIAAADcAAAADwAAAAAAAAAAAAAA&#10;AAChAgAAZHJzL2Rvd25yZXYueG1sUEsFBgAAAAAEAAQA+QAAAJADAAAAAA==&#10;">
                      <v:stroke endarrow="block"/>
                    </v:shape>
                  </v:group>
                </v:group>
              </v:group>
            </w:pict>
          </mc:Fallback>
        </mc:AlternateContent>
      </w:r>
    </w:p>
    <w:p w:rsidR="005D2C7D" w:rsidRDefault="005D2C7D" w:rsidP="009F7C57">
      <w:pPr>
        <w:tabs>
          <w:tab w:val="left" w:pos="1260"/>
        </w:tabs>
        <w:suppressAutoHyphens/>
        <w:adjustRightInd w:val="0"/>
        <w:spacing w:line="360" w:lineRule="atLeast"/>
        <w:jc w:val="both"/>
        <w:textAlignment w:val="baseline"/>
        <w:rPr>
          <w:b/>
          <w:sz w:val="22"/>
          <w:szCs w:val="22"/>
        </w:rPr>
      </w:pPr>
    </w:p>
    <w:p w:rsidR="005D2C7D" w:rsidRDefault="005D2C7D" w:rsidP="009F7C57">
      <w:pPr>
        <w:tabs>
          <w:tab w:val="left" w:pos="1260"/>
        </w:tabs>
        <w:suppressAutoHyphens/>
        <w:adjustRightInd w:val="0"/>
        <w:spacing w:line="360" w:lineRule="atLeast"/>
        <w:jc w:val="both"/>
        <w:textAlignment w:val="baseline"/>
        <w:rPr>
          <w:b/>
          <w:sz w:val="22"/>
          <w:szCs w:val="22"/>
        </w:rPr>
      </w:pPr>
    </w:p>
    <w:p w:rsidR="005D2C7D" w:rsidRDefault="005D2C7D" w:rsidP="009F7C57">
      <w:pPr>
        <w:tabs>
          <w:tab w:val="left" w:pos="1260"/>
        </w:tabs>
        <w:suppressAutoHyphens/>
        <w:adjustRightInd w:val="0"/>
        <w:spacing w:line="360" w:lineRule="atLeast"/>
        <w:jc w:val="both"/>
        <w:textAlignment w:val="baseline"/>
        <w:rPr>
          <w:b/>
          <w:sz w:val="22"/>
          <w:szCs w:val="22"/>
        </w:rPr>
      </w:pPr>
    </w:p>
    <w:p w:rsidR="005D2C7D" w:rsidRDefault="005D2C7D" w:rsidP="009F7C57">
      <w:pPr>
        <w:tabs>
          <w:tab w:val="left" w:pos="1260"/>
        </w:tabs>
        <w:suppressAutoHyphens/>
        <w:adjustRightInd w:val="0"/>
        <w:spacing w:line="360" w:lineRule="atLeast"/>
        <w:jc w:val="both"/>
        <w:textAlignment w:val="baseline"/>
        <w:rPr>
          <w:b/>
          <w:sz w:val="22"/>
          <w:szCs w:val="22"/>
        </w:rPr>
      </w:pPr>
    </w:p>
    <w:p w:rsidR="005D2C7D" w:rsidRDefault="005D2C7D" w:rsidP="009F7C57">
      <w:pPr>
        <w:tabs>
          <w:tab w:val="left" w:pos="1260"/>
        </w:tabs>
        <w:suppressAutoHyphens/>
        <w:adjustRightInd w:val="0"/>
        <w:spacing w:line="360" w:lineRule="atLeast"/>
        <w:jc w:val="both"/>
        <w:textAlignment w:val="baseline"/>
        <w:rPr>
          <w:b/>
          <w:sz w:val="22"/>
          <w:szCs w:val="22"/>
        </w:rPr>
      </w:pPr>
    </w:p>
    <w:p w:rsidR="005D2C7D" w:rsidRDefault="003A1719" w:rsidP="009F7C57">
      <w:pPr>
        <w:tabs>
          <w:tab w:val="left" w:pos="1260"/>
        </w:tabs>
        <w:suppressAutoHyphens/>
        <w:adjustRightInd w:val="0"/>
        <w:spacing w:line="360" w:lineRule="atLeast"/>
        <w:jc w:val="both"/>
        <w:textAlignment w:val="baseline"/>
        <w:rPr>
          <w:b/>
          <w:sz w:val="22"/>
          <w:szCs w:val="22"/>
        </w:rPr>
      </w:pPr>
      <w:r>
        <w:rPr>
          <w:b/>
          <w:noProof/>
          <w:sz w:val="22"/>
          <w:szCs w:val="22"/>
        </w:rPr>
        <mc:AlternateContent>
          <mc:Choice Requires="wps">
            <w:drawing>
              <wp:anchor distT="0" distB="0" distL="114300" distR="114300" simplePos="0" relativeHeight="251850752" behindDoc="0" locked="0" layoutInCell="1" allowOverlap="1">
                <wp:simplePos x="0" y="0"/>
                <wp:positionH relativeFrom="column">
                  <wp:posOffset>6076315</wp:posOffset>
                </wp:positionH>
                <wp:positionV relativeFrom="paragraph">
                  <wp:posOffset>77470</wp:posOffset>
                </wp:positionV>
                <wp:extent cx="2103120" cy="48895"/>
                <wp:effectExtent l="13335" t="5715" r="7620" b="12065"/>
                <wp:wrapNone/>
                <wp:docPr id="8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103120" cy="4889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DAB0E" id="AutoShape 128" o:spid="_x0000_s1026" type="#_x0000_t34" style="position:absolute;margin-left:478.45pt;margin-top:6.1pt;width:165.6pt;height:3.85pt;rotation:18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"/>
            </w:pict>
          </mc:Fallback>
        </mc:AlternateContent>
      </w:r>
    </w:p>
    <w:p w:rsidR="005D2C7D" w:rsidRDefault="005D2C7D" w:rsidP="009F7C57">
      <w:pPr>
        <w:tabs>
          <w:tab w:val="left" w:pos="1260"/>
        </w:tabs>
        <w:suppressAutoHyphens/>
        <w:adjustRightInd w:val="0"/>
        <w:spacing w:line="360" w:lineRule="atLeast"/>
        <w:jc w:val="both"/>
        <w:textAlignment w:val="baseline"/>
        <w:rPr>
          <w:b/>
          <w:sz w:val="22"/>
          <w:szCs w:val="22"/>
        </w:rPr>
      </w:pPr>
    </w:p>
    <w:p w:rsidR="005D2C7D" w:rsidRDefault="005D2C7D" w:rsidP="009F7C57">
      <w:pPr>
        <w:tabs>
          <w:tab w:val="left" w:pos="1260"/>
        </w:tabs>
        <w:suppressAutoHyphens/>
        <w:adjustRightInd w:val="0"/>
        <w:spacing w:line="360" w:lineRule="atLeast"/>
        <w:jc w:val="both"/>
        <w:textAlignment w:val="baseline"/>
        <w:rPr>
          <w:b/>
          <w:sz w:val="22"/>
          <w:szCs w:val="22"/>
        </w:rPr>
      </w:pPr>
    </w:p>
    <w:p w:rsidR="005D2C7D" w:rsidRDefault="005D2C7D" w:rsidP="009F7C57">
      <w:pPr>
        <w:tabs>
          <w:tab w:val="left" w:pos="1260"/>
        </w:tabs>
        <w:suppressAutoHyphens/>
        <w:adjustRightInd w:val="0"/>
        <w:spacing w:line="360" w:lineRule="atLeast"/>
        <w:jc w:val="both"/>
        <w:textAlignment w:val="baseline"/>
        <w:rPr>
          <w:b/>
          <w:sz w:val="22"/>
          <w:szCs w:val="22"/>
        </w:rPr>
      </w:pPr>
    </w:p>
    <w:p w:rsidR="005D2C7D" w:rsidRDefault="005D2C7D" w:rsidP="009F7C57">
      <w:pPr>
        <w:tabs>
          <w:tab w:val="left" w:pos="1260"/>
        </w:tabs>
        <w:suppressAutoHyphens/>
        <w:adjustRightInd w:val="0"/>
        <w:spacing w:line="360" w:lineRule="atLeast"/>
        <w:jc w:val="both"/>
        <w:textAlignment w:val="baseline"/>
        <w:rPr>
          <w:b/>
          <w:sz w:val="22"/>
          <w:szCs w:val="22"/>
        </w:rPr>
      </w:pPr>
    </w:p>
    <w:p w:rsidR="005D2C7D" w:rsidRDefault="005D2C7D" w:rsidP="009F7C57">
      <w:pPr>
        <w:tabs>
          <w:tab w:val="left" w:pos="1260"/>
        </w:tabs>
        <w:suppressAutoHyphens/>
        <w:adjustRightInd w:val="0"/>
        <w:spacing w:line="360" w:lineRule="atLeast"/>
        <w:jc w:val="both"/>
        <w:textAlignment w:val="baseline"/>
        <w:rPr>
          <w:b/>
          <w:sz w:val="22"/>
          <w:szCs w:val="22"/>
        </w:rPr>
      </w:pPr>
    </w:p>
    <w:p w:rsidR="005D2C7D" w:rsidRDefault="005D2C7D" w:rsidP="009F7C57">
      <w:pPr>
        <w:tabs>
          <w:tab w:val="left" w:pos="1260"/>
        </w:tabs>
        <w:suppressAutoHyphens/>
        <w:adjustRightInd w:val="0"/>
        <w:spacing w:line="360" w:lineRule="atLeast"/>
        <w:jc w:val="both"/>
        <w:textAlignment w:val="baseline"/>
        <w:rPr>
          <w:b/>
          <w:sz w:val="22"/>
          <w:szCs w:val="22"/>
        </w:rPr>
      </w:pPr>
    </w:p>
    <w:p w:rsidR="005D2C7D" w:rsidRDefault="005D2C7D" w:rsidP="009F7C57">
      <w:pPr>
        <w:tabs>
          <w:tab w:val="left" w:pos="1260"/>
        </w:tabs>
        <w:suppressAutoHyphens/>
        <w:adjustRightInd w:val="0"/>
        <w:spacing w:line="360" w:lineRule="atLeast"/>
        <w:jc w:val="both"/>
        <w:textAlignment w:val="baseline"/>
        <w:rPr>
          <w:b/>
          <w:sz w:val="22"/>
          <w:szCs w:val="22"/>
        </w:rPr>
      </w:pPr>
    </w:p>
    <w:p w:rsidR="006B5CD6" w:rsidRDefault="006B5CD6" w:rsidP="009F7C57">
      <w:pPr>
        <w:tabs>
          <w:tab w:val="left" w:pos="1260"/>
        </w:tabs>
        <w:suppressAutoHyphens/>
        <w:adjustRightInd w:val="0"/>
        <w:spacing w:line="360" w:lineRule="atLeast"/>
        <w:jc w:val="both"/>
        <w:textAlignment w:val="baseline"/>
        <w:rPr>
          <w:b/>
          <w:sz w:val="22"/>
          <w:szCs w:val="22"/>
        </w:rPr>
      </w:pPr>
    </w:p>
    <w:p w:rsidR="006B5CD6" w:rsidRDefault="006B5CD6" w:rsidP="009F7C57">
      <w:pPr>
        <w:tabs>
          <w:tab w:val="left" w:pos="1260"/>
        </w:tabs>
        <w:suppressAutoHyphens/>
        <w:adjustRightInd w:val="0"/>
        <w:spacing w:line="360" w:lineRule="atLeast"/>
        <w:jc w:val="both"/>
        <w:textAlignment w:val="baseline"/>
        <w:rPr>
          <w:b/>
          <w:sz w:val="22"/>
          <w:szCs w:val="22"/>
        </w:rPr>
      </w:pPr>
    </w:p>
    <w:p w:rsidR="006B5CD6" w:rsidRPr="006B5CD6" w:rsidRDefault="006B5CD6" w:rsidP="006B5CD6">
      <w:pPr>
        <w:tabs>
          <w:tab w:val="left" w:pos="1260"/>
        </w:tabs>
        <w:ind w:left="270"/>
        <w:rPr>
          <w:b/>
          <w:sz w:val="22"/>
          <w:szCs w:val="22"/>
        </w:rPr>
      </w:pPr>
      <w:r w:rsidRPr="00790EA0">
        <w:rPr>
          <w:b/>
          <w:sz w:val="22"/>
          <w:szCs w:val="22"/>
        </w:rPr>
        <w:t>2. Naftos produktais užteršto grunto šalinimo technologinio proceso schema</w:t>
      </w:r>
      <w:r w:rsidRPr="006B5CD6">
        <w:rPr>
          <w:b/>
          <w:sz w:val="22"/>
          <w:szCs w:val="22"/>
        </w:rPr>
        <w:t xml:space="preserve">   </w:t>
      </w:r>
    </w:p>
    <w:p w:rsidR="006B5CD6" w:rsidRDefault="006B5CD6" w:rsidP="009F7C57">
      <w:pPr>
        <w:tabs>
          <w:tab w:val="left" w:pos="1260"/>
        </w:tabs>
        <w:suppressAutoHyphens/>
        <w:adjustRightInd w:val="0"/>
        <w:spacing w:line="360" w:lineRule="atLeast"/>
        <w:jc w:val="both"/>
        <w:textAlignment w:val="baseline"/>
        <w:rPr>
          <w:b/>
          <w:sz w:val="22"/>
          <w:szCs w:val="22"/>
        </w:rPr>
      </w:pPr>
    </w:p>
    <w:p w:rsidR="006B5CD6" w:rsidRDefault="003A1719" w:rsidP="009F7C57">
      <w:pPr>
        <w:tabs>
          <w:tab w:val="left" w:pos="1260"/>
        </w:tabs>
        <w:suppressAutoHyphens/>
        <w:adjustRightInd w:val="0"/>
        <w:spacing w:line="360" w:lineRule="atLeast"/>
        <w:jc w:val="both"/>
        <w:textAlignment w:val="baseline"/>
        <w:rPr>
          <w:b/>
          <w:sz w:val="22"/>
          <w:szCs w:val="22"/>
        </w:rPr>
      </w:pPr>
      <w:r>
        <w:rPr>
          <w:b/>
          <w:noProof/>
          <w:sz w:val="22"/>
          <w:szCs w:val="22"/>
        </w:rPr>
        <mc:AlternateContent>
          <mc:Choice Requires="wpg">
            <w:drawing>
              <wp:anchor distT="0" distB="0" distL="114300" distR="114300" simplePos="0" relativeHeight="251802112" behindDoc="0" locked="0" layoutInCell="1" allowOverlap="1">
                <wp:simplePos x="0" y="0"/>
                <wp:positionH relativeFrom="column">
                  <wp:posOffset>-315595</wp:posOffset>
                </wp:positionH>
                <wp:positionV relativeFrom="paragraph">
                  <wp:posOffset>-5715</wp:posOffset>
                </wp:positionV>
                <wp:extent cx="8969375" cy="1762125"/>
                <wp:effectExtent l="12700" t="6985" r="9525" b="12065"/>
                <wp:wrapNone/>
                <wp:docPr id="67"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69375" cy="1762125"/>
                          <a:chOff x="770" y="8634"/>
                          <a:chExt cx="14125" cy="2775"/>
                        </a:xfrm>
                      </wpg:grpSpPr>
                      <wps:wsp>
                        <wps:cNvPr id="68" name="AutoShape 168"/>
                        <wps:cNvCnPr>
                          <a:cxnSpLocks noChangeShapeType="1"/>
                        </wps:cNvCnPr>
                        <wps:spPr bwMode="auto">
                          <a:xfrm flipH="1" flipV="1">
                            <a:off x="10343" y="9360"/>
                            <a:ext cx="1219" cy="5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Rectangle 147"/>
                        <wps:cNvSpPr>
                          <a:spLocks noChangeArrowheads="1"/>
                        </wps:cNvSpPr>
                        <wps:spPr bwMode="auto">
                          <a:xfrm>
                            <a:off x="10952" y="9887"/>
                            <a:ext cx="1800" cy="720"/>
                          </a:xfrm>
                          <a:prstGeom prst="rect">
                            <a:avLst/>
                          </a:prstGeom>
                          <a:solidFill>
                            <a:srgbClr val="FFFFFF"/>
                          </a:solidFill>
                          <a:ln w="9525">
                            <a:solidFill>
                              <a:srgbClr val="000000"/>
                            </a:solidFill>
                            <a:miter lim="800000"/>
                            <a:headEnd/>
                            <a:tailEnd/>
                          </a:ln>
                        </wps:spPr>
                        <wps:txbx>
                          <w:txbxContent>
                            <w:p w:rsidR="00C8113E" w:rsidRPr="00CC7195" w:rsidRDefault="00C8113E" w:rsidP="006B5CD6">
                              <w:pPr>
                                <w:rPr>
                                  <w:sz w:val="22"/>
                                  <w:szCs w:val="22"/>
                                </w:rPr>
                              </w:pPr>
                              <w:r w:rsidRPr="00CC7195">
                                <w:rPr>
                                  <w:sz w:val="22"/>
                                  <w:szCs w:val="22"/>
                                </w:rPr>
                                <w:t xml:space="preserve">3.4. </w:t>
                              </w:r>
                              <w:r w:rsidRPr="00CC3E16">
                                <w:rPr>
                                  <w:sz w:val="22"/>
                                  <w:szCs w:val="22"/>
                                </w:rPr>
                                <w:t>Purenimas</w:t>
                              </w:r>
                            </w:p>
                          </w:txbxContent>
                        </wps:txbx>
                        <wps:bodyPr rot="0" vert="horz" wrap="square" lIns="91440" tIns="45720" rIns="91440" bIns="45720" anchor="t" anchorCtr="0" upright="1">
                          <a:noAutofit/>
                        </wps:bodyPr>
                      </wps:wsp>
                      <wps:wsp>
                        <wps:cNvPr id="70" name="Rectangle 149"/>
                        <wps:cNvSpPr>
                          <a:spLocks noChangeArrowheads="1"/>
                        </wps:cNvSpPr>
                        <wps:spPr bwMode="auto">
                          <a:xfrm>
                            <a:off x="770" y="8634"/>
                            <a:ext cx="2160" cy="683"/>
                          </a:xfrm>
                          <a:prstGeom prst="rect">
                            <a:avLst/>
                          </a:prstGeom>
                          <a:solidFill>
                            <a:srgbClr val="FFFFFF"/>
                          </a:solidFill>
                          <a:ln w="9525">
                            <a:solidFill>
                              <a:srgbClr val="000000"/>
                            </a:solidFill>
                            <a:miter lim="800000"/>
                            <a:headEnd/>
                            <a:tailEnd/>
                          </a:ln>
                        </wps:spPr>
                        <wps:txbx>
                          <w:txbxContent>
                            <w:p w:rsidR="00C8113E" w:rsidRPr="00CC3E16" w:rsidRDefault="00C8113E" w:rsidP="006B5CD6">
                              <w:pPr>
                                <w:jc w:val="center"/>
                                <w:rPr>
                                  <w:sz w:val="22"/>
                                  <w:szCs w:val="22"/>
                                </w:rPr>
                              </w:pPr>
                              <w:r w:rsidRPr="00CC3E16">
                                <w:rPr>
                                  <w:sz w:val="22"/>
                                  <w:szCs w:val="22"/>
                                </w:rPr>
                                <w:t>1.</w:t>
                              </w:r>
                              <w:r>
                                <w:rPr>
                                  <w:sz w:val="22"/>
                                  <w:szCs w:val="22"/>
                                </w:rPr>
                                <w:t xml:space="preserve"> NP užteršto grunto</w:t>
                              </w:r>
                              <w:r w:rsidRPr="00CC3E16">
                                <w:rPr>
                                  <w:sz w:val="22"/>
                                  <w:szCs w:val="22"/>
                                </w:rPr>
                                <w:t xml:space="preserve"> priėmimas</w:t>
                              </w:r>
                            </w:p>
                          </w:txbxContent>
                        </wps:txbx>
                        <wps:bodyPr rot="0" vert="horz" wrap="square" lIns="91440" tIns="45720" rIns="91440" bIns="45720" anchor="t" anchorCtr="0" upright="1">
                          <a:noAutofit/>
                        </wps:bodyPr>
                      </wps:wsp>
                      <wps:wsp>
                        <wps:cNvPr id="71" name="Rectangle 150"/>
                        <wps:cNvSpPr>
                          <a:spLocks noChangeArrowheads="1"/>
                        </wps:cNvSpPr>
                        <wps:spPr bwMode="auto">
                          <a:xfrm>
                            <a:off x="770" y="9763"/>
                            <a:ext cx="2160" cy="1152"/>
                          </a:xfrm>
                          <a:prstGeom prst="rect">
                            <a:avLst/>
                          </a:prstGeom>
                          <a:solidFill>
                            <a:srgbClr val="FFFFFF"/>
                          </a:solidFill>
                          <a:ln w="9525">
                            <a:solidFill>
                              <a:srgbClr val="000000"/>
                            </a:solidFill>
                            <a:miter lim="800000"/>
                            <a:headEnd/>
                            <a:tailEnd/>
                          </a:ln>
                        </wps:spPr>
                        <wps:txbx>
                          <w:txbxContent>
                            <w:p w:rsidR="00C8113E" w:rsidRPr="00717F25" w:rsidRDefault="00C8113E" w:rsidP="00717F25">
                              <w:pPr>
                                <w:pStyle w:val="Sraopastraipa"/>
                                <w:numPr>
                                  <w:ilvl w:val="1"/>
                                  <w:numId w:val="16"/>
                                </w:numPr>
                                <w:jc w:val="center"/>
                                <w:rPr>
                                  <w:sz w:val="22"/>
                                  <w:szCs w:val="22"/>
                                </w:rPr>
                              </w:pPr>
                              <w:r w:rsidRPr="00C60337">
                                <w:rPr>
                                  <w:sz w:val="22"/>
                                  <w:szCs w:val="22"/>
                                </w:rPr>
                                <w:t>NP užteršto grunto svėrimas</w:t>
                              </w:r>
                              <w:r w:rsidRPr="00717F25">
                                <w:rPr>
                                  <w:sz w:val="22"/>
                                  <w:szCs w:val="22"/>
                                </w:rPr>
                                <w:t xml:space="preserve"> ir mėginio paėmimas</w:t>
                              </w:r>
                            </w:p>
                          </w:txbxContent>
                        </wps:txbx>
                        <wps:bodyPr rot="0" vert="horz" wrap="square" lIns="91440" tIns="45720" rIns="91440" bIns="45720" anchor="t" anchorCtr="0" upright="1">
                          <a:noAutofit/>
                        </wps:bodyPr>
                      </wps:wsp>
                      <wps:wsp>
                        <wps:cNvPr id="72" name="Rectangle 152"/>
                        <wps:cNvSpPr>
                          <a:spLocks noChangeArrowheads="1"/>
                        </wps:cNvSpPr>
                        <wps:spPr bwMode="auto">
                          <a:xfrm>
                            <a:off x="3464" y="8664"/>
                            <a:ext cx="2956" cy="1008"/>
                          </a:xfrm>
                          <a:prstGeom prst="rect">
                            <a:avLst/>
                          </a:prstGeom>
                          <a:solidFill>
                            <a:srgbClr val="FFFFFF"/>
                          </a:solidFill>
                          <a:ln w="9525">
                            <a:solidFill>
                              <a:srgbClr val="000000"/>
                            </a:solidFill>
                            <a:miter lim="800000"/>
                            <a:headEnd/>
                            <a:tailEnd/>
                          </a:ln>
                        </wps:spPr>
                        <wps:txbx>
                          <w:txbxContent>
                            <w:p w:rsidR="00C8113E" w:rsidRPr="00717F25" w:rsidRDefault="00C8113E" w:rsidP="006B5CD6">
                              <w:pPr>
                                <w:jc w:val="center"/>
                                <w:rPr>
                                  <w:sz w:val="14"/>
                                  <w:szCs w:val="14"/>
                                </w:rPr>
                              </w:pPr>
                              <w:r w:rsidRPr="00C60337">
                                <w:rPr>
                                  <w:sz w:val="22"/>
                                  <w:szCs w:val="22"/>
                                </w:rPr>
                                <w:t>2. NP užteršto grunto išpylimas, laikinas sandėliavimas, paruošimas</w:t>
                              </w:r>
                            </w:p>
                          </w:txbxContent>
                        </wps:txbx>
                        <wps:bodyPr rot="0" vert="horz" wrap="square" lIns="91440" tIns="45720" rIns="91440" bIns="45720" anchor="t" anchorCtr="0" upright="1">
                          <a:noAutofit/>
                        </wps:bodyPr>
                      </wps:wsp>
                      <wps:wsp>
                        <wps:cNvPr id="73" name="Rectangle 153"/>
                        <wps:cNvSpPr>
                          <a:spLocks noChangeArrowheads="1"/>
                        </wps:cNvSpPr>
                        <wps:spPr bwMode="auto">
                          <a:xfrm>
                            <a:off x="7536" y="8664"/>
                            <a:ext cx="3060" cy="683"/>
                          </a:xfrm>
                          <a:prstGeom prst="rect">
                            <a:avLst/>
                          </a:prstGeom>
                          <a:solidFill>
                            <a:srgbClr val="FFFFFF"/>
                          </a:solidFill>
                          <a:ln w="9525">
                            <a:solidFill>
                              <a:srgbClr val="000000"/>
                            </a:solidFill>
                            <a:miter lim="800000"/>
                            <a:headEnd/>
                            <a:tailEnd/>
                          </a:ln>
                        </wps:spPr>
                        <wps:txbx>
                          <w:txbxContent>
                            <w:p w:rsidR="00C8113E" w:rsidRPr="00F47610" w:rsidRDefault="00C8113E" w:rsidP="006B5CD6">
                              <w:pPr>
                                <w:jc w:val="center"/>
                                <w:rPr>
                                  <w:sz w:val="22"/>
                                  <w:szCs w:val="22"/>
                                </w:rPr>
                              </w:pPr>
                              <w:r w:rsidRPr="00F47610">
                                <w:rPr>
                                  <w:sz w:val="22"/>
                                  <w:szCs w:val="22"/>
                                </w:rPr>
                                <w:t>3</w:t>
                              </w:r>
                              <w:r w:rsidRPr="00C60337">
                                <w:rPr>
                                  <w:sz w:val="22"/>
                                  <w:szCs w:val="22"/>
                                </w:rPr>
                                <w:t>. NP užteršto grunto biologinis valymas</w:t>
                              </w:r>
                            </w:p>
                          </w:txbxContent>
                        </wps:txbx>
                        <wps:bodyPr rot="0" vert="horz" wrap="square" lIns="91440" tIns="45720" rIns="91440" bIns="45720" anchor="t" anchorCtr="0" upright="1">
                          <a:noAutofit/>
                        </wps:bodyPr>
                      </wps:wsp>
                      <wps:wsp>
                        <wps:cNvPr id="74" name="Rectangle 154"/>
                        <wps:cNvSpPr>
                          <a:spLocks noChangeArrowheads="1"/>
                        </wps:cNvSpPr>
                        <wps:spPr bwMode="auto">
                          <a:xfrm>
                            <a:off x="8418" y="9763"/>
                            <a:ext cx="1925" cy="750"/>
                          </a:xfrm>
                          <a:prstGeom prst="rect">
                            <a:avLst/>
                          </a:prstGeom>
                          <a:solidFill>
                            <a:srgbClr val="FFFFFF"/>
                          </a:solidFill>
                          <a:ln w="9525">
                            <a:solidFill>
                              <a:srgbClr val="000000"/>
                            </a:solidFill>
                            <a:miter lim="800000"/>
                            <a:headEnd/>
                            <a:tailEnd/>
                          </a:ln>
                        </wps:spPr>
                        <wps:txbx>
                          <w:txbxContent>
                            <w:p w:rsidR="00C8113E" w:rsidRPr="00CC3E16" w:rsidRDefault="00C8113E" w:rsidP="006B5CD6">
                              <w:pPr>
                                <w:tabs>
                                  <w:tab w:val="left" w:pos="0"/>
                                  <w:tab w:val="left" w:pos="284"/>
                                  <w:tab w:val="left" w:pos="567"/>
                                </w:tabs>
                                <w:jc w:val="center"/>
                                <w:rPr>
                                  <w:sz w:val="22"/>
                                  <w:szCs w:val="22"/>
                                </w:rPr>
                              </w:pPr>
                              <w:r w:rsidRPr="00F47610">
                                <w:rPr>
                                  <w:sz w:val="22"/>
                                  <w:szCs w:val="22"/>
                                </w:rPr>
                                <w:t xml:space="preserve">3.3. </w:t>
                              </w:r>
                              <w:r w:rsidRPr="00CC3E16">
                                <w:rPr>
                                  <w:sz w:val="22"/>
                                  <w:szCs w:val="22"/>
                                </w:rPr>
                                <w:t>Biopreparato įterpimas</w:t>
                              </w:r>
                            </w:p>
                          </w:txbxContent>
                        </wps:txbx>
                        <wps:bodyPr rot="0" vert="horz" wrap="square" lIns="91440" tIns="45720" rIns="91440" bIns="45720" anchor="t" anchorCtr="0" upright="1">
                          <a:noAutofit/>
                        </wps:bodyPr>
                      </wps:wsp>
                      <wps:wsp>
                        <wps:cNvPr id="75" name="Rectangle 155"/>
                        <wps:cNvSpPr>
                          <a:spLocks noChangeArrowheads="1"/>
                        </wps:cNvSpPr>
                        <wps:spPr bwMode="auto">
                          <a:xfrm>
                            <a:off x="13095" y="9887"/>
                            <a:ext cx="1800" cy="720"/>
                          </a:xfrm>
                          <a:prstGeom prst="rect">
                            <a:avLst/>
                          </a:prstGeom>
                          <a:solidFill>
                            <a:srgbClr val="FFFFFF"/>
                          </a:solidFill>
                          <a:ln w="9525">
                            <a:solidFill>
                              <a:srgbClr val="000000"/>
                            </a:solidFill>
                            <a:miter lim="800000"/>
                            <a:headEnd/>
                            <a:tailEnd/>
                          </a:ln>
                        </wps:spPr>
                        <wps:txbx>
                          <w:txbxContent>
                            <w:p w:rsidR="00C8113E" w:rsidRPr="00CC7195" w:rsidRDefault="00C8113E" w:rsidP="006B5CD6">
                              <w:pPr>
                                <w:rPr>
                                  <w:sz w:val="22"/>
                                  <w:szCs w:val="22"/>
                                </w:rPr>
                              </w:pPr>
                              <w:r w:rsidRPr="00CC7195">
                                <w:rPr>
                                  <w:sz w:val="22"/>
                                  <w:szCs w:val="22"/>
                                </w:rPr>
                                <w:t xml:space="preserve">3.5. </w:t>
                              </w:r>
                              <w:r w:rsidRPr="00CC3E16">
                                <w:rPr>
                                  <w:sz w:val="22"/>
                                  <w:szCs w:val="22"/>
                                </w:rPr>
                                <w:t>Laistymas</w:t>
                              </w:r>
                            </w:p>
                          </w:txbxContent>
                        </wps:txbx>
                        <wps:bodyPr rot="0" vert="horz" wrap="square" lIns="91440" tIns="45720" rIns="91440" bIns="45720" anchor="t" anchorCtr="0" upright="1">
                          <a:noAutofit/>
                        </wps:bodyPr>
                      </wps:wsp>
                      <wps:wsp>
                        <wps:cNvPr id="76" name="Rectangle 156"/>
                        <wps:cNvSpPr>
                          <a:spLocks noChangeArrowheads="1"/>
                        </wps:cNvSpPr>
                        <wps:spPr bwMode="auto">
                          <a:xfrm>
                            <a:off x="6674" y="9887"/>
                            <a:ext cx="1656" cy="720"/>
                          </a:xfrm>
                          <a:prstGeom prst="rect">
                            <a:avLst/>
                          </a:prstGeom>
                          <a:solidFill>
                            <a:srgbClr val="FFFFFF"/>
                          </a:solidFill>
                          <a:ln w="9525">
                            <a:solidFill>
                              <a:srgbClr val="000000"/>
                            </a:solidFill>
                            <a:miter lim="800000"/>
                            <a:headEnd/>
                            <a:tailEnd/>
                          </a:ln>
                        </wps:spPr>
                        <wps:txbx>
                          <w:txbxContent>
                            <w:p w:rsidR="00C8113E" w:rsidRDefault="00C8113E" w:rsidP="006B5CD6">
                              <w:r w:rsidRPr="00F47610">
                                <w:rPr>
                                  <w:sz w:val="22"/>
                                  <w:szCs w:val="22"/>
                                </w:rPr>
                                <w:t xml:space="preserve">3.2. </w:t>
                              </w:r>
                              <w:r w:rsidRPr="00CC3E16">
                                <w:rPr>
                                  <w:sz w:val="22"/>
                                  <w:szCs w:val="22"/>
                                </w:rPr>
                                <w:t>Tręšimas NPK trąšomis</w:t>
                              </w:r>
                            </w:p>
                          </w:txbxContent>
                        </wps:txbx>
                        <wps:bodyPr rot="0" vert="horz" wrap="square" lIns="91440" tIns="45720" rIns="91440" bIns="45720" anchor="t" anchorCtr="0" upright="1">
                          <a:noAutofit/>
                        </wps:bodyPr>
                      </wps:wsp>
                      <wps:wsp>
                        <wps:cNvPr id="77" name="Rectangle 157"/>
                        <wps:cNvSpPr>
                          <a:spLocks noChangeArrowheads="1"/>
                        </wps:cNvSpPr>
                        <wps:spPr bwMode="auto">
                          <a:xfrm>
                            <a:off x="9972" y="10915"/>
                            <a:ext cx="3344" cy="494"/>
                          </a:xfrm>
                          <a:prstGeom prst="rect">
                            <a:avLst/>
                          </a:prstGeom>
                          <a:solidFill>
                            <a:srgbClr val="FFFFFF"/>
                          </a:solidFill>
                          <a:ln w="9525">
                            <a:solidFill>
                              <a:srgbClr val="000000"/>
                            </a:solidFill>
                            <a:miter lim="800000"/>
                            <a:headEnd/>
                            <a:tailEnd/>
                          </a:ln>
                        </wps:spPr>
                        <wps:txbx>
                          <w:txbxContent>
                            <w:p w:rsidR="00C8113E" w:rsidRPr="00CC7195" w:rsidRDefault="00C8113E" w:rsidP="006B5CD6">
                              <w:pPr>
                                <w:jc w:val="center"/>
                                <w:rPr>
                                  <w:sz w:val="22"/>
                                  <w:szCs w:val="22"/>
                                </w:rPr>
                              </w:pPr>
                              <w:r w:rsidRPr="00CC7195">
                                <w:rPr>
                                  <w:sz w:val="22"/>
                                  <w:szCs w:val="22"/>
                                </w:rPr>
                                <w:t xml:space="preserve">3.6. </w:t>
                              </w:r>
                              <w:r w:rsidRPr="00CC3E16">
                                <w:rPr>
                                  <w:sz w:val="22"/>
                                  <w:szCs w:val="22"/>
                                </w:rPr>
                                <w:t>Biologinio valymo kontrolė</w:t>
                              </w:r>
                            </w:p>
                          </w:txbxContent>
                        </wps:txbx>
                        <wps:bodyPr rot="0" vert="horz" wrap="square" lIns="91440" tIns="45720" rIns="91440" bIns="45720" anchor="t" anchorCtr="0" upright="1">
                          <a:noAutofit/>
                        </wps:bodyPr>
                      </wps:wsp>
                      <wps:wsp>
                        <wps:cNvPr id="78" name="Rectangle 158"/>
                        <wps:cNvSpPr>
                          <a:spLocks noChangeArrowheads="1"/>
                        </wps:cNvSpPr>
                        <wps:spPr bwMode="auto">
                          <a:xfrm>
                            <a:off x="3216" y="10080"/>
                            <a:ext cx="3060" cy="527"/>
                          </a:xfrm>
                          <a:prstGeom prst="rect">
                            <a:avLst/>
                          </a:prstGeom>
                          <a:solidFill>
                            <a:srgbClr val="FFFFFF"/>
                          </a:solidFill>
                          <a:ln w="9525">
                            <a:solidFill>
                              <a:srgbClr val="000000"/>
                            </a:solidFill>
                            <a:miter lim="800000"/>
                            <a:headEnd/>
                            <a:tailEnd/>
                          </a:ln>
                        </wps:spPr>
                        <wps:txbx>
                          <w:txbxContent>
                            <w:p w:rsidR="00C8113E" w:rsidRPr="00F47610" w:rsidRDefault="00C8113E" w:rsidP="006B5CD6">
                              <w:pPr>
                                <w:rPr>
                                  <w:sz w:val="22"/>
                                  <w:szCs w:val="22"/>
                                </w:rPr>
                              </w:pPr>
                              <w:r w:rsidRPr="00F47610">
                                <w:rPr>
                                  <w:sz w:val="22"/>
                                  <w:szCs w:val="22"/>
                                </w:rPr>
                                <w:t xml:space="preserve">3.1. </w:t>
                              </w:r>
                              <w:r w:rsidRPr="00CC3E16">
                                <w:rPr>
                                  <w:sz w:val="22"/>
                                  <w:szCs w:val="22"/>
                                </w:rPr>
                                <w:t>0,4 m storiu paskleidimas</w:t>
                              </w:r>
                            </w:p>
                          </w:txbxContent>
                        </wps:txbx>
                        <wps:bodyPr rot="0" vert="horz" wrap="square" lIns="91440" tIns="45720" rIns="91440" bIns="45720" anchor="t" anchorCtr="0" upright="1">
                          <a:noAutofit/>
                        </wps:bodyPr>
                      </wps:wsp>
                      <wps:wsp>
                        <wps:cNvPr id="79" name="AutoShape 161"/>
                        <wps:cNvCnPr>
                          <a:cxnSpLocks noChangeShapeType="1"/>
                        </wps:cNvCnPr>
                        <wps:spPr bwMode="auto">
                          <a:xfrm>
                            <a:off x="2544" y="9347"/>
                            <a:ext cx="1" cy="4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163"/>
                        <wps:cNvCnPr>
                          <a:cxnSpLocks noChangeShapeType="1"/>
                        </wps:cNvCnPr>
                        <wps:spPr bwMode="auto">
                          <a:xfrm flipV="1">
                            <a:off x="2930" y="9467"/>
                            <a:ext cx="534" cy="2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64"/>
                        <wps:cNvCnPr>
                          <a:cxnSpLocks noChangeShapeType="1"/>
                        </wps:cNvCnPr>
                        <wps:spPr bwMode="auto">
                          <a:xfrm>
                            <a:off x="5160" y="9672"/>
                            <a:ext cx="1" cy="4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165"/>
                        <wps:cNvCnPr>
                          <a:cxnSpLocks noChangeShapeType="1"/>
                        </wps:cNvCnPr>
                        <wps:spPr bwMode="auto">
                          <a:xfrm flipV="1">
                            <a:off x="5925" y="9347"/>
                            <a:ext cx="1853" cy="7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166"/>
                        <wps:cNvCnPr>
                          <a:cxnSpLocks noChangeShapeType="1"/>
                        </wps:cNvCnPr>
                        <wps:spPr bwMode="auto">
                          <a:xfrm flipV="1">
                            <a:off x="7778" y="9347"/>
                            <a:ext cx="442"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167"/>
                        <wps:cNvCnPr>
                          <a:cxnSpLocks noChangeShapeType="1"/>
                        </wps:cNvCnPr>
                        <wps:spPr bwMode="auto">
                          <a:xfrm flipV="1">
                            <a:off x="9475" y="9317"/>
                            <a:ext cx="0" cy="4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169"/>
                        <wps:cNvCnPr>
                          <a:cxnSpLocks noChangeShapeType="1"/>
                        </wps:cNvCnPr>
                        <wps:spPr bwMode="auto">
                          <a:xfrm flipH="1" flipV="1">
                            <a:off x="10500" y="9347"/>
                            <a:ext cx="2595"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ext Box 170"/>
                        <wps:cNvSpPr txBox="1">
                          <a:spLocks noChangeArrowheads="1"/>
                        </wps:cNvSpPr>
                        <wps:spPr bwMode="auto">
                          <a:xfrm>
                            <a:off x="11040" y="8664"/>
                            <a:ext cx="3855" cy="696"/>
                          </a:xfrm>
                          <a:prstGeom prst="rect">
                            <a:avLst/>
                          </a:prstGeom>
                          <a:solidFill>
                            <a:srgbClr val="FFFFFF"/>
                          </a:solidFill>
                          <a:ln w="9525">
                            <a:solidFill>
                              <a:srgbClr val="000000"/>
                            </a:solidFill>
                            <a:miter lim="800000"/>
                            <a:headEnd/>
                            <a:tailEnd/>
                          </a:ln>
                        </wps:spPr>
                        <wps:txbx>
                          <w:txbxContent>
                            <w:p w:rsidR="00C8113E" w:rsidRPr="006F2ADB" w:rsidRDefault="00C8113E" w:rsidP="006B5CD6">
                              <w:pPr>
                                <w:rPr>
                                  <w:sz w:val="22"/>
                                  <w:szCs w:val="22"/>
                                </w:rPr>
                              </w:pPr>
                              <w:r w:rsidRPr="00C60337">
                                <w:rPr>
                                  <w:sz w:val="22"/>
                                  <w:szCs w:val="22"/>
                                </w:rPr>
                                <w:t>4. Išvežimas į atliekų šalinimo įrenginį, pvz. sąvartyną</w:t>
                              </w:r>
                            </w:p>
                          </w:txbxContent>
                        </wps:txbx>
                        <wps:bodyPr rot="0" vert="horz" wrap="square" lIns="91440" tIns="45720" rIns="91440" bIns="45720" anchor="t" anchorCtr="0" upright="1">
                          <a:noAutofit/>
                        </wps:bodyPr>
                      </wps:wsp>
                      <wps:wsp>
                        <wps:cNvPr id="87" name="AutoShape 171"/>
                        <wps:cNvCnPr>
                          <a:cxnSpLocks noChangeShapeType="1"/>
                        </wps:cNvCnPr>
                        <wps:spPr bwMode="auto">
                          <a:xfrm>
                            <a:off x="10596" y="9140"/>
                            <a:ext cx="444" cy="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186"/>
                        <wps:cNvCnPr>
                          <a:cxnSpLocks noChangeShapeType="1"/>
                        </wps:cNvCnPr>
                        <wps:spPr bwMode="auto">
                          <a:xfrm flipH="1" flipV="1">
                            <a:off x="10116" y="9360"/>
                            <a:ext cx="836" cy="1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4" o:spid="_x0000_s1068" style="position:absolute;left:0;text-align:left;margin-left:-24.85pt;margin-top:-.45pt;width:706.25pt;height:138.75pt;z-index:251802112" coordorigin="770,8634" coordsize="14125,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">
                <v:shape id="AutoShape 168" o:spid="_x0000_s1069" type="#_x0000_t32" style="position:absolute;left:10343;top:9360;width:1219;height:5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86sAAAADbAAAADwAAAGRycy9kb3ducmV2LnhtbERPO2vDMBDeC/kP4gLdGjnGmMaNbEpC&#10;oZQueQwZD+sqm1onY10S999XQ6Hjx/feNrMf1I2m2Ac2sF5loIjbYHt2Bs6nt6dnUFGQLQ6BycAP&#10;RWjqxcMWKxvufKDbUZxKIRwrNNCJjJXWse3IY1yFkThxX2HyKAlOTtsJ7yncDzrPslJ77Dk1dDjS&#10;rqP2+3j1Bi5n/7nJi713hTvJQeijz4vSmMfl/PoCSmiWf/Gf+90aKNPY9CX9AF3/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5fOrAAAAA2wAAAA8AAAAAAAAAAAAAAAAA&#10;oQIAAGRycy9kb3ducmV2LnhtbFBLBQYAAAAABAAEAPkAAACOAwAAAAA=&#10;">
                  <v:stroke endarrow="block"/>
                </v:shape>
                <v:rect id="Rectangle 147" o:spid="_x0000_s1070" style="position:absolute;left:10952;top:9887;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C8113E" w:rsidRPr="00CC7195" w:rsidRDefault="00C8113E" w:rsidP="006B5CD6">
                        <w:pPr>
                          <w:rPr>
                            <w:sz w:val="22"/>
                            <w:szCs w:val="22"/>
                          </w:rPr>
                        </w:pPr>
                        <w:r w:rsidRPr="00CC7195">
                          <w:rPr>
                            <w:sz w:val="22"/>
                            <w:szCs w:val="22"/>
                          </w:rPr>
                          <w:t xml:space="preserve">3.4. </w:t>
                        </w:r>
                        <w:r w:rsidRPr="00CC3E16">
                          <w:rPr>
                            <w:sz w:val="22"/>
                            <w:szCs w:val="22"/>
                          </w:rPr>
                          <w:t>Purenimas</w:t>
                        </w:r>
                      </w:p>
                    </w:txbxContent>
                  </v:textbox>
                </v:rect>
                <v:rect id="Rectangle 149" o:spid="_x0000_s1071" style="position:absolute;left:770;top:8634;width:2160;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C8113E" w:rsidRPr="00CC3E16" w:rsidRDefault="00C8113E" w:rsidP="006B5CD6">
                        <w:pPr>
                          <w:jc w:val="center"/>
                          <w:rPr>
                            <w:sz w:val="22"/>
                            <w:szCs w:val="22"/>
                          </w:rPr>
                        </w:pPr>
                        <w:r w:rsidRPr="00CC3E16">
                          <w:rPr>
                            <w:sz w:val="22"/>
                            <w:szCs w:val="22"/>
                          </w:rPr>
                          <w:t>1.</w:t>
                        </w:r>
                        <w:r>
                          <w:rPr>
                            <w:sz w:val="22"/>
                            <w:szCs w:val="22"/>
                          </w:rPr>
                          <w:t xml:space="preserve"> NP užteršto grunto</w:t>
                        </w:r>
                        <w:r w:rsidRPr="00CC3E16">
                          <w:rPr>
                            <w:sz w:val="22"/>
                            <w:szCs w:val="22"/>
                          </w:rPr>
                          <w:t xml:space="preserve"> priėmimas</w:t>
                        </w:r>
                      </w:p>
                    </w:txbxContent>
                  </v:textbox>
                </v:rect>
                <v:rect id="Rectangle 150" o:spid="_x0000_s1072" style="position:absolute;left:770;top:9763;width:216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C8113E" w:rsidRPr="00717F25" w:rsidRDefault="00C8113E" w:rsidP="00717F25">
                        <w:pPr>
                          <w:pStyle w:val="Sraopastraipa"/>
                          <w:numPr>
                            <w:ilvl w:val="1"/>
                            <w:numId w:val="16"/>
                          </w:numPr>
                          <w:jc w:val="center"/>
                          <w:rPr>
                            <w:sz w:val="22"/>
                            <w:szCs w:val="22"/>
                          </w:rPr>
                        </w:pPr>
                        <w:r w:rsidRPr="00C60337">
                          <w:rPr>
                            <w:sz w:val="22"/>
                            <w:szCs w:val="22"/>
                          </w:rPr>
                          <w:t>NP užteršto grunto svėrimas</w:t>
                        </w:r>
                        <w:r w:rsidRPr="00717F25">
                          <w:rPr>
                            <w:sz w:val="22"/>
                            <w:szCs w:val="22"/>
                          </w:rPr>
                          <w:t xml:space="preserve"> ir mėginio paėmimas</w:t>
                        </w:r>
                      </w:p>
                    </w:txbxContent>
                  </v:textbox>
                </v:rect>
                <v:rect id="Rectangle 152" o:spid="_x0000_s1073" style="position:absolute;left:3464;top:8664;width:2956;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C8113E" w:rsidRPr="00717F25" w:rsidRDefault="00C8113E" w:rsidP="006B5CD6">
                        <w:pPr>
                          <w:jc w:val="center"/>
                          <w:rPr>
                            <w:sz w:val="14"/>
                            <w:szCs w:val="14"/>
                          </w:rPr>
                        </w:pPr>
                        <w:r w:rsidRPr="00C60337">
                          <w:rPr>
                            <w:sz w:val="22"/>
                            <w:szCs w:val="22"/>
                          </w:rPr>
                          <w:t>2. NP užteršto grunto išpylimas, laikinas sandėliavimas, paruošimas</w:t>
                        </w:r>
                      </w:p>
                    </w:txbxContent>
                  </v:textbox>
                </v:rect>
                <v:rect id="Rectangle 153" o:spid="_x0000_s1074" style="position:absolute;left:7536;top:8664;width:3060;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C8113E" w:rsidRPr="00F47610" w:rsidRDefault="00C8113E" w:rsidP="006B5CD6">
                        <w:pPr>
                          <w:jc w:val="center"/>
                          <w:rPr>
                            <w:sz w:val="22"/>
                            <w:szCs w:val="22"/>
                          </w:rPr>
                        </w:pPr>
                        <w:r w:rsidRPr="00F47610">
                          <w:rPr>
                            <w:sz w:val="22"/>
                            <w:szCs w:val="22"/>
                          </w:rPr>
                          <w:t>3</w:t>
                        </w:r>
                        <w:r w:rsidRPr="00C60337">
                          <w:rPr>
                            <w:sz w:val="22"/>
                            <w:szCs w:val="22"/>
                          </w:rPr>
                          <w:t>. NP užteršto grunto biologinis valymas</w:t>
                        </w:r>
                      </w:p>
                    </w:txbxContent>
                  </v:textbox>
                </v:rect>
                <v:rect id="Rectangle 154" o:spid="_x0000_s1075" style="position:absolute;left:8418;top:9763;width:192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C8113E" w:rsidRPr="00CC3E16" w:rsidRDefault="00C8113E" w:rsidP="006B5CD6">
                        <w:pPr>
                          <w:tabs>
                            <w:tab w:val="left" w:pos="0"/>
                            <w:tab w:val="left" w:pos="284"/>
                            <w:tab w:val="left" w:pos="567"/>
                          </w:tabs>
                          <w:jc w:val="center"/>
                          <w:rPr>
                            <w:sz w:val="22"/>
                            <w:szCs w:val="22"/>
                          </w:rPr>
                        </w:pPr>
                        <w:r w:rsidRPr="00F47610">
                          <w:rPr>
                            <w:sz w:val="22"/>
                            <w:szCs w:val="22"/>
                          </w:rPr>
                          <w:t xml:space="preserve">3.3. </w:t>
                        </w:r>
                        <w:r w:rsidRPr="00CC3E16">
                          <w:rPr>
                            <w:sz w:val="22"/>
                            <w:szCs w:val="22"/>
                          </w:rPr>
                          <w:t>Biopreparato įterpimas</w:t>
                        </w:r>
                      </w:p>
                    </w:txbxContent>
                  </v:textbox>
                </v:rect>
                <v:rect id="Rectangle 155" o:spid="_x0000_s1076" style="position:absolute;left:13095;top:9887;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C8113E" w:rsidRPr="00CC7195" w:rsidRDefault="00C8113E" w:rsidP="006B5CD6">
                        <w:pPr>
                          <w:rPr>
                            <w:sz w:val="22"/>
                            <w:szCs w:val="22"/>
                          </w:rPr>
                        </w:pPr>
                        <w:r w:rsidRPr="00CC7195">
                          <w:rPr>
                            <w:sz w:val="22"/>
                            <w:szCs w:val="22"/>
                          </w:rPr>
                          <w:t xml:space="preserve">3.5. </w:t>
                        </w:r>
                        <w:r w:rsidRPr="00CC3E16">
                          <w:rPr>
                            <w:sz w:val="22"/>
                            <w:szCs w:val="22"/>
                          </w:rPr>
                          <w:t>Laistymas</w:t>
                        </w:r>
                      </w:p>
                    </w:txbxContent>
                  </v:textbox>
                </v:rect>
                <v:rect id="Rectangle 156" o:spid="_x0000_s1077" style="position:absolute;left:6674;top:9887;width:165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C8113E" w:rsidRDefault="00C8113E" w:rsidP="006B5CD6">
                        <w:r w:rsidRPr="00F47610">
                          <w:rPr>
                            <w:sz w:val="22"/>
                            <w:szCs w:val="22"/>
                          </w:rPr>
                          <w:t xml:space="preserve">3.2. </w:t>
                        </w:r>
                        <w:r w:rsidRPr="00CC3E16">
                          <w:rPr>
                            <w:sz w:val="22"/>
                            <w:szCs w:val="22"/>
                          </w:rPr>
                          <w:t>Tręšimas NPK trąšomis</w:t>
                        </w:r>
                      </w:p>
                    </w:txbxContent>
                  </v:textbox>
                </v:rect>
                <v:rect id="Rectangle 157" o:spid="_x0000_s1078" style="position:absolute;left:9972;top:10915;width:3344;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C8113E" w:rsidRPr="00CC7195" w:rsidRDefault="00C8113E" w:rsidP="006B5CD6">
                        <w:pPr>
                          <w:jc w:val="center"/>
                          <w:rPr>
                            <w:sz w:val="22"/>
                            <w:szCs w:val="22"/>
                          </w:rPr>
                        </w:pPr>
                        <w:r w:rsidRPr="00CC7195">
                          <w:rPr>
                            <w:sz w:val="22"/>
                            <w:szCs w:val="22"/>
                          </w:rPr>
                          <w:t xml:space="preserve">3.6. </w:t>
                        </w:r>
                        <w:r w:rsidRPr="00CC3E16">
                          <w:rPr>
                            <w:sz w:val="22"/>
                            <w:szCs w:val="22"/>
                          </w:rPr>
                          <w:t>Biologinio valymo kontrolė</w:t>
                        </w:r>
                      </w:p>
                    </w:txbxContent>
                  </v:textbox>
                </v:rect>
                <v:rect id="Rectangle 158" o:spid="_x0000_s1079" style="position:absolute;left:3216;top:10080;width:306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C8113E" w:rsidRPr="00F47610" w:rsidRDefault="00C8113E" w:rsidP="006B5CD6">
                        <w:pPr>
                          <w:rPr>
                            <w:sz w:val="22"/>
                            <w:szCs w:val="22"/>
                          </w:rPr>
                        </w:pPr>
                        <w:r w:rsidRPr="00F47610">
                          <w:rPr>
                            <w:sz w:val="22"/>
                            <w:szCs w:val="22"/>
                          </w:rPr>
                          <w:t xml:space="preserve">3.1. </w:t>
                        </w:r>
                        <w:r w:rsidRPr="00CC3E16">
                          <w:rPr>
                            <w:sz w:val="22"/>
                            <w:szCs w:val="22"/>
                          </w:rPr>
                          <w:t>0,4 m storiu paskleidimas</w:t>
                        </w:r>
                      </w:p>
                    </w:txbxContent>
                  </v:textbox>
                </v:rect>
                <v:shape id="AutoShape 161" o:spid="_x0000_s1080" type="#_x0000_t32" style="position:absolute;left:2544;top:9347;width:1;height: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 id="AutoShape 163" o:spid="_x0000_s1081" type="#_x0000_t32" style="position:absolute;left:2930;top:9467;width:534;height:2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F3L4AAADbAAAADwAAAGRycy9kb3ducmV2LnhtbERPy4rCMBTdC/5DuMLsbKqgSDXKjCCI&#10;m8EH6PLS3GnDNDeliU39+8liwOXhvDe7wTaip84bxwpmWQ6CuHTacKXgdj1MVyB8QNbYOCYFL/Kw&#10;245HGyy0i3ym/hIqkULYF6igDqEtpPRlTRZ95lrixP24zmJIsKuk7jCmcNvIeZ4vpUXDqaHGlvY1&#10;lb+Xp1Vg4rfp2+M+fp3uD68jmdfCGaU+JsPnGkSgIbzF/+6jVrBK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cIXcvgAAANsAAAAPAAAAAAAAAAAAAAAAAKEC&#10;AABkcnMvZG93bnJldi54bWxQSwUGAAAAAAQABAD5AAAAjAMAAAAA&#10;">
                  <v:stroke endarrow="block"/>
                </v:shape>
                <v:shape id="AutoShape 164" o:spid="_x0000_s1082" type="#_x0000_t32" style="position:absolute;left:5160;top:9672;width:1;height: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165" o:spid="_x0000_s1083" type="#_x0000_t32" style="position:absolute;left:5925;top:9347;width:1853;height:7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shape id="AutoShape 166" o:spid="_x0000_s1084" type="#_x0000_t32" style="position:absolute;left:7778;top:9347;width:442;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bq8IAAADbAAAADwAAAGRycy9kb3ducmV2LnhtbESPQWvCQBSE74L/YXlCb7qxpS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Ibq8IAAADbAAAADwAAAAAAAAAAAAAA&#10;AAChAgAAZHJzL2Rvd25yZXYueG1sUEsFBgAAAAAEAAQA+QAAAJADAAAAAA==&#10;">
                  <v:stroke endarrow="block"/>
                </v:shape>
                <v:shape id="AutoShape 167" o:spid="_x0000_s1085" type="#_x0000_t32" style="position:absolute;left:9475;top:9317;width:0;height:4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shape id="AutoShape 169" o:spid="_x0000_s1086" type="#_x0000_t32" style="position:absolute;left:10500;top:9347;width:2595;height:5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Q1jsMAAADbAAAADwAAAGRycy9kb3ducmV2LnhtbESPT2vCQBTE70K/w/IK3nTTkIpNXaW0&#10;FKT04p+Dx0f2uQlm34bsq8Zv7wpCj8PM/IZZrAbfqjP1sQls4GWagSKugm3YGdjvvidzUFGQLbaB&#10;ycCVIqyWT6MFljZceEPnrTiVIBxLNFCLdKXWsarJY5yGjjh5x9B7lCR7p22PlwT3rc6zbKY9NpwW&#10;auzos6bqtP3zBg57//uWF1/eFW4nG6GfJi9mxoyfh493UEKD/Icf7bU1MH+F+5f0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0NY7DAAAA2wAAAA8AAAAAAAAAAAAA&#10;AAAAoQIAAGRycy9kb3ducmV2LnhtbFBLBQYAAAAABAAEAPkAAACRAwAAAAA=&#10;">
                  <v:stroke endarrow="block"/>
                </v:shape>
                <v:shape id="Text Box 170" o:spid="_x0000_s1087" type="#_x0000_t202" style="position:absolute;left:11040;top:8664;width:3855;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C8113E" w:rsidRPr="006F2ADB" w:rsidRDefault="00C8113E" w:rsidP="006B5CD6">
                        <w:pPr>
                          <w:rPr>
                            <w:sz w:val="22"/>
                            <w:szCs w:val="22"/>
                          </w:rPr>
                        </w:pPr>
                        <w:r w:rsidRPr="00C60337">
                          <w:rPr>
                            <w:sz w:val="22"/>
                            <w:szCs w:val="22"/>
                          </w:rPr>
                          <w:t>4. Išvežimas į atliekų šalinimo įrenginį, pvz. sąvartyną</w:t>
                        </w:r>
                      </w:p>
                    </w:txbxContent>
                  </v:textbox>
                </v:shape>
                <v:shape id="AutoShape 171" o:spid="_x0000_s1088" type="#_x0000_t32" style="position:absolute;left:10596;top:9140;width:44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utoShape 186" o:spid="_x0000_s1089" type="#_x0000_t32" style="position:absolute;left:10116;top:9360;width:836;height:15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aEL8AAADbAAAADwAAAGRycy9kb3ducmV2LnhtbERPS2vCQBC+C/6HZQRvumkIotFVilKQ&#10;0ouPg8chO92EZmdDdqrx37uHQo8f33uzG3yr7tTHJrCBt3kGirgKtmFn4Hr5mC1BRUG22AYmA0+K&#10;sNuORxssbXjwie5ncSqFcCzRQC3SlVrHqiaPcR464sR9h96jJNg7bXt8pHDf6jzLFtpjw6mhxo72&#10;NVU/519v4Hb1X6u8OHhXuIuchD6bvFgYM50M72tQQoP8i//cR2tgmcamL+kH6O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zWaEL8AAADbAAAADwAAAAAAAAAAAAAAAACh&#10;AgAAZHJzL2Rvd25yZXYueG1sUEsFBgAAAAAEAAQA+QAAAI0DAAAAAA==&#10;">
                  <v:stroke endarrow="block"/>
                </v:shape>
              </v:group>
            </w:pict>
          </mc:Fallback>
        </mc:AlternateContent>
      </w:r>
    </w:p>
    <w:p w:rsidR="006B5CD6" w:rsidRDefault="006B5CD6" w:rsidP="009F7C57">
      <w:pPr>
        <w:tabs>
          <w:tab w:val="left" w:pos="1260"/>
        </w:tabs>
        <w:suppressAutoHyphens/>
        <w:adjustRightInd w:val="0"/>
        <w:spacing w:line="360" w:lineRule="atLeast"/>
        <w:jc w:val="both"/>
        <w:textAlignment w:val="baseline"/>
        <w:rPr>
          <w:b/>
          <w:sz w:val="22"/>
          <w:szCs w:val="22"/>
        </w:rPr>
      </w:pPr>
    </w:p>
    <w:p w:rsidR="006B5CD6" w:rsidRDefault="006B5CD6" w:rsidP="009F7C57">
      <w:pPr>
        <w:tabs>
          <w:tab w:val="left" w:pos="1260"/>
        </w:tabs>
        <w:suppressAutoHyphens/>
        <w:adjustRightInd w:val="0"/>
        <w:spacing w:line="360" w:lineRule="atLeast"/>
        <w:jc w:val="both"/>
        <w:textAlignment w:val="baseline"/>
        <w:rPr>
          <w:b/>
          <w:sz w:val="22"/>
          <w:szCs w:val="22"/>
        </w:rPr>
      </w:pPr>
    </w:p>
    <w:p w:rsidR="006B5CD6" w:rsidRDefault="006B5CD6" w:rsidP="009F7C57">
      <w:pPr>
        <w:tabs>
          <w:tab w:val="left" w:pos="1260"/>
        </w:tabs>
        <w:suppressAutoHyphens/>
        <w:adjustRightInd w:val="0"/>
        <w:spacing w:line="360" w:lineRule="atLeast"/>
        <w:jc w:val="both"/>
        <w:textAlignment w:val="baseline"/>
        <w:rPr>
          <w:b/>
          <w:sz w:val="22"/>
          <w:szCs w:val="22"/>
        </w:rPr>
      </w:pPr>
    </w:p>
    <w:p w:rsidR="006B5CD6" w:rsidRDefault="006B5CD6" w:rsidP="009F7C57">
      <w:pPr>
        <w:tabs>
          <w:tab w:val="left" w:pos="1260"/>
        </w:tabs>
        <w:suppressAutoHyphens/>
        <w:adjustRightInd w:val="0"/>
        <w:spacing w:line="360" w:lineRule="atLeast"/>
        <w:jc w:val="both"/>
        <w:textAlignment w:val="baseline"/>
        <w:rPr>
          <w:b/>
          <w:sz w:val="22"/>
          <w:szCs w:val="22"/>
        </w:rPr>
      </w:pPr>
    </w:p>
    <w:p w:rsidR="006B5CD6" w:rsidRDefault="006B5CD6" w:rsidP="009F7C57">
      <w:pPr>
        <w:tabs>
          <w:tab w:val="left" w:pos="1260"/>
        </w:tabs>
        <w:suppressAutoHyphens/>
        <w:adjustRightInd w:val="0"/>
        <w:spacing w:line="360" w:lineRule="atLeast"/>
        <w:jc w:val="both"/>
        <w:textAlignment w:val="baseline"/>
        <w:rPr>
          <w:b/>
          <w:sz w:val="22"/>
          <w:szCs w:val="22"/>
        </w:rPr>
      </w:pPr>
    </w:p>
    <w:p w:rsidR="006B5CD6" w:rsidRDefault="003A1719" w:rsidP="009F7C57">
      <w:pPr>
        <w:tabs>
          <w:tab w:val="left" w:pos="1260"/>
        </w:tabs>
        <w:suppressAutoHyphens/>
        <w:adjustRightInd w:val="0"/>
        <w:spacing w:line="360" w:lineRule="atLeast"/>
        <w:jc w:val="both"/>
        <w:textAlignment w:val="baseline"/>
        <w:rPr>
          <w:b/>
          <w:sz w:val="22"/>
          <w:szCs w:val="22"/>
        </w:rPr>
      </w:pPr>
      <w:r>
        <w:rPr>
          <w:b/>
          <w:noProof/>
          <w:sz w:val="22"/>
          <w:szCs w:val="22"/>
        </w:rPr>
        <mc:AlternateContent>
          <mc:Choice Requires="wps">
            <w:drawing>
              <wp:anchor distT="0" distB="0" distL="114300" distR="114300" simplePos="0" relativeHeight="251734016" behindDoc="0" locked="0" layoutInCell="1" allowOverlap="1">
                <wp:simplePos x="0" y="0"/>
                <wp:positionH relativeFrom="column">
                  <wp:posOffset>3139440</wp:posOffset>
                </wp:positionH>
                <wp:positionV relativeFrom="paragraph">
                  <wp:posOffset>1100455</wp:posOffset>
                </wp:positionV>
                <wp:extent cx="1663065" cy="628015"/>
                <wp:effectExtent l="10160" t="8255" r="12700" b="11430"/>
                <wp:wrapNone/>
                <wp:docPr id="6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628015"/>
                        </a:xfrm>
                        <a:prstGeom prst="rect">
                          <a:avLst/>
                        </a:prstGeom>
                        <a:solidFill>
                          <a:srgbClr val="FFFFFF"/>
                        </a:solidFill>
                        <a:ln w="9525">
                          <a:solidFill>
                            <a:srgbClr val="000000"/>
                          </a:solidFill>
                          <a:miter lim="800000"/>
                          <a:headEnd/>
                          <a:tailEnd/>
                        </a:ln>
                      </wps:spPr>
                      <wps:txbx>
                        <w:txbxContent>
                          <w:p w:rsidR="00C8113E" w:rsidRPr="00CC7195" w:rsidRDefault="00C8113E" w:rsidP="006B5CD6">
                            <w:pPr>
                              <w:rPr>
                                <w:sz w:val="22"/>
                                <w:szCs w:val="22"/>
                              </w:rPr>
                            </w:pPr>
                            <w:r>
                              <w:rPr>
                                <w:sz w:val="22"/>
                                <w:szCs w:val="22"/>
                              </w:rPr>
                              <w:t xml:space="preserve">Skystų naftos mišinių surinkimas į metalines talpas, </w:t>
                            </w:r>
                            <w:r w:rsidRPr="00CC7195">
                              <w:rPr>
                                <w:sz w:val="22"/>
                                <w:szCs w:val="22"/>
                              </w:rPr>
                              <w:t>sandėliavimas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90" type="#_x0000_t202" style="position:absolute;left:0;text-align:left;margin-left:247.2pt;margin-top:86.65pt;width:130.95pt;height:49.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">
                <v:textbox>
                  <w:txbxContent>
                    <w:p w:rsidR="00C8113E" w:rsidRPr="00CC7195" w:rsidRDefault="00C8113E" w:rsidP="006B5CD6">
                      <w:pPr>
                        <w:rPr>
                          <w:sz w:val="22"/>
                          <w:szCs w:val="22"/>
                        </w:rPr>
                      </w:pPr>
                      <w:r>
                        <w:rPr>
                          <w:sz w:val="22"/>
                          <w:szCs w:val="22"/>
                        </w:rPr>
                        <w:t xml:space="preserve">Skystų naftos mišinių surinkimas į metalines talpas, </w:t>
                      </w:r>
                      <w:r w:rsidRPr="00CC7195">
                        <w:rPr>
                          <w:sz w:val="22"/>
                          <w:szCs w:val="22"/>
                        </w:rPr>
                        <w:t>sandėliavimas</w:t>
                      </w:r>
                    </w:p>
                  </w:txbxContent>
                </v:textbox>
              </v:shape>
            </w:pict>
          </mc:Fallback>
        </mc:AlternateContent>
      </w:r>
    </w:p>
    <w:p w:rsidR="00177718" w:rsidRDefault="00177718" w:rsidP="006B5CD6">
      <w:pPr>
        <w:tabs>
          <w:tab w:val="left" w:pos="1260"/>
        </w:tabs>
        <w:ind w:left="270"/>
        <w:jc w:val="both"/>
        <w:rPr>
          <w:b/>
          <w:sz w:val="22"/>
          <w:szCs w:val="22"/>
        </w:rPr>
      </w:pPr>
    </w:p>
    <w:p w:rsidR="00CE11BF" w:rsidRPr="006B5CD6" w:rsidRDefault="006B5CD6" w:rsidP="006B5CD6">
      <w:pPr>
        <w:tabs>
          <w:tab w:val="left" w:pos="1260"/>
        </w:tabs>
        <w:ind w:left="270"/>
        <w:jc w:val="both"/>
        <w:rPr>
          <w:b/>
          <w:sz w:val="20"/>
        </w:rPr>
      </w:pPr>
      <w:r>
        <w:rPr>
          <w:b/>
          <w:sz w:val="22"/>
          <w:szCs w:val="22"/>
        </w:rPr>
        <w:t xml:space="preserve">3. </w:t>
      </w:r>
      <w:r w:rsidR="004F52B7" w:rsidRPr="006B5CD6">
        <w:rPr>
          <w:b/>
          <w:sz w:val="22"/>
          <w:szCs w:val="22"/>
        </w:rPr>
        <w:t xml:space="preserve">Cheminių procesų gamybinių nuotekų plastikų gamybos biologinių valymo įrenginių perteklinio dumblo </w:t>
      </w:r>
      <w:r w:rsidR="009D3B98" w:rsidRPr="006F2ADB">
        <w:rPr>
          <w:b/>
          <w:sz w:val="22"/>
          <w:szCs w:val="22"/>
        </w:rPr>
        <w:t>naudojimo</w:t>
      </w:r>
      <w:r w:rsidR="004F52B7" w:rsidRPr="006B5CD6">
        <w:rPr>
          <w:b/>
          <w:sz w:val="22"/>
          <w:szCs w:val="22"/>
        </w:rPr>
        <w:t xml:space="preserve"> </w:t>
      </w:r>
      <w:r w:rsidR="009D3B98" w:rsidRPr="006B5CD6">
        <w:rPr>
          <w:b/>
          <w:sz w:val="22"/>
          <w:szCs w:val="22"/>
        </w:rPr>
        <w:t xml:space="preserve">technologinio proceso </w:t>
      </w:r>
      <w:r w:rsidR="004F52B7" w:rsidRPr="006B5CD6">
        <w:rPr>
          <w:b/>
          <w:sz w:val="22"/>
          <w:szCs w:val="22"/>
        </w:rPr>
        <w:t>schema</w:t>
      </w:r>
    </w:p>
    <w:p w:rsidR="00CE11BF" w:rsidRPr="009B3B8A" w:rsidRDefault="003A1719" w:rsidP="00CE11BF">
      <w:pPr>
        <w:tabs>
          <w:tab w:val="left" w:pos="1260"/>
        </w:tabs>
        <w:ind w:left="3555"/>
        <w:jc w:val="both"/>
        <w:rPr>
          <w:b/>
          <w:sz w:val="20"/>
        </w:rPr>
      </w:pPr>
      <w:r>
        <w:rPr>
          <w:b/>
          <w:noProof/>
        </w:rPr>
        <mc:AlternateContent>
          <mc:Choice Requires="wpg">
            <w:drawing>
              <wp:anchor distT="0" distB="0" distL="114300" distR="114300" simplePos="0" relativeHeight="251665408" behindDoc="0" locked="0" layoutInCell="1" allowOverlap="1">
                <wp:simplePos x="0" y="0"/>
                <wp:positionH relativeFrom="column">
                  <wp:posOffset>61595</wp:posOffset>
                </wp:positionH>
                <wp:positionV relativeFrom="paragraph">
                  <wp:posOffset>106045</wp:posOffset>
                </wp:positionV>
                <wp:extent cx="8981440" cy="1740535"/>
                <wp:effectExtent l="8890" t="6985" r="10795" b="5080"/>
                <wp:wrapNone/>
                <wp:docPr id="4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1440" cy="1740535"/>
                          <a:chOff x="1364" y="1931"/>
                          <a:chExt cx="14144" cy="2741"/>
                        </a:xfrm>
                      </wpg:grpSpPr>
                      <wps:wsp>
                        <wps:cNvPr id="45" name="Rectangle 143"/>
                        <wps:cNvSpPr>
                          <a:spLocks noChangeArrowheads="1"/>
                        </wps:cNvSpPr>
                        <wps:spPr bwMode="auto">
                          <a:xfrm>
                            <a:off x="1544" y="1931"/>
                            <a:ext cx="2555" cy="690"/>
                          </a:xfrm>
                          <a:prstGeom prst="rect">
                            <a:avLst/>
                          </a:prstGeom>
                          <a:solidFill>
                            <a:srgbClr val="FFFFFF"/>
                          </a:solidFill>
                          <a:ln w="9525">
                            <a:solidFill>
                              <a:srgbClr val="000000"/>
                            </a:solidFill>
                            <a:miter lim="800000"/>
                            <a:headEnd/>
                            <a:tailEnd/>
                          </a:ln>
                        </wps:spPr>
                        <wps:txbx>
                          <w:txbxContent>
                            <w:p w:rsidR="00C8113E" w:rsidRPr="0055087B" w:rsidRDefault="00C8113E" w:rsidP="00CE11BF">
                              <w:pPr>
                                <w:jc w:val="center"/>
                                <w:rPr>
                                  <w:sz w:val="22"/>
                                  <w:szCs w:val="22"/>
                                </w:rPr>
                              </w:pPr>
                              <w:r w:rsidRPr="0055087B">
                                <w:rPr>
                                  <w:sz w:val="22"/>
                                  <w:szCs w:val="22"/>
                                </w:rPr>
                                <w:t xml:space="preserve">1. Dumblo </w:t>
                              </w:r>
                              <w:r w:rsidRPr="00CC3E16">
                                <w:rPr>
                                  <w:sz w:val="22"/>
                                  <w:szCs w:val="22"/>
                                </w:rPr>
                                <w:t>priėmimas</w:t>
                              </w:r>
                            </w:p>
                          </w:txbxContent>
                        </wps:txbx>
                        <wps:bodyPr rot="0" vert="horz" wrap="square" lIns="91440" tIns="45720" rIns="91440" bIns="45720" anchor="t" anchorCtr="0" upright="1">
                          <a:noAutofit/>
                        </wps:bodyPr>
                      </wps:wsp>
                      <wps:wsp>
                        <wps:cNvPr id="46" name="Rectangle 144"/>
                        <wps:cNvSpPr>
                          <a:spLocks noChangeArrowheads="1"/>
                        </wps:cNvSpPr>
                        <wps:spPr bwMode="auto">
                          <a:xfrm>
                            <a:off x="1364" y="3109"/>
                            <a:ext cx="2304" cy="449"/>
                          </a:xfrm>
                          <a:prstGeom prst="rect">
                            <a:avLst/>
                          </a:prstGeom>
                          <a:solidFill>
                            <a:srgbClr val="FFFFFF"/>
                          </a:solidFill>
                          <a:ln w="9525">
                            <a:solidFill>
                              <a:srgbClr val="000000"/>
                            </a:solidFill>
                            <a:miter lim="800000"/>
                            <a:headEnd/>
                            <a:tailEnd/>
                          </a:ln>
                        </wps:spPr>
                        <wps:txbx>
                          <w:txbxContent>
                            <w:p w:rsidR="00C8113E" w:rsidRPr="0055087B" w:rsidRDefault="00C8113E" w:rsidP="00CE11BF">
                              <w:pPr>
                                <w:jc w:val="center"/>
                                <w:rPr>
                                  <w:sz w:val="22"/>
                                  <w:szCs w:val="22"/>
                                </w:rPr>
                              </w:pPr>
                              <w:r w:rsidRPr="0055087B">
                                <w:rPr>
                                  <w:sz w:val="22"/>
                                  <w:szCs w:val="22"/>
                                </w:rPr>
                                <w:t>1.1.</w:t>
                              </w:r>
                              <w:r w:rsidRPr="00CC3E16">
                                <w:rPr>
                                  <w:sz w:val="22"/>
                                  <w:szCs w:val="22"/>
                                </w:rPr>
                                <w:t>Dumblo svėrimas</w:t>
                              </w:r>
                            </w:p>
                          </w:txbxContent>
                        </wps:txbx>
                        <wps:bodyPr rot="0" vert="horz" wrap="square" lIns="91440" tIns="45720" rIns="91440" bIns="45720" anchor="t" anchorCtr="0" upright="1">
                          <a:noAutofit/>
                        </wps:bodyPr>
                      </wps:wsp>
                      <wps:wsp>
                        <wps:cNvPr id="47" name="Rectangle 145"/>
                        <wps:cNvSpPr>
                          <a:spLocks noChangeArrowheads="1"/>
                        </wps:cNvSpPr>
                        <wps:spPr bwMode="auto">
                          <a:xfrm>
                            <a:off x="4906" y="1931"/>
                            <a:ext cx="3329" cy="690"/>
                          </a:xfrm>
                          <a:prstGeom prst="rect">
                            <a:avLst/>
                          </a:prstGeom>
                          <a:solidFill>
                            <a:srgbClr val="FFFFFF"/>
                          </a:solidFill>
                          <a:ln w="9525">
                            <a:solidFill>
                              <a:srgbClr val="000000"/>
                            </a:solidFill>
                            <a:miter lim="800000"/>
                            <a:headEnd/>
                            <a:tailEnd/>
                          </a:ln>
                        </wps:spPr>
                        <wps:txbx>
                          <w:txbxContent>
                            <w:p w:rsidR="00C8113E" w:rsidRPr="00CC3E16" w:rsidRDefault="00C8113E" w:rsidP="00CE11BF">
                              <w:pPr>
                                <w:jc w:val="center"/>
                                <w:rPr>
                                  <w:sz w:val="22"/>
                                  <w:szCs w:val="22"/>
                                </w:rPr>
                              </w:pPr>
                              <w:r w:rsidRPr="00CE11BF">
                                <w:rPr>
                                  <w:sz w:val="22"/>
                                  <w:szCs w:val="22"/>
                                </w:rPr>
                                <w:t>2.</w:t>
                              </w:r>
                              <w:r w:rsidRPr="0055087B">
                                <w:rPr>
                                  <w:sz w:val="22"/>
                                  <w:szCs w:val="22"/>
                                </w:rPr>
                                <w:t xml:space="preserve"> </w:t>
                              </w:r>
                              <w:r w:rsidRPr="00CC3E16">
                                <w:rPr>
                                  <w:sz w:val="22"/>
                                  <w:szCs w:val="22"/>
                                </w:rPr>
                                <w:t>Dumblo išpylimas, laikinas sandėliavimas, paruošimas</w:t>
                              </w:r>
                            </w:p>
                          </w:txbxContent>
                        </wps:txbx>
                        <wps:bodyPr rot="0" vert="horz" wrap="square" lIns="91440" tIns="45720" rIns="91440" bIns="45720" anchor="t" anchorCtr="0" upright="1">
                          <a:noAutofit/>
                        </wps:bodyPr>
                      </wps:wsp>
                      <wps:wsp>
                        <wps:cNvPr id="48" name="Rectangle 146"/>
                        <wps:cNvSpPr>
                          <a:spLocks noChangeArrowheads="1"/>
                        </wps:cNvSpPr>
                        <wps:spPr bwMode="auto">
                          <a:xfrm>
                            <a:off x="8467" y="1931"/>
                            <a:ext cx="3060" cy="690"/>
                          </a:xfrm>
                          <a:prstGeom prst="rect">
                            <a:avLst/>
                          </a:prstGeom>
                          <a:solidFill>
                            <a:srgbClr val="FFFFFF"/>
                          </a:solidFill>
                          <a:ln w="9525">
                            <a:solidFill>
                              <a:srgbClr val="000000"/>
                            </a:solidFill>
                            <a:miter lim="800000"/>
                            <a:headEnd/>
                            <a:tailEnd/>
                          </a:ln>
                        </wps:spPr>
                        <wps:txbx>
                          <w:txbxContent>
                            <w:p w:rsidR="00C8113E" w:rsidRPr="0055087B" w:rsidRDefault="00C8113E" w:rsidP="00CE11BF">
                              <w:pPr>
                                <w:rPr>
                                  <w:sz w:val="22"/>
                                  <w:szCs w:val="22"/>
                                </w:rPr>
                              </w:pPr>
                              <w:r w:rsidRPr="0055087B">
                                <w:rPr>
                                  <w:sz w:val="22"/>
                                  <w:szCs w:val="22"/>
                                </w:rPr>
                                <w:t xml:space="preserve">3. </w:t>
                              </w:r>
                              <w:r>
                                <w:rPr>
                                  <w:sz w:val="22"/>
                                  <w:szCs w:val="22"/>
                                </w:rPr>
                                <w:t>NP užterštų atliekų</w:t>
                              </w:r>
                              <w:r w:rsidRPr="00CC3E16">
                                <w:rPr>
                                  <w:sz w:val="22"/>
                                  <w:szCs w:val="22"/>
                                </w:rPr>
                                <w:t xml:space="preserve"> biologinis valymas</w:t>
                              </w:r>
                              <w:r w:rsidRPr="0055087B">
                                <w:rPr>
                                  <w:sz w:val="22"/>
                                  <w:szCs w:val="22"/>
                                </w:rPr>
                                <w:t xml:space="preserve"> </w:t>
                              </w:r>
                            </w:p>
                          </w:txbxContent>
                        </wps:txbx>
                        <wps:bodyPr rot="0" vert="horz" wrap="square" lIns="91440" tIns="45720" rIns="91440" bIns="45720" anchor="t" anchorCtr="0" upright="1">
                          <a:noAutofit/>
                        </wps:bodyPr>
                      </wps:wsp>
                      <wps:wsp>
                        <wps:cNvPr id="49" name="Rectangle 147"/>
                        <wps:cNvSpPr>
                          <a:spLocks noChangeArrowheads="1"/>
                        </wps:cNvSpPr>
                        <wps:spPr bwMode="auto">
                          <a:xfrm>
                            <a:off x="8235" y="3142"/>
                            <a:ext cx="2844" cy="632"/>
                          </a:xfrm>
                          <a:prstGeom prst="rect">
                            <a:avLst/>
                          </a:prstGeom>
                          <a:solidFill>
                            <a:srgbClr val="FFFFFF"/>
                          </a:solidFill>
                          <a:ln w="9525">
                            <a:solidFill>
                              <a:srgbClr val="000000"/>
                            </a:solidFill>
                            <a:miter lim="800000"/>
                            <a:headEnd/>
                            <a:tailEnd/>
                          </a:ln>
                        </wps:spPr>
                        <wps:txbx>
                          <w:txbxContent>
                            <w:p w:rsidR="00C8113E" w:rsidRPr="00F47610" w:rsidRDefault="00C8113E" w:rsidP="00CE11BF">
                              <w:pPr>
                                <w:rPr>
                                  <w:sz w:val="22"/>
                                  <w:szCs w:val="22"/>
                                </w:rPr>
                              </w:pPr>
                              <w:r w:rsidRPr="00F47610">
                                <w:rPr>
                                  <w:sz w:val="22"/>
                                  <w:szCs w:val="22"/>
                                </w:rPr>
                                <w:t xml:space="preserve">3.3. </w:t>
                              </w:r>
                              <w:r w:rsidRPr="00CC3E16">
                                <w:rPr>
                                  <w:sz w:val="22"/>
                                  <w:szCs w:val="22"/>
                                </w:rPr>
                                <w:t>Biopreparato įterpimas</w:t>
                              </w:r>
                            </w:p>
                          </w:txbxContent>
                        </wps:txbx>
                        <wps:bodyPr rot="0" vert="horz" wrap="square" lIns="91440" tIns="45720" rIns="91440" bIns="45720" anchor="t" anchorCtr="0" upright="1">
                          <a:noAutofit/>
                        </wps:bodyPr>
                      </wps:wsp>
                      <wps:wsp>
                        <wps:cNvPr id="50" name="Rectangle 148"/>
                        <wps:cNvSpPr>
                          <a:spLocks noChangeArrowheads="1"/>
                        </wps:cNvSpPr>
                        <wps:spPr bwMode="auto">
                          <a:xfrm>
                            <a:off x="11638" y="3142"/>
                            <a:ext cx="1800" cy="720"/>
                          </a:xfrm>
                          <a:prstGeom prst="rect">
                            <a:avLst/>
                          </a:prstGeom>
                          <a:solidFill>
                            <a:srgbClr val="FFFFFF"/>
                          </a:solidFill>
                          <a:ln w="9525">
                            <a:solidFill>
                              <a:srgbClr val="000000"/>
                            </a:solidFill>
                            <a:miter lim="800000"/>
                            <a:headEnd/>
                            <a:tailEnd/>
                          </a:ln>
                        </wps:spPr>
                        <wps:txbx>
                          <w:txbxContent>
                            <w:p w:rsidR="00C8113E" w:rsidRPr="00F47610" w:rsidRDefault="00C8113E" w:rsidP="00CE11BF">
                              <w:pPr>
                                <w:rPr>
                                  <w:sz w:val="22"/>
                                  <w:szCs w:val="22"/>
                                </w:rPr>
                              </w:pPr>
                              <w:r w:rsidRPr="00F47610">
                                <w:rPr>
                                  <w:sz w:val="22"/>
                                  <w:szCs w:val="22"/>
                                </w:rPr>
                                <w:t>3.4.</w:t>
                              </w:r>
                              <w:r w:rsidRPr="00CC3E16">
                                <w:rPr>
                                  <w:sz w:val="22"/>
                                  <w:szCs w:val="22"/>
                                </w:rPr>
                                <w:t xml:space="preserve"> Purenimas</w:t>
                              </w:r>
                            </w:p>
                          </w:txbxContent>
                        </wps:txbx>
                        <wps:bodyPr rot="0" vert="horz" wrap="square" lIns="91440" tIns="45720" rIns="91440" bIns="45720" anchor="t" anchorCtr="0" upright="1">
                          <a:noAutofit/>
                        </wps:bodyPr>
                      </wps:wsp>
                      <wps:wsp>
                        <wps:cNvPr id="51" name="Rectangle 149"/>
                        <wps:cNvSpPr>
                          <a:spLocks noChangeArrowheads="1"/>
                        </wps:cNvSpPr>
                        <wps:spPr bwMode="auto">
                          <a:xfrm>
                            <a:off x="13708" y="3109"/>
                            <a:ext cx="1800" cy="720"/>
                          </a:xfrm>
                          <a:prstGeom prst="rect">
                            <a:avLst/>
                          </a:prstGeom>
                          <a:solidFill>
                            <a:srgbClr val="FFFFFF"/>
                          </a:solidFill>
                          <a:ln w="9525">
                            <a:solidFill>
                              <a:srgbClr val="000000"/>
                            </a:solidFill>
                            <a:miter lim="800000"/>
                            <a:headEnd/>
                            <a:tailEnd/>
                          </a:ln>
                        </wps:spPr>
                        <wps:txbx>
                          <w:txbxContent>
                            <w:p w:rsidR="00C8113E" w:rsidRPr="00F47610" w:rsidRDefault="00C8113E" w:rsidP="00CE11BF">
                              <w:pPr>
                                <w:rPr>
                                  <w:sz w:val="22"/>
                                  <w:szCs w:val="22"/>
                                </w:rPr>
                              </w:pPr>
                              <w:r w:rsidRPr="00F47610">
                                <w:rPr>
                                  <w:sz w:val="22"/>
                                  <w:szCs w:val="22"/>
                                </w:rPr>
                                <w:t>3.5</w:t>
                              </w:r>
                              <w:r w:rsidRPr="00CC3E16">
                                <w:rPr>
                                  <w:sz w:val="22"/>
                                  <w:szCs w:val="22"/>
                                </w:rPr>
                                <w:t>. Laistymas</w:t>
                              </w:r>
                            </w:p>
                          </w:txbxContent>
                        </wps:txbx>
                        <wps:bodyPr rot="0" vert="horz" wrap="square" lIns="91440" tIns="45720" rIns="91440" bIns="45720" anchor="t" anchorCtr="0" upright="1">
                          <a:noAutofit/>
                        </wps:bodyPr>
                      </wps:wsp>
                      <wps:wsp>
                        <wps:cNvPr id="52" name="Rectangle 150"/>
                        <wps:cNvSpPr>
                          <a:spLocks noChangeArrowheads="1"/>
                        </wps:cNvSpPr>
                        <wps:spPr bwMode="auto">
                          <a:xfrm>
                            <a:off x="6192" y="4245"/>
                            <a:ext cx="2815" cy="427"/>
                          </a:xfrm>
                          <a:prstGeom prst="rect">
                            <a:avLst/>
                          </a:prstGeom>
                          <a:solidFill>
                            <a:srgbClr val="FFFFFF"/>
                          </a:solidFill>
                          <a:ln w="9525">
                            <a:solidFill>
                              <a:srgbClr val="000000"/>
                            </a:solidFill>
                            <a:miter lim="800000"/>
                            <a:headEnd/>
                            <a:tailEnd/>
                          </a:ln>
                        </wps:spPr>
                        <wps:txbx>
                          <w:txbxContent>
                            <w:p w:rsidR="00C8113E" w:rsidRPr="0055087B" w:rsidRDefault="00C8113E" w:rsidP="00CE11BF">
                              <w:pPr>
                                <w:rPr>
                                  <w:sz w:val="22"/>
                                  <w:szCs w:val="22"/>
                                </w:rPr>
                              </w:pPr>
                              <w:r w:rsidRPr="0055087B">
                                <w:rPr>
                                  <w:sz w:val="22"/>
                                  <w:szCs w:val="22"/>
                                </w:rPr>
                                <w:t xml:space="preserve">3.2. </w:t>
                              </w:r>
                              <w:r w:rsidRPr="00CC3E16">
                                <w:rPr>
                                  <w:sz w:val="22"/>
                                  <w:szCs w:val="22"/>
                                </w:rPr>
                                <w:t>Tręšimas NPK trąšomis</w:t>
                              </w:r>
                            </w:p>
                          </w:txbxContent>
                        </wps:txbx>
                        <wps:bodyPr rot="0" vert="horz" wrap="square" lIns="91440" tIns="45720" rIns="91440" bIns="45720" anchor="t" anchorCtr="0" upright="1">
                          <a:noAutofit/>
                        </wps:bodyPr>
                      </wps:wsp>
                      <wps:wsp>
                        <wps:cNvPr id="53" name="Rectangle 151"/>
                        <wps:cNvSpPr>
                          <a:spLocks noChangeArrowheads="1"/>
                        </wps:cNvSpPr>
                        <wps:spPr bwMode="auto">
                          <a:xfrm>
                            <a:off x="11638" y="3996"/>
                            <a:ext cx="3312" cy="460"/>
                          </a:xfrm>
                          <a:prstGeom prst="rect">
                            <a:avLst/>
                          </a:prstGeom>
                          <a:solidFill>
                            <a:srgbClr val="FFFFFF"/>
                          </a:solidFill>
                          <a:ln w="9525">
                            <a:solidFill>
                              <a:srgbClr val="000000"/>
                            </a:solidFill>
                            <a:miter lim="800000"/>
                            <a:headEnd/>
                            <a:tailEnd/>
                          </a:ln>
                        </wps:spPr>
                        <wps:txbx>
                          <w:txbxContent>
                            <w:p w:rsidR="00C8113E" w:rsidRPr="00F47610" w:rsidRDefault="00C8113E" w:rsidP="00CE11BF">
                              <w:pPr>
                                <w:jc w:val="center"/>
                                <w:rPr>
                                  <w:sz w:val="22"/>
                                  <w:szCs w:val="22"/>
                                </w:rPr>
                              </w:pPr>
                              <w:r w:rsidRPr="00F47610">
                                <w:rPr>
                                  <w:sz w:val="22"/>
                                  <w:szCs w:val="22"/>
                                </w:rPr>
                                <w:t>3.6. Biologinio valymo kontrolė</w:t>
                              </w:r>
                            </w:p>
                          </w:txbxContent>
                        </wps:txbx>
                        <wps:bodyPr rot="0" vert="horz" wrap="square" lIns="91440" tIns="45720" rIns="91440" bIns="45720" anchor="t" anchorCtr="0" upright="1">
                          <a:noAutofit/>
                        </wps:bodyPr>
                      </wps:wsp>
                      <wps:wsp>
                        <wps:cNvPr id="54" name="Rectangle 152"/>
                        <wps:cNvSpPr>
                          <a:spLocks noChangeArrowheads="1"/>
                        </wps:cNvSpPr>
                        <wps:spPr bwMode="auto">
                          <a:xfrm>
                            <a:off x="3812" y="3142"/>
                            <a:ext cx="3407" cy="975"/>
                          </a:xfrm>
                          <a:prstGeom prst="rect">
                            <a:avLst/>
                          </a:prstGeom>
                          <a:solidFill>
                            <a:srgbClr val="FFFFFF"/>
                          </a:solidFill>
                          <a:ln w="9525">
                            <a:solidFill>
                              <a:srgbClr val="000000"/>
                            </a:solidFill>
                            <a:miter lim="800000"/>
                            <a:headEnd/>
                            <a:tailEnd/>
                          </a:ln>
                        </wps:spPr>
                        <wps:txbx>
                          <w:txbxContent>
                            <w:p w:rsidR="00C8113E" w:rsidRPr="0055087B" w:rsidRDefault="00C8113E" w:rsidP="00CE11BF">
                              <w:pPr>
                                <w:rPr>
                                  <w:sz w:val="22"/>
                                  <w:szCs w:val="22"/>
                                </w:rPr>
                              </w:pPr>
                              <w:r w:rsidRPr="0055087B">
                                <w:rPr>
                                  <w:sz w:val="22"/>
                                  <w:szCs w:val="22"/>
                                </w:rPr>
                                <w:t xml:space="preserve">3.1. </w:t>
                              </w:r>
                              <w:r w:rsidRPr="00CC3E16">
                                <w:rPr>
                                  <w:sz w:val="22"/>
                                  <w:szCs w:val="22"/>
                                </w:rPr>
                                <w:t xml:space="preserve">Dumblo ir </w:t>
                              </w:r>
                              <w:r w:rsidRPr="00EC40D5">
                                <w:rPr>
                                  <w:sz w:val="22"/>
                                  <w:szCs w:val="22"/>
                                </w:rPr>
                                <w:t>NP užterštų atliekų homogenizavimas, 0,4</w:t>
                              </w:r>
                              <w:r w:rsidRPr="00CC3E16">
                                <w:rPr>
                                  <w:sz w:val="22"/>
                                  <w:szCs w:val="22"/>
                                </w:rPr>
                                <w:t xml:space="preserve"> m storiu</w:t>
                              </w:r>
                              <w:r w:rsidRPr="0055087B">
                                <w:rPr>
                                  <w:sz w:val="22"/>
                                  <w:szCs w:val="22"/>
                                </w:rPr>
                                <w:t xml:space="preserve"> paskleidimas</w:t>
                              </w:r>
                            </w:p>
                          </w:txbxContent>
                        </wps:txbx>
                        <wps:bodyPr rot="0" vert="horz" wrap="square" lIns="91440" tIns="45720" rIns="91440" bIns="45720" anchor="t" anchorCtr="0" upright="1">
                          <a:noAutofit/>
                        </wps:bodyPr>
                      </wps:wsp>
                      <wps:wsp>
                        <wps:cNvPr id="55" name="Line 153"/>
                        <wps:cNvCnPr>
                          <a:cxnSpLocks noChangeShapeType="1"/>
                        </wps:cNvCnPr>
                        <wps:spPr bwMode="auto">
                          <a:xfrm>
                            <a:off x="2597" y="2653"/>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154"/>
                        <wps:cNvCnPr>
                          <a:cxnSpLocks noChangeShapeType="1"/>
                        </wps:cNvCnPr>
                        <wps:spPr bwMode="auto">
                          <a:xfrm flipV="1">
                            <a:off x="7219" y="2621"/>
                            <a:ext cx="1248" cy="5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155"/>
                        <wps:cNvCnPr>
                          <a:cxnSpLocks noChangeShapeType="1"/>
                        </wps:cNvCnPr>
                        <wps:spPr bwMode="auto">
                          <a:xfrm flipV="1">
                            <a:off x="3668" y="2621"/>
                            <a:ext cx="1238" cy="4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56"/>
                        <wps:cNvCnPr>
                          <a:cxnSpLocks noChangeShapeType="1"/>
                        </wps:cNvCnPr>
                        <wps:spPr bwMode="auto">
                          <a:xfrm>
                            <a:off x="5469" y="2621"/>
                            <a:ext cx="1"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157"/>
                        <wps:cNvSpPr txBox="1">
                          <a:spLocks noChangeArrowheads="1"/>
                        </wps:cNvSpPr>
                        <wps:spPr bwMode="auto">
                          <a:xfrm>
                            <a:off x="11767" y="1931"/>
                            <a:ext cx="3636" cy="690"/>
                          </a:xfrm>
                          <a:prstGeom prst="rect">
                            <a:avLst/>
                          </a:prstGeom>
                          <a:solidFill>
                            <a:srgbClr val="FFFFFF"/>
                          </a:solidFill>
                          <a:ln w="9525">
                            <a:solidFill>
                              <a:srgbClr val="000000"/>
                            </a:solidFill>
                            <a:miter lim="800000"/>
                            <a:headEnd/>
                            <a:tailEnd/>
                          </a:ln>
                        </wps:spPr>
                        <wps:txbx>
                          <w:txbxContent>
                            <w:p w:rsidR="00C8113E" w:rsidRPr="0055087B" w:rsidRDefault="00C8113E" w:rsidP="00CE11BF">
                              <w:pPr>
                                <w:rPr>
                                  <w:sz w:val="22"/>
                                  <w:szCs w:val="22"/>
                                </w:rPr>
                              </w:pPr>
                              <w:r>
                                <w:rPr>
                                  <w:sz w:val="22"/>
                                  <w:szCs w:val="22"/>
                                </w:rPr>
                                <w:t>4</w:t>
                              </w:r>
                              <w:r w:rsidRPr="0055087B">
                                <w:rPr>
                                  <w:sz w:val="22"/>
                                  <w:szCs w:val="22"/>
                                </w:rPr>
                                <w:t>. Išvežimas kitiems naudotojams</w:t>
                              </w:r>
                            </w:p>
                            <w:p w:rsidR="00C8113E" w:rsidRPr="0055087B" w:rsidRDefault="00C8113E" w:rsidP="00CE11BF">
                              <w:pPr>
                                <w:rPr>
                                  <w:sz w:val="22"/>
                                  <w:szCs w:val="22"/>
                                </w:rPr>
                              </w:pPr>
                              <w:r>
                                <w:rPr>
                                  <w:sz w:val="22"/>
                                  <w:szCs w:val="22"/>
                                </w:rPr>
                                <w:t>5</w:t>
                              </w:r>
                              <w:r w:rsidRPr="0055087B">
                                <w:rPr>
                                  <w:sz w:val="22"/>
                                  <w:szCs w:val="22"/>
                                </w:rPr>
                                <w:t>.Išvežimas į rezerv.teritoriją</w:t>
                              </w:r>
                            </w:p>
                          </w:txbxContent>
                        </wps:txbx>
                        <wps:bodyPr rot="0" vert="horz" wrap="square" lIns="91440" tIns="45720" rIns="91440" bIns="45720" anchor="t" anchorCtr="0" upright="1">
                          <a:noAutofit/>
                        </wps:bodyPr>
                      </wps:wsp>
                      <wps:wsp>
                        <wps:cNvPr id="60" name="AutoShape 158"/>
                        <wps:cNvCnPr>
                          <a:cxnSpLocks noChangeShapeType="1"/>
                        </wps:cNvCnPr>
                        <wps:spPr bwMode="auto">
                          <a:xfrm>
                            <a:off x="11527" y="2391"/>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159"/>
                        <wps:cNvCnPr>
                          <a:cxnSpLocks noChangeShapeType="1"/>
                        </wps:cNvCnPr>
                        <wps:spPr bwMode="auto">
                          <a:xfrm flipV="1">
                            <a:off x="7219" y="2653"/>
                            <a:ext cx="1372" cy="15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160"/>
                        <wps:cNvCnPr>
                          <a:cxnSpLocks noChangeShapeType="1"/>
                        </wps:cNvCnPr>
                        <wps:spPr bwMode="auto">
                          <a:xfrm flipV="1">
                            <a:off x="9923" y="2653"/>
                            <a:ext cx="1" cy="4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161"/>
                        <wps:cNvCnPr>
                          <a:cxnSpLocks noChangeShapeType="1"/>
                        </wps:cNvCnPr>
                        <wps:spPr bwMode="auto">
                          <a:xfrm flipH="1" flipV="1">
                            <a:off x="11047" y="2653"/>
                            <a:ext cx="591" cy="13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162"/>
                        <wps:cNvCnPr>
                          <a:cxnSpLocks noChangeShapeType="1"/>
                        </wps:cNvCnPr>
                        <wps:spPr bwMode="auto">
                          <a:xfrm flipH="1" flipV="1">
                            <a:off x="11239" y="2621"/>
                            <a:ext cx="62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163"/>
                        <wps:cNvCnPr>
                          <a:cxnSpLocks noChangeShapeType="1"/>
                        </wps:cNvCnPr>
                        <wps:spPr bwMode="auto">
                          <a:xfrm flipH="1" flipV="1">
                            <a:off x="11431" y="2621"/>
                            <a:ext cx="2277" cy="4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3" o:spid="_x0000_s1091" style="position:absolute;left:0;text-align:left;margin-left:4.85pt;margin-top:8.35pt;width:707.2pt;height:137.05pt;z-index:251665408" coordorigin="1364,1931" coordsize="14144,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">
                <v:rect id="Rectangle 143" o:spid="_x0000_s1092" style="position:absolute;left:1544;top:1931;width:255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C8113E" w:rsidRPr="0055087B" w:rsidRDefault="00C8113E" w:rsidP="00CE11BF">
                        <w:pPr>
                          <w:jc w:val="center"/>
                          <w:rPr>
                            <w:sz w:val="22"/>
                            <w:szCs w:val="22"/>
                          </w:rPr>
                        </w:pPr>
                        <w:r w:rsidRPr="0055087B">
                          <w:rPr>
                            <w:sz w:val="22"/>
                            <w:szCs w:val="22"/>
                          </w:rPr>
                          <w:t xml:space="preserve">1. Dumblo </w:t>
                        </w:r>
                        <w:r w:rsidRPr="00CC3E16">
                          <w:rPr>
                            <w:sz w:val="22"/>
                            <w:szCs w:val="22"/>
                          </w:rPr>
                          <w:t>priėmimas</w:t>
                        </w:r>
                      </w:p>
                    </w:txbxContent>
                  </v:textbox>
                </v:rect>
                <v:rect id="Rectangle 144" o:spid="_x0000_s1093" style="position:absolute;left:1364;top:3109;width:2304;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C8113E" w:rsidRPr="0055087B" w:rsidRDefault="00C8113E" w:rsidP="00CE11BF">
                        <w:pPr>
                          <w:jc w:val="center"/>
                          <w:rPr>
                            <w:sz w:val="22"/>
                            <w:szCs w:val="22"/>
                          </w:rPr>
                        </w:pPr>
                        <w:r w:rsidRPr="0055087B">
                          <w:rPr>
                            <w:sz w:val="22"/>
                            <w:szCs w:val="22"/>
                          </w:rPr>
                          <w:t>1.1.</w:t>
                        </w:r>
                        <w:r w:rsidRPr="00CC3E16">
                          <w:rPr>
                            <w:sz w:val="22"/>
                            <w:szCs w:val="22"/>
                          </w:rPr>
                          <w:t>Dumblo svėrimas</w:t>
                        </w:r>
                      </w:p>
                    </w:txbxContent>
                  </v:textbox>
                </v:rect>
                <v:rect id="Rectangle 145" o:spid="_x0000_s1094" style="position:absolute;left:4906;top:1931;width:3329;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C8113E" w:rsidRPr="00CC3E16" w:rsidRDefault="00C8113E" w:rsidP="00CE11BF">
                        <w:pPr>
                          <w:jc w:val="center"/>
                          <w:rPr>
                            <w:sz w:val="22"/>
                            <w:szCs w:val="22"/>
                          </w:rPr>
                        </w:pPr>
                        <w:r w:rsidRPr="00CE11BF">
                          <w:rPr>
                            <w:sz w:val="22"/>
                            <w:szCs w:val="22"/>
                          </w:rPr>
                          <w:t>2.</w:t>
                        </w:r>
                        <w:r w:rsidRPr="0055087B">
                          <w:rPr>
                            <w:sz w:val="22"/>
                            <w:szCs w:val="22"/>
                          </w:rPr>
                          <w:t xml:space="preserve"> </w:t>
                        </w:r>
                        <w:r w:rsidRPr="00CC3E16">
                          <w:rPr>
                            <w:sz w:val="22"/>
                            <w:szCs w:val="22"/>
                          </w:rPr>
                          <w:t>Dumblo išpylimas, laikinas sandėliavimas, paruošimas</w:t>
                        </w:r>
                      </w:p>
                    </w:txbxContent>
                  </v:textbox>
                </v:rect>
                <v:rect id="Rectangle 146" o:spid="_x0000_s1095" style="position:absolute;left:8467;top:1931;width:306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C8113E" w:rsidRPr="0055087B" w:rsidRDefault="00C8113E" w:rsidP="00CE11BF">
                        <w:pPr>
                          <w:rPr>
                            <w:sz w:val="22"/>
                            <w:szCs w:val="22"/>
                          </w:rPr>
                        </w:pPr>
                        <w:r w:rsidRPr="0055087B">
                          <w:rPr>
                            <w:sz w:val="22"/>
                            <w:szCs w:val="22"/>
                          </w:rPr>
                          <w:t xml:space="preserve">3. </w:t>
                        </w:r>
                        <w:r>
                          <w:rPr>
                            <w:sz w:val="22"/>
                            <w:szCs w:val="22"/>
                          </w:rPr>
                          <w:t>NP užterštų atliekų</w:t>
                        </w:r>
                        <w:r w:rsidRPr="00CC3E16">
                          <w:rPr>
                            <w:sz w:val="22"/>
                            <w:szCs w:val="22"/>
                          </w:rPr>
                          <w:t xml:space="preserve"> biologinis valymas</w:t>
                        </w:r>
                        <w:r w:rsidRPr="0055087B">
                          <w:rPr>
                            <w:sz w:val="22"/>
                            <w:szCs w:val="22"/>
                          </w:rPr>
                          <w:t xml:space="preserve"> </w:t>
                        </w:r>
                      </w:p>
                    </w:txbxContent>
                  </v:textbox>
                </v:rect>
                <v:rect id="Rectangle 147" o:spid="_x0000_s1096" style="position:absolute;left:8235;top:3142;width:2844;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C8113E" w:rsidRPr="00F47610" w:rsidRDefault="00C8113E" w:rsidP="00CE11BF">
                        <w:pPr>
                          <w:rPr>
                            <w:sz w:val="22"/>
                            <w:szCs w:val="22"/>
                          </w:rPr>
                        </w:pPr>
                        <w:r w:rsidRPr="00F47610">
                          <w:rPr>
                            <w:sz w:val="22"/>
                            <w:szCs w:val="22"/>
                          </w:rPr>
                          <w:t xml:space="preserve">3.3. </w:t>
                        </w:r>
                        <w:r w:rsidRPr="00CC3E16">
                          <w:rPr>
                            <w:sz w:val="22"/>
                            <w:szCs w:val="22"/>
                          </w:rPr>
                          <w:t>Biopreparato įterpimas</w:t>
                        </w:r>
                      </w:p>
                    </w:txbxContent>
                  </v:textbox>
                </v:rect>
                <v:rect id="Rectangle 148" o:spid="_x0000_s1097" style="position:absolute;left:11638;top:3142;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C8113E" w:rsidRPr="00F47610" w:rsidRDefault="00C8113E" w:rsidP="00CE11BF">
                        <w:pPr>
                          <w:rPr>
                            <w:sz w:val="22"/>
                            <w:szCs w:val="22"/>
                          </w:rPr>
                        </w:pPr>
                        <w:r w:rsidRPr="00F47610">
                          <w:rPr>
                            <w:sz w:val="22"/>
                            <w:szCs w:val="22"/>
                          </w:rPr>
                          <w:t>3.4.</w:t>
                        </w:r>
                        <w:r w:rsidRPr="00CC3E16">
                          <w:rPr>
                            <w:sz w:val="22"/>
                            <w:szCs w:val="22"/>
                          </w:rPr>
                          <w:t xml:space="preserve"> Purenimas</w:t>
                        </w:r>
                      </w:p>
                    </w:txbxContent>
                  </v:textbox>
                </v:rect>
                <v:rect id="Rectangle 149" o:spid="_x0000_s1098" style="position:absolute;left:13708;top:3109;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C8113E" w:rsidRPr="00F47610" w:rsidRDefault="00C8113E" w:rsidP="00CE11BF">
                        <w:pPr>
                          <w:rPr>
                            <w:sz w:val="22"/>
                            <w:szCs w:val="22"/>
                          </w:rPr>
                        </w:pPr>
                        <w:r w:rsidRPr="00F47610">
                          <w:rPr>
                            <w:sz w:val="22"/>
                            <w:szCs w:val="22"/>
                          </w:rPr>
                          <w:t>3.5</w:t>
                        </w:r>
                        <w:r w:rsidRPr="00CC3E16">
                          <w:rPr>
                            <w:sz w:val="22"/>
                            <w:szCs w:val="22"/>
                          </w:rPr>
                          <w:t>. Laistymas</w:t>
                        </w:r>
                      </w:p>
                    </w:txbxContent>
                  </v:textbox>
                </v:rect>
                <v:rect id="Rectangle 150" o:spid="_x0000_s1099" style="position:absolute;left:6192;top:4245;width:2815;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C8113E" w:rsidRPr="0055087B" w:rsidRDefault="00C8113E" w:rsidP="00CE11BF">
                        <w:pPr>
                          <w:rPr>
                            <w:sz w:val="22"/>
                            <w:szCs w:val="22"/>
                          </w:rPr>
                        </w:pPr>
                        <w:r w:rsidRPr="0055087B">
                          <w:rPr>
                            <w:sz w:val="22"/>
                            <w:szCs w:val="22"/>
                          </w:rPr>
                          <w:t xml:space="preserve">3.2. </w:t>
                        </w:r>
                        <w:r w:rsidRPr="00CC3E16">
                          <w:rPr>
                            <w:sz w:val="22"/>
                            <w:szCs w:val="22"/>
                          </w:rPr>
                          <w:t>Tręšimas NPK trąšomis</w:t>
                        </w:r>
                      </w:p>
                    </w:txbxContent>
                  </v:textbox>
                </v:rect>
                <v:rect id="Rectangle 151" o:spid="_x0000_s1100" style="position:absolute;left:11638;top:3996;width:331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C8113E" w:rsidRPr="00F47610" w:rsidRDefault="00C8113E" w:rsidP="00CE11BF">
                        <w:pPr>
                          <w:jc w:val="center"/>
                          <w:rPr>
                            <w:sz w:val="22"/>
                            <w:szCs w:val="22"/>
                          </w:rPr>
                        </w:pPr>
                        <w:r w:rsidRPr="00F47610">
                          <w:rPr>
                            <w:sz w:val="22"/>
                            <w:szCs w:val="22"/>
                          </w:rPr>
                          <w:t>3.6. Biologinio valymo kontrolė</w:t>
                        </w:r>
                      </w:p>
                    </w:txbxContent>
                  </v:textbox>
                </v:rect>
                <v:rect id="Rectangle 152" o:spid="_x0000_s1101" style="position:absolute;left:3812;top:3142;width:3407;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C8113E" w:rsidRPr="0055087B" w:rsidRDefault="00C8113E" w:rsidP="00CE11BF">
                        <w:pPr>
                          <w:rPr>
                            <w:sz w:val="22"/>
                            <w:szCs w:val="22"/>
                          </w:rPr>
                        </w:pPr>
                        <w:r w:rsidRPr="0055087B">
                          <w:rPr>
                            <w:sz w:val="22"/>
                            <w:szCs w:val="22"/>
                          </w:rPr>
                          <w:t xml:space="preserve">3.1. </w:t>
                        </w:r>
                        <w:r w:rsidRPr="00CC3E16">
                          <w:rPr>
                            <w:sz w:val="22"/>
                            <w:szCs w:val="22"/>
                          </w:rPr>
                          <w:t xml:space="preserve">Dumblo ir </w:t>
                        </w:r>
                        <w:r w:rsidRPr="00EC40D5">
                          <w:rPr>
                            <w:sz w:val="22"/>
                            <w:szCs w:val="22"/>
                          </w:rPr>
                          <w:t>NP užterštų atliekų homogenizavimas, 0,4</w:t>
                        </w:r>
                        <w:r w:rsidRPr="00CC3E16">
                          <w:rPr>
                            <w:sz w:val="22"/>
                            <w:szCs w:val="22"/>
                          </w:rPr>
                          <w:t xml:space="preserve"> m storiu</w:t>
                        </w:r>
                        <w:r w:rsidRPr="0055087B">
                          <w:rPr>
                            <w:sz w:val="22"/>
                            <w:szCs w:val="22"/>
                          </w:rPr>
                          <w:t xml:space="preserve"> paskleidimas</w:t>
                        </w:r>
                      </w:p>
                    </w:txbxContent>
                  </v:textbox>
                </v:rect>
                <v:line id="Line 153" o:spid="_x0000_s1102" style="position:absolute;visibility:visible;mso-wrap-style:square" from="2597,2653" to="2597,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154" o:spid="_x0000_s1103" style="position:absolute;flip:y;visibility:visible;mso-wrap-style:square" from="7219,2621" to="8467,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shape id="AutoShape 155" o:spid="_x0000_s1104" type="#_x0000_t32" style="position:absolute;left:3668;top:2621;width:1238;height:4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AutoShape 156" o:spid="_x0000_s1105" type="#_x0000_t32" style="position:absolute;left:5469;top:2621;width:1;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Text Box 157" o:spid="_x0000_s1106" type="#_x0000_t202" style="position:absolute;left:11767;top:1931;width:3636;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C8113E" w:rsidRPr="0055087B" w:rsidRDefault="00C8113E" w:rsidP="00CE11BF">
                        <w:pPr>
                          <w:rPr>
                            <w:sz w:val="22"/>
                            <w:szCs w:val="22"/>
                          </w:rPr>
                        </w:pPr>
                        <w:r>
                          <w:rPr>
                            <w:sz w:val="22"/>
                            <w:szCs w:val="22"/>
                          </w:rPr>
                          <w:t>4</w:t>
                        </w:r>
                        <w:r w:rsidRPr="0055087B">
                          <w:rPr>
                            <w:sz w:val="22"/>
                            <w:szCs w:val="22"/>
                          </w:rPr>
                          <w:t>. Išvežimas kitiems naudotojams</w:t>
                        </w:r>
                      </w:p>
                      <w:p w:rsidR="00C8113E" w:rsidRPr="0055087B" w:rsidRDefault="00C8113E" w:rsidP="00CE11BF">
                        <w:pPr>
                          <w:rPr>
                            <w:sz w:val="22"/>
                            <w:szCs w:val="22"/>
                          </w:rPr>
                        </w:pPr>
                        <w:r>
                          <w:rPr>
                            <w:sz w:val="22"/>
                            <w:szCs w:val="22"/>
                          </w:rPr>
                          <w:t>5</w:t>
                        </w:r>
                        <w:r w:rsidRPr="0055087B">
                          <w:rPr>
                            <w:sz w:val="22"/>
                            <w:szCs w:val="22"/>
                          </w:rPr>
                          <w:t>.Išvežimas į rezerv.teritoriją</w:t>
                        </w:r>
                      </w:p>
                    </w:txbxContent>
                  </v:textbox>
                </v:shape>
                <v:shape id="AutoShape 158" o:spid="_x0000_s1107" type="#_x0000_t32" style="position:absolute;left:11527;top:2391;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159" o:spid="_x0000_s1108" type="#_x0000_t32" style="position:absolute;left:7219;top:2653;width:1372;height:1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GvcIAAADbAAAADwAAAGRycy9kb3ducmV2LnhtbESPwWrDMBBE74X8g9hAbrWcQExxrYQ2&#10;EAi9hLqF9rhYG1vEWhlLtZy/jwqFHoeZecNU+9n2YqLRG8cK1lkOgrhx2nCr4PPj+PgEwgdkjb1j&#10;UnAjD/vd4qHCUrvI7zTVoRUJwr5EBV0IQymlbzqy6DM3ECfv4kaLIcmxlXrEmOC2l5s8L6RFw2mh&#10;w4EOHTXX+scqMPFspuF0iK9vX99eRzK3rTNKrZbzyzOIQHP4D/+1T1pBsYbfL+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DGvcIAAADbAAAADwAAAAAAAAAAAAAA&#10;AAChAgAAZHJzL2Rvd25yZXYueG1sUEsFBgAAAAAEAAQA+QAAAJADAAAAAA==&#10;">
                  <v:stroke endarrow="block"/>
                </v:shape>
                <v:shape id="AutoShape 160" o:spid="_x0000_s1109" type="#_x0000_t32" style="position:absolute;left:9923;top:2653;width:1;height: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AutoShape 161" o:spid="_x0000_s1110" type="#_x0000_t32" style="position:absolute;left:11047;top:2653;width:591;height:13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3um8MAAADbAAAADwAAAGRycy9kb3ducmV2LnhtbESPzWrDMBCE74W+g9hCbo1cx5jWjRJK&#10;SiGEXvJz6HGxNrKJtTLWJnHePioUehxm5htmvhx9py40xDawgZdpBoq4DrZlZ+Cw/3p+BRUF2WIX&#10;mAzcKMJy8fgwx8qGK2/pshOnEoRjhQYakb7SOtYNeYzT0BMn7xgGj5Lk4LQd8JrgvtN5lpXaY8tp&#10;ocGeVg3Vp93ZG/g5+O+3vPj0rnB72Qpt2rwojZk8jR/voIRG+Q//tdfWQDmD3y/pB+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d7pvDAAAA2wAAAA8AAAAAAAAAAAAA&#10;AAAAoQIAAGRycy9kb3ducmV2LnhtbFBLBQYAAAAABAAEAPkAAACRAwAAAAA=&#10;">
                  <v:stroke endarrow="block"/>
                </v:shape>
                <v:shape id="AutoShape 162" o:spid="_x0000_s1111" type="#_x0000_t32" style="position:absolute;left:11239;top:2621;width:620;height:5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278MAAADbAAAADwAAAGRycy9kb3ducmV2LnhtbESPzWrDMBCE74W+g9hCbo1cY0zjRAkl&#10;oRBKL/k55LhYG9nEWhlrmzhvHxUKPQ4z8w2zWI2+U1caYhvYwNs0A0VcB9uyM3A8fL6+g4qCbLEL&#10;TAbuFGG1fH5aYGXDjXd03YtTCcKxQgONSF9pHeuGPMZp6ImTdw6DR0lycNoOeEtw3+k8y0rtseW0&#10;0GBP64bqy/7HGzgd/fcsLzbeFe4gO6GvNi9KYyYv48cclNAo/+G/9tYaKAv4/ZJ+gF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0du/DAAAA2wAAAA8AAAAAAAAAAAAA&#10;AAAAoQIAAGRycy9kb3ducmV2LnhtbFBLBQYAAAAABAAEAPkAAACRAwAAAAA=&#10;">
                  <v:stroke endarrow="block"/>
                </v:shape>
                <v:shape id="AutoShape 163" o:spid="_x0000_s1112" type="#_x0000_t32" style="position:absolute;left:11431;top:2621;width:2277;height:4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TdMMAAADbAAAADwAAAGRycy9kb3ducmV2LnhtbESPzWrDMBCE74W+g9hCb41c45jUjRJK&#10;S6GEXPJzyHGxNrKJtTLWNnHfvgoEchxm5htmvhx9p840xDawgddJBoq4DrZlZ2C/+36ZgYqCbLEL&#10;TAb+KMJy8fgwx8qGC2/ovBWnEoRjhQYakb7SOtYNeYyT0BMn7xgGj5Lk4LQd8JLgvtN5lpXaY8tp&#10;ocGePhuqT9tfb+Cw9+u3vPjyrnA72Qit2rwojXl+Gj/eQQmNcg/f2j/WQDmF65f0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03TDAAAA2wAAAA8AAAAAAAAAAAAA&#10;AAAAoQIAAGRycy9kb3ducmV2LnhtbFBLBQYAAAAABAAEAPkAAACRAwAAAAA=&#10;">
                  <v:stroke endarrow="block"/>
                </v:shape>
              </v:group>
            </w:pict>
          </mc:Fallback>
        </mc:AlternateContent>
      </w:r>
    </w:p>
    <w:p w:rsidR="00CE11BF" w:rsidRPr="009B3B8A" w:rsidRDefault="00CE11BF" w:rsidP="00CE11BF">
      <w:pPr>
        <w:tabs>
          <w:tab w:val="left" w:pos="1260"/>
        </w:tabs>
        <w:ind w:left="3960"/>
        <w:jc w:val="both"/>
        <w:rPr>
          <w:sz w:val="20"/>
        </w:rPr>
      </w:pPr>
      <w:r w:rsidRPr="009B3B8A">
        <w:rPr>
          <w:sz w:val="20"/>
        </w:rPr>
        <w:t xml:space="preserve">                                                                 </w:t>
      </w:r>
    </w:p>
    <w:p w:rsidR="00CE11BF" w:rsidRPr="009B3B8A" w:rsidRDefault="00CE11BF" w:rsidP="00CE11BF">
      <w:pPr>
        <w:tabs>
          <w:tab w:val="left" w:pos="1260"/>
        </w:tabs>
        <w:ind w:left="3960"/>
        <w:jc w:val="both"/>
        <w:rPr>
          <w:sz w:val="20"/>
        </w:rPr>
      </w:pPr>
    </w:p>
    <w:p w:rsidR="00CE11BF" w:rsidRPr="009B3B8A" w:rsidRDefault="00CE11BF" w:rsidP="00CE11BF">
      <w:pPr>
        <w:tabs>
          <w:tab w:val="left" w:pos="1260"/>
        </w:tabs>
        <w:ind w:left="3960"/>
        <w:jc w:val="both"/>
        <w:rPr>
          <w:sz w:val="20"/>
        </w:rPr>
      </w:pPr>
    </w:p>
    <w:p w:rsidR="00CE11BF" w:rsidRPr="009B3B8A" w:rsidRDefault="00CE11BF" w:rsidP="00CE11BF">
      <w:pPr>
        <w:tabs>
          <w:tab w:val="left" w:pos="1260"/>
        </w:tabs>
        <w:ind w:left="3960"/>
        <w:jc w:val="both"/>
        <w:rPr>
          <w:sz w:val="20"/>
        </w:rPr>
      </w:pPr>
    </w:p>
    <w:p w:rsidR="00CE11BF" w:rsidRPr="009B3B8A" w:rsidRDefault="00CE11BF" w:rsidP="00CE11BF">
      <w:pPr>
        <w:tabs>
          <w:tab w:val="left" w:pos="1260"/>
        </w:tabs>
        <w:ind w:left="3960"/>
        <w:jc w:val="both"/>
        <w:rPr>
          <w:sz w:val="20"/>
        </w:rPr>
      </w:pPr>
      <w:r w:rsidRPr="009B3B8A">
        <w:rPr>
          <w:sz w:val="20"/>
        </w:rPr>
        <w:t xml:space="preserve">                                                                       </w:t>
      </w:r>
    </w:p>
    <w:p w:rsidR="00CE11BF" w:rsidRPr="009B3B8A" w:rsidRDefault="00CE11BF" w:rsidP="00CE11BF"/>
    <w:p w:rsidR="00CE11BF" w:rsidRPr="009B3B8A" w:rsidRDefault="00CE11BF" w:rsidP="00CE11BF">
      <w:pPr>
        <w:tabs>
          <w:tab w:val="left" w:pos="1260"/>
        </w:tabs>
        <w:ind w:left="3960"/>
        <w:jc w:val="both"/>
        <w:rPr>
          <w:sz w:val="20"/>
        </w:rPr>
      </w:pPr>
    </w:p>
    <w:p w:rsidR="00CE11BF" w:rsidRPr="009B3B8A" w:rsidRDefault="00CE11BF" w:rsidP="00CE11BF">
      <w:pPr>
        <w:tabs>
          <w:tab w:val="left" w:pos="1260"/>
        </w:tabs>
        <w:ind w:left="3960"/>
        <w:jc w:val="both"/>
        <w:rPr>
          <w:sz w:val="20"/>
        </w:rPr>
      </w:pPr>
    </w:p>
    <w:p w:rsidR="00CE11BF" w:rsidRPr="009B3B8A" w:rsidRDefault="00CE11BF" w:rsidP="00CE11BF">
      <w:pPr>
        <w:tabs>
          <w:tab w:val="left" w:pos="1260"/>
        </w:tabs>
        <w:ind w:left="3960"/>
        <w:jc w:val="both"/>
        <w:rPr>
          <w:sz w:val="20"/>
        </w:rPr>
      </w:pPr>
    </w:p>
    <w:p w:rsidR="004F52B7" w:rsidRDefault="004F52B7" w:rsidP="00CE11BF">
      <w:pPr>
        <w:tabs>
          <w:tab w:val="left" w:pos="1260"/>
        </w:tabs>
        <w:jc w:val="both"/>
        <w:rPr>
          <w:sz w:val="20"/>
        </w:rPr>
      </w:pPr>
    </w:p>
    <w:p w:rsidR="004F52B7" w:rsidRDefault="004F52B7" w:rsidP="00CE11BF">
      <w:pPr>
        <w:tabs>
          <w:tab w:val="left" w:pos="1260"/>
        </w:tabs>
        <w:jc w:val="both"/>
        <w:rPr>
          <w:sz w:val="20"/>
        </w:rPr>
      </w:pPr>
    </w:p>
    <w:p w:rsidR="004F52B7" w:rsidRDefault="004F52B7" w:rsidP="00CE11BF">
      <w:pPr>
        <w:tabs>
          <w:tab w:val="left" w:pos="1260"/>
        </w:tabs>
        <w:jc w:val="both"/>
        <w:rPr>
          <w:sz w:val="20"/>
        </w:rPr>
      </w:pPr>
    </w:p>
    <w:p w:rsidR="00CE11BF" w:rsidRPr="006B5CD6" w:rsidRDefault="006B5CD6" w:rsidP="006B5CD6">
      <w:pPr>
        <w:tabs>
          <w:tab w:val="left" w:pos="1260"/>
        </w:tabs>
        <w:suppressAutoHyphens/>
        <w:adjustRightInd w:val="0"/>
        <w:spacing w:before="120" w:line="360" w:lineRule="atLeast"/>
        <w:ind w:left="270"/>
        <w:jc w:val="both"/>
        <w:textAlignment w:val="baseline"/>
        <w:rPr>
          <w:b/>
          <w:sz w:val="22"/>
          <w:szCs w:val="22"/>
        </w:rPr>
      </w:pPr>
      <w:r>
        <w:rPr>
          <w:b/>
          <w:sz w:val="22"/>
          <w:szCs w:val="22"/>
        </w:rPr>
        <w:t xml:space="preserve">4. </w:t>
      </w:r>
      <w:r w:rsidR="00C6489D" w:rsidRPr="006B5CD6">
        <w:rPr>
          <w:b/>
          <w:sz w:val="22"/>
          <w:szCs w:val="22"/>
        </w:rPr>
        <w:t>N</w:t>
      </w:r>
      <w:r w:rsidR="00CE11BF" w:rsidRPr="006B5CD6">
        <w:rPr>
          <w:b/>
          <w:sz w:val="22"/>
          <w:szCs w:val="22"/>
        </w:rPr>
        <w:t>aftos gręžinių dumblo (šla</w:t>
      </w:r>
      <w:r w:rsidR="00CE11BF" w:rsidRPr="00C60337">
        <w:rPr>
          <w:b/>
          <w:sz w:val="22"/>
          <w:szCs w:val="22"/>
        </w:rPr>
        <w:t xml:space="preserve">mo) </w:t>
      </w:r>
      <w:r w:rsidR="00002FC6" w:rsidRPr="00C60337">
        <w:rPr>
          <w:b/>
          <w:sz w:val="22"/>
          <w:szCs w:val="22"/>
        </w:rPr>
        <w:t xml:space="preserve">naudojimo </w:t>
      </w:r>
      <w:r w:rsidR="00CE11BF" w:rsidRPr="00C60337">
        <w:rPr>
          <w:b/>
          <w:sz w:val="22"/>
          <w:szCs w:val="22"/>
        </w:rPr>
        <w:t>schema</w:t>
      </w:r>
    </w:p>
    <w:p w:rsidR="00CE11BF" w:rsidRPr="009B3B8A" w:rsidRDefault="00CE11BF" w:rsidP="00CE11BF">
      <w:pPr>
        <w:tabs>
          <w:tab w:val="left" w:pos="1260"/>
        </w:tabs>
        <w:ind w:left="720"/>
        <w:jc w:val="both"/>
        <w:rPr>
          <w:sz w:val="20"/>
        </w:rPr>
      </w:pPr>
    </w:p>
    <w:p w:rsidR="00CE11BF" w:rsidRPr="009B3B8A" w:rsidRDefault="003A1719" w:rsidP="00CE11BF">
      <w:pPr>
        <w:tabs>
          <w:tab w:val="left" w:pos="1260"/>
        </w:tabs>
        <w:ind w:left="3555"/>
        <w:jc w:val="both"/>
        <w:rPr>
          <w:b/>
          <w:sz w:val="20"/>
        </w:rPr>
      </w:pPr>
      <w:r>
        <w:rPr>
          <w:b/>
          <w:noProof/>
        </w:rPr>
        <mc:AlternateContent>
          <mc:Choice Requires="wpg">
            <w:drawing>
              <wp:anchor distT="0" distB="0" distL="114300" distR="114300" simplePos="0" relativeHeight="251699712" behindDoc="0" locked="0" layoutInCell="1" allowOverlap="1">
                <wp:simplePos x="0" y="0"/>
                <wp:positionH relativeFrom="column">
                  <wp:posOffset>61595</wp:posOffset>
                </wp:positionH>
                <wp:positionV relativeFrom="paragraph">
                  <wp:posOffset>106045</wp:posOffset>
                </wp:positionV>
                <wp:extent cx="8981440" cy="1776095"/>
                <wp:effectExtent l="8890" t="13970" r="10795" b="10160"/>
                <wp:wrapNone/>
                <wp:docPr id="2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1440" cy="1776095"/>
                          <a:chOff x="1364" y="5677"/>
                          <a:chExt cx="14144" cy="2797"/>
                        </a:xfrm>
                      </wpg:grpSpPr>
                      <wps:wsp>
                        <wps:cNvPr id="23" name="Rectangle 164"/>
                        <wps:cNvSpPr>
                          <a:spLocks noChangeArrowheads="1"/>
                        </wps:cNvSpPr>
                        <wps:spPr bwMode="auto">
                          <a:xfrm>
                            <a:off x="1544" y="5709"/>
                            <a:ext cx="2555" cy="690"/>
                          </a:xfrm>
                          <a:prstGeom prst="rect">
                            <a:avLst/>
                          </a:prstGeom>
                          <a:solidFill>
                            <a:srgbClr val="FFFFFF"/>
                          </a:solidFill>
                          <a:ln w="9525">
                            <a:solidFill>
                              <a:srgbClr val="000000"/>
                            </a:solidFill>
                            <a:miter lim="800000"/>
                            <a:headEnd/>
                            <a:tailEnd/>
                          </a:ln>
                        </wps:spPr>
                        <wps:txbx>
                          <w:txbxContent>
                            <w:p w:rsidR="00C8113E" w:rsidRPr="0055087B" w:rsidRDefault="00C8113E" w:rsidP="00CE11BF">
                              <w:pPr>
                                <w:jc w:val="center"/>
                                <w:rPr>
                                  <w:sz w:val="22"/>
                                  <w:szCs w:val="22"/>
                                </w:rPr>
                              </w:pPr>
                              <w:r w:rsidRPr="0055087B">
                                <w:rPr>
                                  <w:sz w:val="22"/>
                                  <w:szCs w:val="22"/>
                                </w:rPr>
                                <w:t xml:space="preserve">1. </w:t>
                              </w:r>
                              <w:r w:rsidRPr="00CC3E16">
                                <w:rPr>
                                  <w:sz w:val="22"/>
                                  <w:szCs w:val="22"/>
                                </w:rPr>
                                <w:t>Dumblo priėmimas</w:t>
                              </w:r>
                            </w:p>
                          </w:txbxContent>
                        </wps:txbx>
                        <wps:bodyPr rot="0" vert="horz" wrap="square" lIns="91440" tIns="45720" rIns="91440" bIns="45720" anchor="t" anchorCtr="0" upright="1">
                          <a:noAutofit/>
                        </wps:bodyPr>
                      </wps:wsp>
                      <wps:wsp>
                        <wps:cNvPr id="24" name="Rectangle 165"/>
                        <wps:cNvSpPr>
                          <a:spLocks noChangeArrowheads="1"/>
                        </wps:cNvSpPr>
                        <wps:spPr bwMode="auto">
                          <a:xfrm>
                            <a:off x="1364" y="6855"/>
                            <a:ext cx="2304" cy="449"/>
                          </a:xfrm>
                          <a:prstGeom prst="rect">
                            <a:avLst/>
                          </a:prstGeom>
                          <a:solidFill>
                            <a:srgbClr val="FFFFFF"/>
                          </a:solidFill>
                          <a:ln w="9525">
                            <a:solidFill>
                              <a:srgbClr val="000000"/>
                            </a:solidFill>
                            <a:miter lim="800000"/>
                            <a:headEnd/>
                            <a:tailEnd/>
                          </a:ln>
                        </wps:spPr>
                        <wps:txbx>
                          <w:txbxContent>
                            <w:p w:rsidR="00C8113E" w:rsidRPr="0055087B" w:rsidRDefault="00C8113E" w:rsidP="00CE11BF">
                              <w:pPr>
                                <w:jc w:val="center"/>
                                <w:rPr>
                                  <w:sz w:val="22"/>
                                  <w:szCs w:val="22"/>
                                </w:rPr>
                              </w:pPr>
                              <w:r w:rsidRPr="0055087B">
                                <w:rPr>
                                  <w:sz w:val="22"/>
                                  <w:szCs w:val="22"/>
                                </w:rPr>
                                <w:t>1.1.</w:t>
                              </w:r>
                              <w:r w:rsidRPr="00746A68">
                                <w:rPr>
                                  <w:sz w:val="22"/>
                                  <w:szCs w:val="22"/>
                                </w:rPr>
                                <w:t>Dumblo svėrimas</w:t>
                              </w:r>
                            </w:p>
                          </w:txbxContent>
                        </wps:txbx>
                        <wps:bodyPr rot="0" vert="horz" wrap="square" lIns="91440" tIns="45720" rIns="91440" bIns="45720" anchor="t" anchorCtr="0" upright="1">
                          <a:noAutofit/>
                        </wps:bodyPr>
                      </wps:wsp>
                      <wps:wsp>
                        <wps:cNvPr id="25" name="Rectangle 166"/>
                        <wps:cNvSpPr>
                          <a:spLocks noChangeArrowheads="1"/>
                        </wps:cNvSpPr>
                        <wps:spPr bwMode="auto">
                          <a:xfrm>
                            <a:off x="4906" y="5677"/>
                            <a:ext cx="3329" cy="690"/>
                          </a:xfrm>
                          <a:prstGeom prst="rect">
                            <a:avLst/>
                          </a:prstGeom>
                          <a:solidFill>
                            <a:srgbClr val="FFFFFF"/>
                          </a:solidFill>
                          <a:ln w="9525">
                            <a:solidFill>
                              <a:srgbClr val="000000"/>
                            </a:solidFill>
                            <a:miter lim="800000"/>
                            <a:headEnd/>
                            <a:tailEnd/>
                          </a:ln>
                        </wps:spPr>
                        <wps:txbx>
                          <w:txbxContent>
                            <w:p w:rsidR="00C8113E" w:rsidRPr="0055087B" w:rsidRDefault="00C8113E" w:rsidP="00CE11BF">
                              <w:pPr>
                                <w:jc w:val="center"/>
                                <w:rPr>
                                  <w:sz w:val="22"/>
                                  <w:szCs w:val="22"/>
                                </w:rPr>
                              </w:pPr>
                              <w:r w:rsidRPr="00CE11BF">
                                <w:rPr>
                                  <w:sz w:val="22"/>
                                  <w:szCs w:val="22"/>
                                </w:rPr>
                                <w:t>2. Dumblo išpylimas, laikinas</w:t>
                              </w:r>
                              <w:r w:rsidRPr="00CC3E16">
                                <w:rPr>
                                  <w:sz w:val="22"/>
                                  <w:szCs w:val="22"/>
                                </w:rPr>
                                <w:t xml:space="preserve"> sandėliavimas, paruošimas</w:t>
                              </w:r>
                            </w:p>
                          </w:txbxContent>
                        </wps:txbx>
                        <wps:bodyPr rot="0" vert="horz" wrap="square" lIns="91440" tIns="45720" rIns="91440" bIns="45720" anchor="t" anchorCtr="0" upright="1">
                          <a:noAutofit/>
                        </wps:bodyPr>
                      </wps:wsp>
                      <wps:wsp>
                        <wps:cNvPr id="26" name="Rectangle 167"/>
                        <wps:cNvSpPr>
                          <a:spLocks noChangeArrowheads="1"/>
                        </wps:cNvSpPr>
                        <wps:spPr bwMode="auto">
                          <a:xfrm>
                            <a:off x="8467" y="5677"/>
                            <a:ext cx="3060" cy="690"/>
                          </a:xfrm>
                          <a:prstGeom prst="rect">
                            <a:avLst/>
                          </a:prstGeom>
                          <a:solidFill>
                            <a:srgbClr val="FFFFFF"/>
                          </a:solidFill>
                          <a:ln w="9525">
                            <a:solidFill>
                              <a:srgbClr val="000000"/>
                            </a:solidFill>
                            <a:miter lim="800000"/>
                            <a:headEnd/>
                            <a:tailEnd/>
                          </a:ln>
                        </wps:spPr>
                        <wps:txbx>
                          <w:txbxContent>
                            <w:p w:rsidR="00C8113E" w:rsidRPr="0055087B" w:rsidRDefault="00C8113E" w:rsidP="00CE11BF">
                              <w:pPr>
                                <w:rPr>
                                  <w:sz w:val="22"/>
                                  <w:szCs w:val="22"/>
                                </w:rPr>
                              </w:pPr>
                              <w:r w:rsidRPr="0055087B">
                                <w:rPr>
                                  <w:sz w:val="22"/>
                                  <w:szCs w:val="22"/>
                                </w:rPr>
                                <w:t xml:space="preserve">3. </w:t>
                              </w:r>
                              <w:r>
                                <w:rPr>
                                  <w:sz w:val="22"/>
                                  <w:szCs w:val="22"/>
                                </w:rPr>
                                <w:t xml:space="preserve">NP užterštų atliekų </w:t>
                              </w:r>
                              <w:r w:rsidRPr="00CC3E16">
                                <w:rPr>
                                  <w:sz w:val="22"/>
                                  <w:szCs w:val="22"/>
                                </w:rPr>
                                <w:t>biologinis valymas</w:t>
                              </w:r>
                              <w:r w:rsidRPr="0055087B">
                                <w:rPr>
                                  <w:sz w:val="22"/>
                                  <w:szCs w:val="22"/>
                                </w:rPr>
                                <w:t xml:space="preserve"> </w:t>
                              </w:r>
                            </w:p>
                          </w:txbxContent>
                        </wps:txbx>
                        <wps:bodyPr rot="0" vert="horz" wrap="square" lIns="91440" tIns="45720" rIns="91440" bIns="45720" anchor="t" anchorCtr="0" upright="1">
                          <a:noAutofit/>
                        </wps:bodyPr>
                      </wps:wsp>
                      <wps:wsp>
                        <wps:cNvPr id="27" name="Rectangle 168"/>
                        <wps:cNvSpPr>
                          <a:spLocks noChangeArrowheads="1"/>
                        </wps:cNvSpPr>
                        <wps:spPr bwMode="auto">
                          <a:xfrm>
                            <a:off x="8235" y="6888"/>
                            <a:ext cx="2844" cy="632"/>
                          </a:xfrm>
                          <a:prstGeom prst="rect">
                            <a:avLst/>
                          </a:prstGeom>
                          <a:solidFill>
                            <a:srgbClr val="FFFFFF"/>
                          </a:solidFill>
                          <a:ln w="9525">
                            <a:solidFill>
                              <a:srgbClr val="000000"/>
                            </a:solidFill>
                            <a:miter lim="800000"/>
                            <a:headEnd/>
                            <a:tailEnd/>
                          </a:ln>
                        </wps:spPr>
                        <wps:txbx>
                          <w:txbxContent>
                            <w:p w:rsidR="00C8113E" w:rsidRPr="00F47610" w:rsidRDefault="00C8113E" w:rsidP="00CE11BF">
                              <w:pPr>
                                <w:rPr>
                                  <w:sz w:val="22"/>
                                  <w:szCs w:val="22"/>
                                </w:rPr>
                              </w:pPr>
                              <w:r w:rsidRPr="00F47610">
                                <w:rPr>
                                  <w:sz w:val="22"/>
                                  <w:szCs w:val="22"/>
                                </w:rPr>
                                <w:t xml:space="preserve">3.3. </w:t>
                              </w:r>
                              <w:r w:rsidRPr="00746A68">
                                <w:rPr>
                                  <w:sz w:val="22"/>
                                  <w:szCs w:val="22"/>
                                </w:rPr>
                                <w:t>Biopreparato įterpimas</w:t>
                              </w:r>
                            </w:p>
                          </w:txbxContent>
                        </wps:txbx>
                        <wps:bodyPr rot="0" vert="horz" wrap="square" lIns="91440" tIns="45720" rIns="91440" bIns="45720" anchor="t" anchorCtr="0" upright="1">
                          <a:noAutofit/>
                        </wps:bodyPr>
                      </wps:wsp>
                      <wps:wsp>
                        <wps:cNvPr id="28" name="Rectangle 169"/>
                        <wps:cNvSpPr>
                          <a:spLocks noChangeArrowheads="1"/>
                        </wps:cNvSpPr>
                        <wps:spPr bwMode="auto">
                          <a:xfrm>
                            <a:off x="11638" y="6888"/>
                            <a:ext cx="1800" cy="720"/>
                          </a:xfrm>
                          <a:prstGeom prst="rect">
                            <a:avLst/>
                          </a:prstGeom>
                          <a:solidFill>
                            <a:srgbClr val="FFFFFF"/>
                          </a:solidFill>
                          <a:ln w="9525">
                            <a:solidFill>
                              <a:srgbClr val="000000"/>
                            </a:solidFill>
                            <a:miter lim="800000"/>
                            <a:headEnd/>
                            <a:tailEnd/>
                          </a:ln>
                        </wps:spPr>
                        <wps:txbx>
                          <w:txbxContent>
                            <w:p w:rsidR="00C8113E" w:rsidRPr="00746A68" w:rsidRDefault="00C8113E" w:rsidP="00CE11BF">
                              <w:pPr>
                                <w:rPr>
                                  <w:sz w:val="22"/>
                                  <w:szCs w:val="22"/>
                                </w:rPr>
                              </w:pPr>
                              <w:r w:rsidRPr="00F47610">
                                <w:rPr>
                                  <w:sz w:val="22"/>
                                  <w:szCs w:val="22"/>
                                </w:rPr>
                                <w:t xml:space="preserve">3.4. </w:t>
                              </w:r>
                              <w:r w:rsidRPr="00746A68">
                                <w:rPr>
                                  <w:sz w:val="22"/>
                                  <w:szCs w:val="22"/>
                                </w:rPr>
                                <w:t>Purenimas</w:t>
                              </w:r>
                            </w:p>
                          </w:txbxContent>
                        </wps:txbx>
                        <wps:bodyPr rot="0" vert="horz" wrap="square" lIns="91440" tIns="45720" rIns="91440" bIns="45720" anchor="t" anchorCtr="0" upright="1">
                          <a:noAutofit/>
                        </wps:bodyPr>
                      </wps:wsp>
                      <wps:wsp>
                        <wps:cNvPr id="29" name="Rectangle 170"/>
                        <wps:cNvSpPr>
                          <a:spLocks noChangeArrowheads="1"/>
                        </wps:cNvSpPr>
                        <wps:spPr bwMode="auto">
                          <a:xfrm>
                            <a:off x="13708" y="6855"/>
                            <a:ext cx="1800" cy="720"/>
                          </a:xfrm>
                          <a:prstGeom prst="rect">
                            <a:avLst/>
                          </a:prstGeom>
                          <a:solidFill>
                            <a:srgbClr val="FFFFFF"/>
                          </a:solidFill>
                          <a:ln w="9525">
                            <a:solidFill>
                              <a:srgbClr val="000000"/>
                            </a:solidFill>
                            <a:miter lim="800000"/>
                            <a:headEnd/>
                            <a:tailEnd/>
                          </a:ln>
                        </wps:spPr>
                        <wps:txbx>
                          <w:txbxContent>
                            <w:p w:rsidR="00C8113E" w:rsidRPr="00F47610" w:rsidRDefault="00C8113E" w:rsidP="00CE11BF">
                              <w:pPr>
                                <w:rPr>
                                  <w:sz w:val="22"/>
                                  <w:szCs w:val="22"/>
                                </w:rPr>
                              </w:pPr>
                              <w:r w:rsidRPr="00F47610">
                                <w:rPr>
                                  <w:sz w:val="22"/>
                                  <w:szCs w:val="22"/>
                                </w:rPr>
                                <w:t>3.5</w:t>
                              </w:r>
                              <w:r w:rsidRPr="00746A68">
                                <w:rPr>
                                  <w:sz w:val="22"/>
                                  <w:szCs w:val="22"/>
                                </w:rPr>
                                <w:t>. Laistymas</w:t>
                              </w:r>
                            </w:p>
                          </w:txbxContent>
                        </wps:txbx>
                        <wps:bodyPr rot="0" vert="horz" wrap="square" lIns="91440" tIns="45720" rIns="91440" bIns="45720" anchor="t" anchorCtr="0" upright="1">
                          <a:noAutofit/>
                        </wps:bodyPr>
                      </wps:wsp>
                      <wps:wsp>
                        <wps:cNvPr id="30" name="Rectangle 171"/>
                        <wps:cNvSpPr>
                          <a:spLocks noChangeArrowheads="1"/>
                        </wps:cNvSpPr>
                        <wps:spPr bwMode="auto">
                          <a:xfrm>
                            <a:off x="5580" y="8004"/>
                            <a:ext cx="2815" cy="427"/>
                          </a:xfrm>
                          <a:prstGeom prst="rect">
                            <a:avLst/>
                          </a:prstGeom>
                          <a:solidFill>
                            <a:srgbClr val="FFFFFF"/>
                          </a:solidFill>
                          <a:ln w="9525">
                            <a:solidFill>
                              <a:srgbClr val="000000"/>
                            </a:solidFill>
                            <a:miter lim="800000"/>
                            <a:headEnd/>
                            <a:tailEnd/>
                          </a:ln>
                        </wps:spPr>
                        <wps:txbx>
                          <w:txbxContent>
                            <w:p w:rsidR="00C8113E" w:rsidRPr="0055087B" w:rsidRDefault="00C8113E" w:rsidP="00CE11BF">
                              <w:pPr>
                                <w:rPr>
                                  <w:sz w:val="22"/>
                                  <w:szCs w:val="22"/>
                                </w:rPr>
                              </w:pPr>
                              <w:r w:rsidRPr="0055087B">
                                <w:rPr>
                                  <w:sz w:val="22"/>
                                  <w:szCs w:val="22"/>
                                </w:rPr>
                                <w:t xml:space="preserve">3.2. </w:t>
                              </w:r>
                              <w:r w:rsidRPr="00746A68">
                                <w:rPr>
                                  <w:sz w:val="22"/>
                                  <w:szCs w:val="22"/>
                                </w:rPr>
                                <w:t>Tręšimas NPK trąšomis</w:t>
                              </w:r>
                            </w:p>
                          </w:txbxContent>
                        </wps:txbx>
                        <wps:bodyPr rot="0" vert="horz" wrap="square" lIns="91440" tIns="45720" rIns="91440" bIns="45720" anchor="t" anchorCtr="0" upright="1">
                          <a:noAutofit/>
                        </wps:bodyPr>
                      </wps:wsp>
                      <wps:wsp>
                        <wps:cNvPr id="31" name="Rectangle 172"/>
                        <wps:cNvSpPr>
                          <a:spLocks noChangeArrowheads="1"/>
                        </wps:cNvSpPr>
                        <wps:spPr bwMode="auto">
                          <a:xfrm>
                            <a:off x="10858" y="8004"/>
                            <a:ext cx="3312" cy="470"/>
                          </a:xfrm>
                          <a:prstGeom prst="rect">
                            <a:avLst/>
                          </a:prstGeom>
                          <a:solidFill>
                            <a:srgbClr val="FFFFFF"/>
                          </a:solidFill>
                          <a:ln w="9525">
                            <a:solidFill>
                              <a:srgbClr val="000000"/>
                            </a:solidFill>
                            <a:miter lim="800000"/>
                            <a:headEnd/>
                            <a:tailEnd/>
                          </a:ln>
                        </wps:spPr>
                        <wps:txbx>
                          <w:txbxContent>
                            <w:p w:rsidR="00C8113E" w:rsidRPr="00F47610" w:rsidRDefault="00C8113E" w:rsidP="00CE11BF">
                              <w:pPr>
                                <w:jc w:val="center"/>
                                <w:rPr>
                                  <w:sz w:val="22"/>
                                  <w:szCs w:val="22"/>
                                </w:rPr>
                              </w:pPr>
                              <w:r w:rsidRPr="00F47610">
                                <w:rPr>
                                  <w:sz w:val="22"/>
                                  <w:szCs w:val="22"/>
                                </w:rPr>
                                <w:t xml:space="preserve">3.6. </w:t>
                              </w:r>
                              <w:r w:rsidRPr="00746A68">
                                <w:rPr>
                                  <w:sz w:val="22"/>
                                  <w:szCs w:val="22"/>
                                </w:rPr>
                                <w:t>Biologinio valymo kontrolė</w:t>
                              </w:r>
                            </w:p>
                          </w:txbxContent>
                        </wps:txbx>
                        <wps:bodyPr rot="0" vert="horz" wrap="square" lIns="91440" tIns="45720" rIns="91440" bIns="45720" anchor="t" anchorCtr="0" upright="1">
                          <a:noAutofit/>
                        </wps:bodyPr>
                      </wps:wsp>
                      <wps:wsp>
                        <wps:cNvPr id="32" name="Rectangle 173"/>
                        <wps:cNvSpPr>
                          <a:spLocks noChangeArrowheads="1"/>
                        </wps:cNvSpPr>
                        <wps:spPr bwMode="auto">
                          <a:xfrm>
                            <a:off x="3812" y="6888"/>
                            <a:ext cx="3407" cy="1000"/>
                          </a:xfrm>
                          <a:prstGeom prst="rect">
                            <a:avLst/>
                          </a:prstGeom>
                          <a:solidFill>
                            <a:srgbClr val="FFFFFF"/>
                          </a:solidFill>
                          <a:ln w="9525">
                            <a:solidFill>
                              <a:srgbClr val="000000"/>
                            </a:solidFill>
                            <a:miter lim="800000"/>
                            <a:headEnd/>
                            <a:tailEnd/>
                          </a:ln>
                        </wps:spPr>
                        <wps:txbx>
                          <w:txbxContent>
                            <w:p w:rsidR="00C8113E" w:rsidRPr="0055087B" w:rsidRDefault="00C8113E" w:rsidP="00CE11BF">
                              <w:pPr>
                                <w:rPr>
                                  <w:sz w:val="22"/>
                                  <w:szCs w:val="22"/>
                                </w:rPr>
                              </w:pPr>
                              <w:r w:rsidRPr="0055087B">
                                <w:rPr>
                                  <w:sz w:val="22"/>
                                  <w:szCs w:val="22"/>
                                </w:rPr>
                                <w:t xml:space="preserve">3.1. </w:t>
                              </w:r>
                              <w:r w:rsidRPr="00EC40D5">
                                <w:rPr>
                                  <w:sz w:val="22"/>
                                  <w:szCs w:val="22"/>
                                </w:rPr>
                                <w:t>Dumblo ir NP užterštų atliekų homogenizavimas, 0,</w:t>
                              </w:r>
                              <w:r w:rsidRPr="00746A68">
                                <w:rPr>
                                  <w:sz w:val="22"/>
                                  <w:szCs w:val="22"/>
                                </w:rPr>
                                <w:t>4 m storiu</w:t>
                              </w:r>
                              <w:r w:rsidRPr="0055087B">
                                <w:rPr>
                                  <w:sz w:val="22"/>
                                  <w:szCs w:val="22"/>
                                </w:rPr>
                                <w:t xml:space="preserve"> paskleidimas</w:t>
                              </w:r>
                            </w:p>
                          </w:txbxContent>
                        </wps:txbx>
                        <wps:bodyPr rot="0" vert="horz" wrap="square" lIns="91440" tIns="45720" rIns="91440" bIns="45720" anchor="t" anchorCtr="0" upright="1">
                          <a:noAutofit/>
                        </wps:bodyPr>
                      </wps:wsp>
                      <wps:wsp>
                        <wps:cNvPr id="33" name="Line 174"/>
                        <wps:cNvCnPr>
                          <a:cxnSpLocks noChangeShapeType="1"/>
                        </wps:cNvCnPr>
                        <wps:spPr bwMode="auto">
                          <a:xfrm>
                            <a:off x="2597" y="6399"/>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75"/>
                        <wps:cNvCnPr>
                          <a:cxnSpLocks noChangeShapeType="1"/>
                        </wps:cNvCnPr>
                        <wps:spPr bwMode="auto">
                          <a:xfrm flipV="1">
                            <a:off x="7219" y="6367"/>
                            <a:ext cx="1248" cy="5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176"/>
                        <wps:cNvCnPr>
                          <a:cxnSpLocks noChangeShapeType="1"/>
                        </wps:cNvCnPr>
                        <wps:spPr bwMode="auto">
                          <a:xfrm flipV="1">
                            <a:off x="3668" y="6367"/>
                            <a:ext cx="1238" cy="4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77"/>
                        <wps:cNvCnPr>
                          <a:cxnSpLocks noChangeShapeType="1"/>
                        </wps:cNvCnPr>
                        <wps:spPr bwMode="auto">
                          <a:xfrm>
                            <a:off x="5469" y="6367"/>
                            <a:ext cx="1"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Text Box 178"/>
                        <wps:cNvSpPr txBox="1">
                          <a:spLocks noChangeArrowheads="1"/>
                        </wps:cNvSpPr>
                        <wps:spPr bwMode="auto">
                          <a:xfrm>
                            <a:off x="11767" y="5677"/>
                            <a:ext cx="3636" cy="690"/>
                          </a:xfrm>
                          <a:prstGeom prst="rect">
                            <a:avLst/>
                          </a:prstGeom>
                          <a:solidFill>
                            <a:srgbClr val="FFFFFF"/>
                          </a:solidFill>
                          <a:ln w="9525">
                            <a:solidFill>
                              <a:srgbClr val="000000"/>
                            </a:solidFill>
                            <a:miter lim="800000"/>
                            <a:headEnd/>
                            <a:tailEnd/>
                          </a:ln>
                        </wps:spPr>
                        <wps:txbx>
                          <w:txbxContent>
                            <w:p w:rsidR="00C8113E" w:rsidRPr="0055087B" w:rsidRDefault="00C8113E" w:rsidP="00CE11BF">
                              <w:pPr>
                                <w:rPr>
                                  <w:sz w:val="22"/>
                                  <w:szCs w:val="22"/>
                                </w:rPr>
                              </w:pPr>
                              <w:r>
                                <w:rPr>
                                  <w:sz w:val="22"/>
                                  <w:szCs w:val="22"/>
                                </w:rPr>
                                <w:t>4</w:t>
                              </w:r>
                              <w:r w:rsidRPr="0055087B">
                                <w:rPr>
                                  <w:sz w:val="22"/>
                                  <w:szCs w:val="22"/>
                                </w:rPr>
                                <w:t>. Išvežimas kitiems naudotojams</w:t>
                              </w:r>
                            </w:p>
                            <w:p w:rsidR="00C8113E" w:rsidRPr="0055087B" w:rsidRDefault="00C8113E" w:rsidP="00CE11BF">
                              <w:pPr>
                                <w:rPr>
                                  <w:sz w:val="22"/>
                                  <w:szCs w:val="22"/>
                                </w:rPr>
                              </w:pPr>
                              <w:r>
                                <w:rPr>
                                  <w:sz w:val="22"/>
                                  <w:szCs w:val="22"/>
                                </w:rPr>
                                <w:t>5</w:t>
                              </w:r>
                              <w:r w:rsidRPr="0055087B">
                                <w:rPr>
                                  <w:sz w:val="22"/>
                                  <w:szCs w:val="22"/>
                                </w:rPr>
                                <w:t>.Išvežimas į rezerv.teritoriją</w:t>
                              </w:r>
                            </w:p>
                          </w:txbxContent>
                        </wps:txbx>
                        <wps:bodyPr rot="0" vert="horz" wrap="square" lIns="91440" tIns="45720" rIns="91440" bIns="45720" anchor="t" anchorCtr="0" upright="1">
                          <a:noAutofit/>
                        </wps:bodyPr>
                      </wps:wsp>
                      <wps:wsp>
                        <wps:cNvPr id="38" name="AutoShape 179"/>
                        <wps:cNvCnPr>
                          <a:cxnSpLocks noChangeShapeType="1"/>
                        </wps:cNvCnPr>
                        <wps:spPr bwMode="auto">
                          <a:xfrm>
                            <a:off x="11527" y="6137"/>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80"/>
                        <wps:cNvCnPr>
                          <a:cxnSpLocks noChangeShapeType="1"/>
                        </wps:cNvCnPr>
                        <wps:spPr bwMode="auto">
                          <a:xfrm flipV="1">
                            <a:off x="7416" y="6399"/>
                            <a:ext cx="1175" cy="16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1"/>
                        <wps:cNvCnPr>
                          <a:cxnSpLocks noChangeShapeType="1"/>
                        </wps:cNvCnPr>
                        <wps:spPr bwMode="auto">
                          <a:xfrm flipV="1">
                            <a:off x="9923" y="6399"/>
                            <a:ext cx="1" cy="4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82"/>
                        <wps:cNvCnPr>
                          <a:cxnSpLocks noChangeShapeType="1"/>
                        </wps:cNvCnPr>
                        <wps:spPr bwMode="auto">
                          <a:xfrm flipH="1" flipV="1">
                            <a:off x="11047" y="6399"/>
                            <a:ext cx="480" cy="16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183"/>
                        <wps:cNvCnPr>
                          <a:cxnSpLocks noChangeShapeType="1"/>
                        </wps:cNvCnPr>
                        <wps:spPr bwMode="auto">
                          <a:xfrm flipH="1" flipV="1">
                            <a:off x="11239" y="6367"/>
                            <a:ext cx="62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84"/>
                        <wps:cNvCnPr>
                          <a:cxnSpLocks noChangeShapeType="1"/>
                        </wps:cNvCnPr>
                        <wps:spPr bwMode="auto">
                          <a:xfrm flipH="1" flipV="1">
                            <a:off x="11431" y="6367"/>
                            <a:ext cx="2277" cy="4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4" o:spid="_x0000_s1113" style="position:absolute;left:0;text-align:left;margin-left:4.85pt;margin-top:8.35pt;width:707.2pt;height:139.85pt;z-index:251699712" coordorigin="1364,5677" coordsize="14144,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">
                <v:rect id="Rectangle 164" o:spid="_x0000_s1114" style="position:absolute;left:1544;top:5709;width:255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C8113E" w:rsidRPr="0055087B" w:rsidRDefault="00C8113E" w:rsidP="00CE11BF">
                        <w:pPr>
                          <w:jc w:val="center"/>
                          <w:rPr>
                            <w:sz w:val="22"/>
                            <w:szCs w:val="22"/>
                          </w:rPr>
                        </w:pPr>
                        <w:r w:rsidRPr="0055087B">
                          <w:rPr>
                            <w:sz w:val="22"/>
                            <w:szCs w:val="22"/>
                          </w:rPr>
                          <w:t xml:space="preserve">1. </w:t>
                        </w:r>
                        <w:r w:rsidRPr="00CC3E16">
                          <w:rPr>
                            <w:sz w:val="22"/>
                            <w:szCs w:val="22"/>
                          </w:rPr>
                          <w:t>Dumblo priėmimas</w:t>
                        </w:r>
                      </w:p>
                    </w:txbxContent>
                  </v:textbox>
                </v:rect>
                <v:rect id="Rectangle 165" o:spid="_x0000_s1115" style="position:absolute;left:1364;top:6855;width:2304;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C8113E" w:rsidRPr="0055087B" w:rsidRDefault="00C8113E" w:rsidP="00CE11BF">
                        <w:pPr>
                          <w:jc w:val="center"/>
                          <w:rPr>
                            <w:sz w:val="22"/>
                            <w:szCs w:val="22"/>
                          </w:rPr>
                        </w:pPr>
                        <w:r w:rsidRPr="0055087B">
                          <w:rPr>
                            <w:sz w:val="22"/>
                            <w:szCs w:val="22"/>
                          </w:rPr>
                          <w:t>1.1.</w:t>
                        </w:r>
                        <w:r w:rsidRPr="00746A68">
                          <w:rPr>
                            <w:sz w:val="22"/>
                            <w:szCs w:val="22"/>
                          </w:rPr>
                          <w:t>Dumblo svėrimas</w:t>
                        </w:r>
                      </w:p>
                    </w:txbxContent>
                  </v:textbox>
                </v:rect>
                <v:rect id="Rectangle 166" o:spid="_x0000_s1116" style="position:absolute;left:4906;top:5677;width:3329;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C8113E" w:rsidRPr="0055087B" w:rsidRDefault="00C8113E" w:rsidP="00CE11BF">
                        <w:pPr>
                          <w:jc w:val="center"/>
                          <w:rPr>
                            <w:sz w:val="22"/>
                            <w:szCs w:val="22"/>
                          </w:rPr>
                        </w:pPr>
                        <w:r w:rsidRPr="00CE11BF">
                          <w:rPr>
                            <w:sz w:val="22"/>
                            <w:szCs w:val="22"/>
                          </w:rPr>
                          <w:t>2. Dumblo išpylimas, laikinas</w:t>
                        </w:r>
                        <w:r w:rsidRPr="00CC3E16">
                          <w:rPr>
                            <w:sz w:val="22"/>
                            <w:szCs w:val="22"/>
                          </w:rPr>
                          <w:t xml:space="preserve"> sandėliavimas, paruošimas</w:t>
                        </w:r>
                      </w:p>
                    </w:txbxContent>
                  </v:textbox>
                </v:rect>
                <v:rect id="Rectangle 167" o:spid="_x0000_s1117" style="position:absolute;left:8467;top:5677;width:306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C8113E" w:rsidRPr="0055087B" w:rsidRDefault="00C8113E" w:rsidP="00CE11BF">
                        <w:pPr>
                          <w:rPr>
                            <w:sz w:val="22"/>
                            <w:szCs w:val="22"/>
                          </w:rPr>
                        </w:pPr>
                        <w:r w:rsidRPr="0055087B">
                          <w:rPr>
                            <w:sz w:val="22"/>
                            <w:szCs w:val="22"/>
                          </w:rPr>
                          <w:t xml:space="preserve">3. </w:t>
                        </w:r>
                        <w:r>
                          <w:rPr>
                            <w:sz w:val="22"/>
                            <w:szCs w:val="22"/>
                          </w:rPr>
                          <w:t xml:space="preserve">NP užterštų atliekų </w:t>
                        </w:r>
                        <w:r w:rsidRPr="00CC3E16">
                          <w:rPr>
                            <w:sz w:val="22"/>
                            <w:szCs w:val="22"/>
                          </w:rPr>
                          <w:t>biologinis valymas</w:t>
                        </w:r>
                        <w:r w:rsidRPr="0055087B">
                          <w:rPr>
                            <w:sz w:val="22"/>
                            <w:szCs w:val="22"/>
                          </w:rPr>
                          <w:t xml:space="preserve"> </w:t>
                        </w:r>
                      </w:p>
                    </w:txbxContent>
                  </v:textbox>
                </v:rect>
                <v:rect id="Rectangle 168" o:spid="_x0000_s1118" style="position:absolute;left:8235;top:6888;width:2844;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C8113E" w:rsidRPr="00F47610" w:rsidRDefault="00C8113E" w:rsidP="00CE11BF">
                        <w:pPr>
                          <w:rPr>
                            <w:sz w:val="22"/>
                            <w:szCs w:val="22"/>
                          </w:rPr>
                        </w:pPr>
                        <w:r w:rsidRPr="00F47610">
                          <w:rPr>
                            <w:sz w:val="22"/>
                            <w:szCs w:val="22"/>
                          </w:rPr>
                          <w:t xml:space="preserve">3.3. </w:t>
                        </w:r>
                        <w:r w:rsidRPr="00746A68">
                          <w:rPr>
                            <w:sz w:val="22"/>
                            <w:szCs w:val="22"/>
                          </w:rPr>
                          <w:t>Biopreparato įterpimas</w:t>
                        </w:r>
                      </w:p>
                    </w:txbxContent>
                  </v:textbox>
                </v:rect>
                <v:rect id="Rectangle 169" o:spid="_x0000_s1119" style="position:absolute;left:11638;top:6888;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C8113E" w:rsidRPr="00746A68" w:rsidRDefault="00C8113E" w:rsidP="00CE11BF">
                        <w:pPr>
                          <w:rPr>
                            <w:sz w:val="22"/>
                            <w:szCs w:val="22"/>
                          </w:rPr>
                        </w:pPr>
                        <w:r w:rsidRPr="00F47610">
                          <w:rPr>
                            <w:sz w:val="22"/>
                            <w:szCs w:val="22"/>
                          </w:rPr>
                          <w:t xml:space="preserve">3.4. </w:t>
                        </w:r>
                        <w:r w:rsidRPr="00746A68">
                          <w:rPr>
                            <w:sz w:val="22"/>
                            <w:szCs w:val="22"/>
                          </w:rPr>
                          <w:t>Purenimas</w:t>
                        </w:r>
                      </w:p>
                    </w:txbxContent>
                  </v:textbox>
                </v:rect>
                <v:rect id="Rectangle 170" o:spid="_x0000_s1120" style="position:absolute;left:13708;top:6855;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C8113E" w:rsidRPr="00F47610" w:rsidRDefault="00C8113E" w:rsidP="00CE11BF">
                        <w:pPr>
                          <w:rPr>
                            <w:sz w:val="22"/>
                            <w:szCs w:val="22"/>
                          </w:rPr>
                        </w:pPr>
                        <w:r w:rsidRPr="00F47610">
                          <w:rPr>
                            <w:sz w:val="22"/>
                            <w:szCs w:val="22"/>
                          </w:rPr>
                          <w:t>3.5</w:t>
                        </w:r>
                        <w:r w:rsidRPr="00746A68">
                          <w:rPr>
                            <w:sz w:val="22"/>
                            <w:szCs w:val="22"/>
                          </w:rPr>
                          <w:t>. Laistymas</w:t>
                        </w:r>
                      </w:p>
                    </w:txbxContent>
                  </v:textbox>
                </v:rect>
                <v:rect id="Rectangle 171" o:spid="_x0000_s1121" style="position:absolute;left:5580;top:8004;width:2815;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C8113E" w:rsidRPr="0055087B" w:rsidRDefault="00C8113E" w:rsidP="00CE11BF">
                        <w:pPr>
                          <w:rPr>
                            <w:sz w:val="22"/>
                            <w:szCs w:val="22"/>
                          </w:rPr>
                        </w:pPr>
                        <w:r w:rsidRPr="0055087B">
                          <w:rPr>
                            <w:sz w:val="22"/>
                            <w:szCs w:val="22"/>
                          </w:rPr>
                          <w:t xml:space="preserve">3.2. </w:t>
                        </w:r>
                        <w:r w:rsidRPr="00746A68">
                          <w:rPr>
                            <w:sz w:val="22"/>
                            <w:szCs w:val="22"/>
                          </w:rPr>
                          <w:t>Tręšimas NPK trąšomis</w:t>
                        </w:r>
                      </w:p>
                    </w:txbxContent>
                  </v:textbox>
                </v:rect>
                <v:rect id="Rectangle 172" o:spid="_x0000_s1122" style="position:absolute;left:10858;top:8004;width:3312;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C8113E" w:rsidRPr="00F47610" w:rsidRDefault="00C8113E" w:rsidP="00CE11BF">
                        <w:pPr>
                          <w:jc w:val="center"/>
                          <w:rPr>
                            <w:sz w:val="22"/>
                            <w:szCs w:val="22"/>
                          </w:rPr>
                        </w:pPr>
                        <w:r w:rsidRPr="00F47610">
                          <w:rPr>
                            <w:sz w:val="22"/>
                            <w:szCs w:val="22"/>
                          </w:rPr>
                          <w:t xml:space="preserve">3.6. </w:t>
                        </w:r>
                        <w:r w:rsidRPr="00746A68">
                          <w:rPr>
                            <w:sz w:val="22"/>
                            <w:szCs w:val="22"/>
                          </w:rPr>
                          <w:t>Biologinio valymo kontrolė</w:t>
                        </w:r>
                      </w:p>
                    </w:txbxContent>
                  </v:textbox>
                </v:rect>
                <v:rect id="Rectangle 173" o:spid="_x0000_s1123" style="position:absolute;left:3812;top:6888;width:3407;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C8113E" w:rsidRPr="0055087B" w:rsidRDefault="00C8113E" w:rsidP="00CE11BF">
                        <w:pPr>
                          <w:rPr>
                            <w:sz w:val="22"/>
                            <w:szCs w:val="22"/>
                          </w:rPr>
                        </w:pPr>
                        <w:r w:rsidRPr="0055087B">
                          <w:rPr>
                            <w:sz w:val="22"/>
                            <w:szCs w:val="22"/>
                          </w:rPr>
                          <w:t xml:space="preserve">3.1. </w:t>
                        </w:r>
                        <w:r w:rsidRPr="00EC40D5">
                          <w:rPr>
                            <w:sz w:val="22"/>
                            <w:szCs w:val="22"/>
                          </w:rPr>
                          <w:t>Dumblo ir NP užterštų atliekų homogenizavimas, 0,</w:t>
                        </w:r>
                        <w:r w:rsidRPr="00746A68">
                          <w:rPr>
                            <w:sz w:val="22"/>
                            <w:szCs w:val="22"/>
                          </w:rPr>
                          <w:t>4 m storiu</w:t>
                        </w:r>
                        <w:r w:rsidRPr="0055087B">
                          <w:rPr>
                            <w:sz w:val="22"/>
                            <w:szCs w:val="22"/>
                          </w:rPr>
                          <w:t xml:space="preserve"> paskleidimas</w:t>
                        </w:r>
                      </w:p>
                    </w:txbxContent>
                  </v:textbox>
                </v:rect>
                <v:line id="Line 174" o:spid="_x0000_s1124" style="position:absolute;visibility:visible;mso-wrap-style:square" from="2597,6399" to="2597,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175" o:spid="_x0000_s1125" style="position:absolute;flip:y;visibility:visible;mso-wrap-style:square" from="7219,6367" to="8467,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shape id="AutoShape 176" o:spid="_x0000_s1126" type="#_x0000_t32" style="position:absolute;left:3668;top:6367;width:1238;height:4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AutoShape 177" o:spid="_x0000_s1127" type="#_x0000_t32" style="position:absolute;left:5469;top:6367;width:1;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Text Box 178" o:spid="_x0000_s1128" type="#_x0000_t202" style="position:absolute;left:11767;top:5677;width:3636;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C8113E" w:rsidRPr="0055087B" w:rsidRDefault="00C8113E" w:rsidP="00CE11BF">
                        <w:pPr>
                          <w:rPr>
                            <w:sz w:val="22"/>
                            <w:szCs w:val="22"/>
                          </w:rPr>
                        </w:pPr>
                        <w:r>
                          <w:rPr>
                            <w:sz w:val="22"/>
                            <w:szCs w:val="22"/>
                          </w:rPr>
                          <w:t>4</w:t>
                        </w:r>
                        <w:r w:rsidRPr="0055087B">
                          <w:rPr>
                            <w:sz w:val="22"/>
                            <w:szCs w:val="22"/>
                          </w:rPr>
                          <w:t>. Išvežimas kitiems naudotojams</w:t>
                        </w:r>
                      </w:p>
                      <w:p w:rsidR="00C8113E" w:rsidRPr="0055087B" w:rsidRDefault="00C8113E" w:rsidP="00CE11BF">
                        <w:pPr>
                          <w:rPr>
                            <w:sz w:val="22"/>
                            <w:szCs w:val="22"/>
                          </w:rPr>
                        </w:pPr>
                        <w:r>
                          <w:rPr>
                            <w:sz w:val="22"/>
                            <w:szCs w:val="22"/>
                          </w:rPr>
                          <w:t>5</w:t>
                        </w:r>
                        <w:r w:rsidRPr="0055087B">
                          <w:rPr>
                            <w:sz w:val="22"/>
                            <w:szCs w:val="22"/>
                          </w:rPr>
                          <w:t>.Išvežimas į rezerv.teritoriją</w:t>
                        </w:r>
                      </w:p>
                    </w:txbxContent>
                  </v:textbox>
                </v:shape>
                <v:shape id="AutoShape 179" o:spid="_x0000_s1129" type="#_x0000_t32" style="position:absolute;left:11527;top:6137;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180" o:spid="_x0000_s1130" type="#_x0000_t32" style="position:absolute;left:7416;top:6399;width:1175;height:16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shape id="AutoShape 181" o:spid="_x0000_s1131" type="#_x0000_t32" style="position:absolute;left:9923;top:6399;width:1;height: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AutoShape 182" o:spid="_x0000_s1132" type="#_x0000_t32" style="position:absolute;left:11047;top:6399;width:480;height:16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JF8MAAADbAAAADwAAAGRycy9kb3ducmV2LnhtbESPT2vCQBTE7wW/w/IEb3VjCNJGVymK&#10;IKUX/xx6fGSfm9Ds25B9avz2bqHQ4zAzv2GW68G36kZ9bAIbmE0zUMRVsA07A+fT7vUNVBRki21g&#10;MvCgCOvV6GWJpQ13PtDtKE4lCMcSDdQiXal1rGryGKehI07eJfQeJcneadvjPcF9q/Msm2uPDaeF&#10;Gjva1FT9HK/ewPfZf73nxda7wp3kIPTZ5MXcmMl4+FiAEhrkP/zX3lsDxQx+v6Qfo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2iRfDAAAA2wAAAA8AAAAAAAAAAAAA&#10;AAAAoQIAAGRycy9kb3ducmV2LnhtbFBLBQYAAAAABAAEAPkAAACRAwAAAAA=&#10;">
                  <v:stroke endarrow="block"/>
                </v:shape>
                <v:shape id="AutoShape 183" o:spid="_x0000_s1133" type="#_x0000_t32" style="position:absolute;left:11239;top:6367;width:620;height:5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XYMMAAADbAAAADwAAAGRycy9kb3ducmV2LnhtbESPT2vCQBTE74LfYXlCb7oxBKnRVaSl&#10;UKQX/xw8PrLPTTD7NmRfNf32XaHQ4zAzv2HW28G36k59bAIbmM8yUMRVsA07A+fTx/QVVBRki21g&#10;MvBDEbab8WiNpQ0PPtD9KE4lCMcSDdQiXal1rGryGGehI07eNfQeJcneadvjI8F9q/MsW2iPDaeF&#10;Gjt6q6m6Hb+9gcvZfy3z4t27wp3kILRv8mJhzMtk2K1ACQ3yH/5rf1oDRQ7PL+kH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kF2DDAAAA2wAAAA8AAAAAAAAAAAAA&#10;AAAAoQIAAGRycy9kb3ducmV2LnhtbFBLBQYAAAAABAAEAPkAAACRAwAAAAA=&#10;">
                  <v:stroke endarrow="block"/>
                </v:shape>
                <v:shape id="AutoShape 184" o:spid="_x0000_s1134" type="#_x0000_t32" style="position:absolute;left:11431;top:6367;width:2277;height:4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iy+8MAAADbAAAADwAAAGRycy9kb3ducmV2LnhtbESPT2vCQBTE74LfYXmCN90Yg7Spq0hF&#10;kNKLfw49PrKvm9Ds25B91fjtu4VCj8PM/IZZbwffqhv1sQlsYDHPQBFXwTbsDFwvh9kTqCjIFtvA&#10;ZOBBEbab8WiNpQ13PtHtLE4lCMcSDdQiXal1rGryGOehI07eZ+g9SpK907bHe4L7VudZttIeG04L&#10;NXb0WlP1df72Bj6u/v05L/beFe4iJ6G3Ji9Wxkwnw+4FlNAg/+G/9tEaKJbw+yX9AL3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osvvDAAAA2wAAAA8AAAAAAAAAAAAA&#10;AAAAoQIAAGRycy9kb3ducmV2LnhtbFBLBQYAAAAABAAEAPkAAACRAwAAAAA=&#10;">
                  <v:stroke endarrow="block"/>
                </v:shape>
              </v:group>
            </w:pict>
          </mc:Fallback>
        </mc:AlternateContent>
      </w:r>
    </w:p>
    <w:p w:rsidR="00CE11BF" w:rsidRPr="009B3B8A" w:rsidRDefault="00CE11BF" w:rsidP="00CE11BF">
      <w:pPr>
        <w:tabs>
          <w:tab w:val="left" w:pos="1260"/>
        </w:tabs>
        <w:ind w:left="3960"/>
        <w:jc w:val="both"/>
        <w:rPr>
          <w:sz w:val="20"/>
        </w:rPr>
      </w:pPr>
      <w:r w:rsidRPr="009B3B8A">
        <w:rPr>
          <w:sz w:val="20"/>
        </w:rPr>
        <w:t xml:space="preserve">                                                                 </w:t>
      </w:r>
    </w:p>
    <w:p w:rsidR="00CE11BF" w:rsidRPr="009B3B8A" w:rsidRDefault="00CE11BF" w:rsidP="00CE11BF">
      <w:pPr>
        <w:tabs>
          <w:tab w:val="left" w:pos="1260"/>
        </w:tabs>
        <w:ind w:left="3960"/>
        <w:jc w:val="both"/>
        <w:rPr>
          <w:sz w:val="20"/>
        </w:rPr>
      </w:pPr>
    </w:p>
    <w:p w:rsidR="00CE11BF" w:rsidRPr="009B3B8A" w:rsidRDefault="00CE11BF" w:rsidP="00CE11BF">
      <w:pPr>
        <w:tabs>
          <w:tab w:val="left" w:pos="1260"/>
        </w:tabs>
        <w:ind w:left="3960"/>
        <w:jc w:val="both"/>
        <w:rPr>
          <w:sz w:val="20"/>
        </w:rPr>
      </w:pPr>
    </w:p>
    <w:p w:rsidR="00CE11BF" w:rsidRPr="009B3B8A" w:rsidRDefault="00CE11BF" w:rsidP="00CE11BF">
      <w:pPr>
        <w:tabs>
          <w:tab w:val="left" w:pos="1260"/>
        </w:tabs>
        <w:ind w:left="3960"/>
        <w:jc w:val="both"/>
        <w:rPr>
          <w:sz w:val="20"/>
        </w:rPr>
      </w:pPr>
    </w:p>
    <w:p w:rsidR="00CE11BF" w:rsidRPr="009B3B8A" w:rsidRDefault="00CE11BF" w:rsidP="00CE11BF">
      <w:pPr>
        <w:tabs>
          <w:tab w:val="left" w:pos="1260"/>
        </w:tabs>
        <w:ind w:left="3960"/>
        <w:jc w:val="both"/>
        <w:rPr>
          <w:sz w:val="20"/>
        </w:rPr>
      </w:pPr>
      <w:r w:rsidRPr="009B3B8A">
        <w:rPr>
          <w:sz w:val="20"/>
        </w:rPr>
        <w:t xml:space="preserve">                                                                       </w:t>
      </w:r>
    </w:p>
    <w:p w:rsidR="00CE11BF" w:rsidRPr="009B3B8A" w:rsidRDefault="00CE11BF" w:rsidP="00CE11BF"/>
    <w:p w:rsidR="00CE11BF" w:rsidRPr="009B3B8A" w:rsidRDefault="00CE11BF" w:rsidP="00CE11BF">
      <w:pPr>
        <w:tabs>
          <w:tab w:val="left" w:pos="1260"/>
        </w:tabs>
        <w:ind w:left="3960"/>
        <w:jc w:val="both"/>
        <w:rPr>
          <w:sz w:val="20"/>
        </w:rPr>
      </w:pPr>
    </w:p>
    <w:p w:rsidR="00CE11BF" w:rsidRPr="009B3B8A" w:rsidRDefault="00CE11BF" w:rsidP="00CE11BF">
      <w:pPr>
        <w:tabs>
          <w:tab w:val="left" w:pos="1260"/>
        </w:tabs>
        <w:ind w:left="3960"/>
        <w:jc w:val="both"/>
        <w:rPr>
          <w:sz w:val="20"/>
        </w:rPr>
      </w:pPr>
    </w:p>
    <w:p w:rsidR="004F52B7" w:rsidRDefault="004F52B7" w:rsidP="00CE11BF">
      <w:pPr>
        <w:tabs>
          <w:tab w:val="left" w:pos="1260"/>
        </w:tabs>
        <w:ind w:left="3960"/>
        <w:jc w:val="both"/>
        <w:rPr>
          <w:sz w:val="20"/>
        </w:rPr>
      </w:pPr>
    </w:p>
    <w:p w:rsidR="004F52B7" w:rsidRDefault="004F52B7" w:rsidP="00CE11BF">
      <w:pPr>
        <w:tabs>
          <w:tab w:val="left" w:pos="1260"/>
        </w:tabs>
        <w:ind w:left="3960"/>
        <w:jc w:val="both"/>
        <w:rPr>
          <w:sz w:val="20"/>
        </w:rPr>
      </w:pPr>
    </w:p>
    <w:p w:rsidR="004F52B7" w:rsidRDefault="004F52B7" w:rsidP="00CE11BF">
      <w:pPr>
        <w:tabs>
          <w:tab w:val="left" w:pos="1260"/>
        </w:tabs>
        <w:ind w:left="3960"/>
        <w:jc w:val="both"/>
        <w:rPr>
          <w:sz w:val="20"/>
        </w:rPr>
      </w:pPr>
    </w:p>
    <w:p w:rsidR="00CE11BF" w:rsidRDefault="00CE11BF" w:rsidP="00CE11BF">
      <w:pPr>
        <w:tabs>
          <w:tab w:val="left" w:pos="1260"/>
        </w:tabs>
        <w:ind w:left="3960"/>
        <w:jc w:val="both"/>
        <w:rPr>
          <w:sz w:val="20"/>
        </w:rPr>
      </w:pPr>
    </w:p>
    <w:p w:rsidR="005D2C7D" w:rsidRPr="009B3B8A" w:rsidRDefault="005D2C7D" w:rsidP="00CE11BF">
      <w:pPr>
        <w:tabs>
          <w:tab w:val="left" w:pos="1260"/>
        </w:tabs>
        <w:ind w:left="3960"/>
        <w:jc w:val="both"/>
        <w:rPr>
          <w:sz w:val="20"/>
        </w:rPr>
      </w:pPr>
    </w:p>
    <w:p w:rsidR="005D2C7D" w:rsidRDefault="00566FF2" w:rsidP="00566FF2">
      <w:pPr>
        <w:ind w:left="270"/>
        <w:jc w:val="both"/>
        <w:rPr>
          <w:b/>
          <w:sz w:val="22"/>
          <w:szCs w:val="22"/>
        </w:rPr>
      </w:pPr>
      <w:r>
        <w:rPr>
          <w:b/>
          <w:sz w:val="22"/>
          <w:szCs w:val="22"/>
        </w:rPr>
        <w:t>5</w:t>
      </w:r>
      <w:r w:rsidRPr="00EC40D5">
        <w:rPr>
          <w:b/>
          <w:sz w:val="22"/>
          <w:szCs w:val="22"/>
        </w:rPr>
        <w:t xml:space="preserve">. </w:t>
      </w:r>
      <w:r w:rsidR="005E4DE0" w:rsidRPr="00EC40D5">
        <w:rPr>
          <w:b/>
          <w:sz w:val="22"/>
          <w:szCs w:val="22"/>
        </w:rPr>
        <w:t xml:space="preserve">Lijalinių, tepaluotų vandenų </w:t>
      </w:r>
      <w:r w:rsidR="00CE2DF6" w:rsidRPr="00EC40D5">
        <w:rPr>
          <w:b/>
          <w:sz w:val="22"/>
          <w:szCs w:val="22"/>
        </w:rPr>
        <w:t>naudojimo</w:t>
      </w:r>
      <w:r w:rsidR="005E4DE0" w:rsidRPr="00EC40D5">
        <w:rPr>
          <w:b/>
          <w:sz w:val="22"/>
          <w:szCs w:val="22"/>
        </w:rPr>
        <w:t xml:space="preserve"> schema technologinio proceso shema</w:t>
      </w:r>
    </w:p>
    <w:p w:rsidR="005E4DE0" w:rsidRPr="00566FF2" w:rsidRDefault="003A1719" w:rsidP="00566FF2">
      <w:pPr>
        <w:ind w:left="270"/>
        <w:jc w:val="both"/>
        <w:rPr>
          <w:bCs/>
          <w:i/>
          <w:sz w:val="22"/>
          <w:szCs w:val="22"/>
        </w:rPr>
      </w:pPr>
      <w:r>
        <w:rPr>
          <w:bCs/>
          <w:i/>
          <w:noProof/>
          <w:sz w:val="22"/>
          <w:szCs w:val="22"/>
        </w:rPr>
        <mc:AlternateContent>
          <mc:Choice Requires="wpg">
            <w:drawing>
              <wp:anchor distT="0" distB="0" distL="114300" distR="114300" simplePos="0" relativeHeight="251874304" behindDoc="0" locked="0" layoutInCell="1" allowOverlap="1">
                <wp:simplePos x="0" y="0"/>
                <wp:positionH relativeFrom="column">
                  <wp:posOffset>61595</wp:posOffset>
                </wp:positionH>
                <wp:positionV relativeFrom="paragraph">
                  <wp:posOffset>98425</wp:posOffset>
                </wp:positionV>
                <wp:extent cx="8308340" cy="1305560"/>
                <wp:effectExtent l="8890" t="11430" r="7620" b="6985"/>
                <wp:wrapNone/>
                <wp:docPr id="8"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8340" cy="1305560"/>
                          <a:chOff x="1364" y="9183"/>
                          <a:chExt cx="13084" cy="2056"/>
                        </a:xfrm>
                      </wpg:grpSpPr>
                      <wps:wsp>
                        <wps:cNvPr id="9" name="Rectangle 212"/>
                        <wps:cNvSpPr>
                          <a:spLocks noChangeArrowheads="1"/>
                        </wps:cNvSpPr>
                        <wps:spPr bwMode="auto">
                          <a:xfrm>
                            <a:off x="7439" y="9183"/>
                            <a:ext cx="3474" cy="1002"/>
                          </a:xfrm>
                          <a:prstGeom prst="rect">
                            <a:avLst/>
                          </a:prstGeom>
                          <a:solidFill>
                            <a:srgbClr val="FFFFFF"/>
                          </a:solidFill>
                          <a:ln w="9525">
                            <a:solidFill>
                              <a:srgbClr val="000000"/>
                            </a:solidFill>
                            <a:miter lim="800000"/>
                            <a:headEnd/>
                            <a:tailEnd/>
                          </a:ln>
                        </wps:spPr>
                        <wps:txbx>
                          <w:txbxContent>
                            <w:p w:rsidR="00C8113E" w:rsidRPr="00746A68" w:rsidRDefault="00C8113E" w:rsidP="005E4DE0">
                              <w:pPr>
                                <w:jc w:val="center"/>
                                <w:rPr>
                                  <w:sz w:val="22"/>
                                  <w:szCs w:val="22"/>
                                </w:rPr>
                              </w:pPr>
                              <w:r w:rsidRPr="00EC40D5">
                                <w:t>3</w:t>
                              </w:r>
                              <w:r w:rsidRPr="00EC40D5">
                                <w:rPr>
                                  <w:sz w:val="22"/>
                                  <w:szCs w:val="22"/>
                                </w:rPr>
                                <w:t>. Nusistovėjusių naftos mišinių nutekėjimas į valymo įrenginių I-ą akumuliacinę sekciją</w:t>
                              </w:r>
                            </w:p>
                          </w:txbxContent>
                        </wps:txbx>
                        <wps:bodyPr rot="0" vert="horz" wrap="square" lIns="91440" tIns="45720" rIns="91440" bIns="45720" anchor="t" anchorCtr="0" upright="1">
                          <a:noAutofit/>
                        </wps:bodyPr>
                      </wps:wsp>
                      <wps:wsp>
                        <wps:cNvPr id="10" name="Rectangle 213"/>
                        <wps:cNvSpPr>
                          <a:spLocks noChangeArrowheads="1"/>
                        </wps:cNvSpPr>
                        <wps:spPr bwMode="auto">
                          <a:xfrm>
                            <a:off x="5038" y="10611"/>
                            <a:ext cx="1869" cy="516"/>
                          </a:xfrm>
                          <a:prstGeom prst="rect">
                            <a:avLst/>
                          </a:prstGeom>
                          <a:solidFill>
                            <a:srgbClr val="FFFFFF"/>
                          </a:solidFill>
                          <a:ln w="9525">
                            <a:solidFill>
                              <a:srgbClr val="000000"/>
                            </a:solidFill>
                            <a:miter lim="800000"/>
                            <a:headEnd/>
                            <a:tailEnd/>
                          </a:ln>
                        </wps:spPr>
                        <wps:txbx>
                          <w:txbxContent>
                            <w:p w:rsidR="00C8113E" w:rsidRPr="00746A68" w:rsidRDefault="00C8113E" w:rsidP="005E4DE0">
                              <w:pPr>
                                <w:jc w:val="center"/>
                                <w:rPr>
                                  <w:sz w:val="22"/>
                                  <w:szCs w:val="22"/>
                                </w:rPr>
                              </w:pPr>
                              <w:r w:rsidRPr="00746A68">
                                <w:rPr>
                                  <w:sz w:val="22"/>
                                  <w:szCs w:val="22"/>
                                </w:rPr>
                                <w:t>Analizė</w:t>
                              </w:r>
                            </w:p>
                          </w:txbxContent>
                        </wps:txbx>
                        <wps:bodyPr rot="0" vert="horz" wrap="square" lIns="91440" tIns="45720" rIns="91440" bIns="45720" anchor="t" anchorCtr="0" upright="1">
                          <a:noAutofit/>
                        </wps:bodyPr>
                      </wps:wsp>
                      <wps:wsp>
                        <wps:cNvPr id="11" name="Line 214"/>
                        <wps:cNvCnPr>
                          <a:cxnSpLocks noChangeShapeType="1"/>
                        </wps:cNvCnPr>
                        <wps:spPr bwMode="auto">
                          <a:xfrm>
                            <a:off x="7079" y="957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215"/>
                        <wps:cNvSpPr txBox="1">
                          <a:spLocks noChangeArrowheads="1"/>
                        </wps:cNvSpPr>
                        <wps:spPr bwMode="auto">
                          <a:xfrm>
                            <a:off x="11189" y="9183"/>
                            <a:ext cx="2981" cy="645"/>
                          </a:xfrm>
                          <a:prstGeom prst="rect">
                            <a:avLst/>
                          </a:prstGeom>
                          <a:solidFill>
                            <a:srgbClr val="FFFFFF"/>
                          </a:solidFill>
                          <a:ln w="9525">
                            <a:solidFill>
                              <a:srgbClr val="000000"/>
                            </a:solidFill>
                            <a:miter lim="800000"/>
                            <a:headEnd/>
                            <a:tailEnd/>
                          </a:ln>
                        </wps:spPr>
                        <wps:txbx>
                          <w:txbxContent>
                            <w:p w:rsidR="00C8113E" w:rsidRPr="00FE474D" w:rsidRDefault="00C8113E" w:rsidP="005E4DE0">
                              <w:pPr>
                                <w:jc w:val="center"/>
                              </w:pPr>
                              <w:r w:rsidRPr="00083A00">
                                <w:rPr>
                                  <w:sz w:val="22"/>
                                  <w:szCs w:val="22"/>
                                </w:rPr>
                                <w:t xml:space="preserve">4. </w:t>
                              </w:r>
                              <w:r w:rsidRPr="00EC40D5">
                                <w:rPr>
                                  <w:sz w:val="22"/>
                                  <w:szCs w:val="22"/>
                                </w:rPr>
                                <w:t xml:space="preserve">Naftos mišinių surinkimas/sandėliavimas </w:t>
                              </w:r>
                            </w:p>
                          </w:txbxContent>
                        </wps:txbx>
                        <wps:bodyPr rot="0" vert="horz" wrap="square" lIns="91440" tIns="45720" rIns="91440" bIns="45720" anchor="t" anchorCtr="0" upright="1">
                          <a:noAutofit/>
                        </wps:bodyPr>
                      </wps:wsp>
                      <wps:wsp>
                        <wps:cNvPr id="13" name="Text Box 216"/>
                        <wps:cNvSpPr txBox="1">
                          <a:spLocks noChangeArrowheads="1"/>
                        </wps:cNvSpPr>
                        <wps:spPr bwMode="auto">
                          <a:xfrm>
                            <a:off x="11189" y="10254"/>
                            <a:ext cx="3259" cy="784"/>
                          </a:xfrm>
                          <a:prstGeom prst="rect">
                            <a:avLst/>
                          </a:prstGeom>
                          <a:solidFill>
                            <a:srgbClr val="FFFFFF"/>
                          </a:solidFill>
                          <a:ln w="9525">
                            <a:solidFill>
                              <a:srgbClr val="000000"/>
                            </a:solidFill>
                            <a:miter lim="800000"/>
                            <a:headEnd/>
                            <a:tailEnd/>
                          </a:ln>
                        </wps:spPr>
                        <wps:txbx>
                          <w:txbxContent>
                            <w:p w:rsidR="00C8113E" w:rsidRPr="00083A00" w:rsidRDefault="00C8113E" w:rsidP="00CE2DF6">
                              <w:pPr>
                                <w:jc w:val="center"/>
                                <w:rPr>
                                  <w:sz w:val="22"/>
                                  <w:szCs w:val="22"/>
                                </w:rPr>
                              </w:pPr>
                              <w:r>
                                <w:rPr>
                                  <w:sz w:val="22"/>
                                  <w:szCs w:val="22"/>
                                </w:rPr>
                                <w:t>5</w:t>
                              </w:r>
                              <w:r w:rsidRPr="00EC40D5">
                                <w:rPr>
                                  <w:sz w:val="22"/>
                                  <w:szCs w:val="22"/>
                                </w:rPr>
                                <w:t>. Naftos mišinių perdavimas kitiems tvarkytojams</w:t>
                              </w:r>
                            </w:p>
                          </w:txbxContent>
                        </wps:txbx>
                        <wps:bodyPr rot="0" vert="horz" wrap="square" lIns="91440" tIns="45720" rIns="91440" bIns="45720" anchor="t" anchorCtr="0" upright="1">
                          <a:noAutofit/>
                        </wps:bodyPr>
                      </wps:wsp>
                      <wps:wsp>
                        <wps:cNvPr id="14" name="AutoShape 219"/>
                        <wps:cNvCnPr>
                          <a:cxnSpLocks noChangeShapeType="1"/>
                        </wps:cNvCnPr>
                        <wps:spPr bwMode="auto">
                          <a:xfrm>
                            <a:off x="3704" y="10891"/>
                            <a:ext cx="13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20"/>
                        <wps:cNvCnPr>
                          <a:cxnSpLocks noChangeShapeType="1"/>
                        </wps:cNvCnPr>
                        <wps:spPr bwMode="auto">
                          <a:xfrm>
                            <a:off x="10913" y="9572"/>
                            <a:ext cx="2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221"/>
                        <wps:cNvCnPr>
                          <a:cxnSpLocks noChangeShapeType="1"/>
                        </wps:cNvCnPr>
                        <wps:spPr bwMode="auto">
                          <a:xfrm>
                            <a:off x="12624" y="9828"/>
                            <a:ext cx="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226"/>
                        <wps:cNvSpPr>
                          <a:spLocks noChangeArrowheads="1"/>
                        </wps:cNvSpPr>
                        <wps:spPr bwMode="auto">
                          <a:xfrm>
                            <a:off x="1364" y="9183"/>
                            <a:ext cx="2340" cy="940"/>
                          </a:xfrm>
                          <a:prstGeom prst="rect">
                            <a:avLst/>
                          </a:prstGeom>
                          <a:solidFill>
                            <a:srgbClr val="FFFFFF"/>
                          </a:solidFill>
                          <a:ln w="9525">
                            <a:solidFill>
                              <a:srgbClr val="000000"/>
                            </a:solidFill>
                            <a:miter lim="800000"/>
                            <a:headEnd/>
                            <a:tailEnd/>
                          </a:ln>
                        </wps:spPr>
                        <wps:txbx>
                          <w:txbxContent>
                            <w:p w:rsidR="00C8113E" w:rsidRPr="00002FC6" w:rsidRDefault="00C8113E" w:rsidP="005E4DE0">
                              <w:pPr>
                                <w:jc w:val="center"/>
                                <w:rPr>
                                  <w:sz w:val="22"/>
                                  <w:szCs w:val="22"/>
                                </w:rPr>
                              </w:pPr>
                              <w:r w:rsidRPr="00746A68">
                                <w:rPr>
                                  <w:sz w:val="22"/>
                                  <w:szCs w:val="22"/>
                                </w:rPr>
                                <w:t>1.</w:t>
                              </w:r>
                              <w:r>
                                <w:rPr>
                                  <w:sz w:val="22"/>
                                  <w:szCs w:val="22"/>
                                </w:rPr>
                                <w:t xml:space="preserve"> </w:t>
                              </w:r>
                              <w:r w:rsidRPr="00002FC6">
                                <w:rPr>
                                  <w:sz w:val="22"/>
                                  <w:szCs w:val="22"/>
                                </w:rPr>
                                <w:t xml:space="preserve">Lijalinių, tepaluotų vandenų </w:t>
                              </w:r>
                            </w:p>
                            <w:p w:rsidR="00C8113E" w:rsidRPr="00002FC6" w:rsidRDefault="00C8113E" w:rsidP="005E4DE0">
                              <w:pPr>
                                <w:jc w:val="center"/>
                                <w:rPr>
                                  <w:sz w:val="22"/>
                                  <w:szCs w:val="22"/>
                                </w:rPr>
                              </w:pPr>
                              <w:r w:rsidRPr="00002FC6">
                                <w:rPr>
                                  <w:sz w:val="22"/>
                                  <w:szCs w:val="22"/>
                                </w:rPr>
                                <w:t>priėmimas</w:t>
                              </w:r>
                            </w:p>
                            <w:p w:rsidR="00C8113E" w:rsidRPr="00746A68" w:rsidRDefault="00C8113E" w:rsidP="005E4DE0">
                              <w:pPr>
                                <w:jc w:val="center"/>
                                <w:rPr>
                                  <w:sz w:val="22"/>
                                  <w:szCs w:val="22"/>
                                </w:rPr>
                              </w:pPr>
                            </w:p>
                          </w:txbxContent>
                        </wps:txbx>
                        <wps:bodyPr rot="0" vert="horz" wrap="square" lIns="91440" tIns="45720" rIns="91440" bIns="45720" anchor="t" anchorCtr="0" upright="1">
                          <a:noAutofit/>
                        </wps:bodyPr>
                      </wps:wsp>
                      <wps:wsp>
                        <wps:cNvPr id="18" name="Rectangle 227"/>
                        <wps:cNvSpPr>
                          <a:spLocks noChangeArrowheads="1"/>
                        </wps:cNvSpPr>
                        <wps:spPr bwMode="auto">
                          <a:xfrm>
                            <a:off x="1364" y="10611"/>
                            <a:ext cx="2340" cy="628"/>
                          </a:xfrm>
                          <a:prstGeom prst="rect">
                            <a:avLst/>
                          </a:prstGeom>
                          <a:solidFill>
                            <a:srgbClr val="FFFFFF"/>
                          </a:solidFill>
                          <a:ln w="9525">
                            <a:solidFill>
                              <a:srgbClr val="000000"/>
                            </a:solidFill>
                            <a:miter lim="800000"/>
                            <a:headEnd/>
                            <a:tailEnd/>
                          </a:ln>
                        </wps:spPr>
                        <wps:txbx>
                          <w:txbxContent>
                            <w:p w:rsidR="00C8113E" w:rsidRPr="00142F2D" w:rsidRDefault="00C8113E" w:rsidP="005E4DE0">
                              <w:pPr>
                                <w:numPr>
                                  <w:ilvl w:val="1"/>
                                  <w:numId w:val="14"/>
                                </w:numPr>
                                <w:jc w:val="center"/>
                                <w:rPr>
                                  <w:sz w:val="20"/>
                                  <w:szCs w:val="20"/>
                                </w:rPr>
                              </w:pPr>
                              <w:r w:rsidRPr="00142F2D">
                                <w:rPr>
                                  <w:sz w:val="20"/>
                                  <w:szCs w:val="20"/>
                                </w:rPr>
                                <w:t xml:space="preserve">Lijalinių, tepaluotų vandenų </w:t>
                              </w:r>
                              <w:r>
                                <w:rPr>
                                  <w:sz w:val="20"/>
                                  <w:szCs w:val="20"/>
                                </w:rPr>
                                <w:t>svėrimas</w:t>
                              </w:r>
                            </w:p>
                          </w:txbxContent>
                        </wps:txbx>
                        <wps:bodyPr rot="0" vert="horz" wrap="square" lIns="91440" tIns="45720" rIns="91440" bIns="45720" anchor="t" anchorCtr="0" upright="1">
                          <a:noAutofit/>
                        </wps:bodyPr>
                      </wps:wsp>
                      <wps:wsp>
                        <wps:cNvPr id="19" name="Rectangle 228"/>
                        <wps:cNvSpPr>
                          <a:spLocks noChangeArrowheads="1"/>
                        </wps:cNvSpPr>
                        <wps:spPr bwMode="auto">
                          <a:xfrm>
                            <a:off x="3952" y="9183"/>
                            <a:ext cx="3127" cy="712"/>
                          </a:xfrm>
                          <a:prstGeom prst="rect">
                            <a:avLst/>
                          </a:prstGeom>
                          <a:solidFill>
                            <a:srgbClr val="FFFFFF"/>
                          </a:solidFill>
                          <a:ln w="9525">
                            <a:solidFill>
                              <a:srgbClr val="000000"/>
                            </a:solidFill>
                            <a:miter lim="800000"/>
                            <a:headEnd/>
                            <a:tailEnd/>
                          </a:ln>
                        </wps:spPr>
                        <wps:txbx>
                          <w:txbxContent>
                            <w:p w:rsidR="00C8113E" w:rsidRPr="00142F2D" w:rsidRDefault="00C8113E" w:rsidP="005E4DE0">
                              <w:pPr>
                                <w:jc w:val="center"/>
                                <w:rPr>
                                  <w:sz w:val="20"/>
                                  <w:szCs w:val="20"/>
                                </w:rPr>
                              </w:pPr>
                              <w:r w:rsidRPr="00083A00">
                                <w:rPr>
                                  <w:sz w:val="22"/>
                                  <w:szCs w:val="22"/>
                                </w:rPr>
                                <w:t xml:space="preserve">2. </w:t>
                              </w:r>
                              <w:r>
                                <w:rPr>
                                  <w:sz w:val="20"/>
                                  <w:szCs w:val="20"/>
                                </w:rPr>
                                <w:t xml:space="preserve">Lijalinių, tepaluotų vandenų </w:t>
                              </w:r>
                              <w:r w:rsidRPr="00142F2D">
                                <w:rPr>
                                  <w:sz w:val="20"/>
                                  <w:szCs w:val="20"/>
                                </w:rPr>
                                <w:t>išpylimas, laikinas sandėliavimas</w:t>
                              </w:r>
                            </w:p>
                          </w:txbxContent>
                        </wps:txbx>
                        <wps:bodyPr rot="0" vert="horz" wrap="square" lIns="91440" tIns="45720" rIns="91440" bIns="45720" anchor="t" anchorCtr="0" upright="1">
                          <a:noAutofit/>
                        </wps:bodyPr>
                      </wps:wsp>
                      <wps:wsp>
                        <wps:cNvPr id="20" name="AutoShape 229"/>
                        <wps:cNvCnPr>
                          <a:cxnSpLocks noChangeShapeType="1"/>
                        </wps:cNvCnPr>
                        <wps:spPr bwMode="auto">
                          <a:xfrm>
                            <a:off x="2454" y="10123"/>
                            <a:ext cx="0" cy="4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230"/>
                        <wps:cNvCnPr>
                          <a:cxnSpLocks noChangeShapeType="1"/>
                        </wps:cNvCnPr>
                        <wps:spPr bwMode="auto">
                          <a:xfrm flipV="1">
                            <a:off x="3704" y="9895"/>
                            <a:ext cx="756" cy="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1" o:spid="_x0000_s1135" style="position:absolute;left:0;text-align:left;margin-left:4.85pt;margin-top:7.75pt;width:654.2pt;height:102.8pt;z-index:251874304" coordorigin="1364,9183" coordsize="13084,2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">
                <v:rect id="Rectangle 212" o:spid="_x0000_s1136" style="position:absolute;left:7439;top:9183;width:3474;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C8113E" w:rsidRPr="00746A68" w:rsidRDefault="00C8113E" w:rsidP="005E4DE0">
                        <w:pPr>
                          <w:jc w:val="center"/>
                          <w:rPr>
                            <w:sz w:val="22"/>
                            <w:szCs w:val="22"/>
                          </w:rPr>
                        </w:pPr>
                        <w:r w:rsidRPr="00EC40D5">
                          <w:t>3</w:t>
                        </w:r>
                        <w:r w:rsidRPr="00EC40D5">
                          <w:rPr>
                            <w:sz w:val="22"/>
                            <w:szCs w:val="22"/>
                          </w:rPr>
                          <w:t>. Nusistovėjusių naftos mišinių nutekėjimas į valymo įrenginių I-ą akumuliacinę sekciją</w:t>
                        </w:r>
                      </w:p>
                    </w:txbxContent>
                  </v:textbox>
                </v:rect>
                <v:rect id="Rectangle 213" o:spid="_x0000_s1137" style="position:absolute;left:5038;top:10611;width:1869;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C8113E" w:rsidRPr="00746A68" w:rsidRDefault="00C8113E" w:rsidP="005E4DE0">
                        <w:pPr>
                          <w:jc w:val="center"/>
                          <w:rPr>
                            <w:sz w:val="22"/>
                            <w:szCs w:val="22"/>
                          </w:rPr>
                        </w:pPr>
                        <w:r w:rsidRPr="00746A68">
                          <w:rPr>
                            <w:sz w:val="22"/>
                            <w:szCs w:val="22"/>
                          </w:rPr>
                          <w:t>Analizė</w:t>
                        </w:r>
                      </w:p>
                    </w:txbxContent>
                  </v:textbox>
                </v:rect>
                <v:line id="Line 214" o:spid="_x0000_s1138" style="position:absolute;visibility:visible;mso-wrap-style:square" from="7079,9572" to="7439,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shape id="Text Box 215" o:spid="_x0000_s1139" type="#_x0000_t202" style="position:absolute;left:11189;top:9183;width:2981;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C8113E" w:rsidRPr="00FE474D" w:rsidRDefault="00C8113E" w:rsidP="005E4DE0">
                        <w:pPr>
                          <w:jc w:val="center"/>
                        </w:pPr>
                        <w:r w:rsidRPr="00083A00">
                          <w:rPr>
                            <w:sz w:val="22"/>
                            <w:szCs w:val="22"/>
                          </w:rPr>
                          <w:t xml:space="preserve">4. </w:t>
                        </w:r>
                        <w:r w:rsidRPr="00EC40D5">
                          <w:rPr>
                            <w:sz w:val="22"/>
                            <w:szCs w:val="22"/>
                          </w:rPr>
                          <w:t xml:space="preserve">Naftos mišinių surinkimas/sandėliavimas </w:t>
                        </w:r>
                      </w:p>
                    </w:txbxContent>
                  </v:textbox>
                </v:shape>
                <v:shape id="Text Box 216" o:spid="_x0000_s1140" type="#_x0000_t202" style="position:absolute;left:11189;top:10254;width:3259;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C8113E" w:rsidRPr="00083A00" w:rsidRDefault="00C8113E" w:rsidP="00CE2DF6">
                        <w:pPr>
                          <w:jc w:val="center"/>
                          <w:rPr>
                            <w:sz w:val="22"/>
                            <w:szCs w:val="22"/>
                          </w:rPr>
                        </w:pPr>
                        <w:r>
                          <w:rPr>
                            <w:sz w:val="22"/>
                            <w:szCs w:val="22"/>
                          </w:rPr>
                          <w:t>5</w:t>
                        </w:r>
                        <w:r w:rsidRPr="00EC40D5">
                          <w:rPr>
                            <w:sz w:val="22"/>
                            <w:szCs w:val="22"/>
                          </w:rPr>
                          <w:t>. Naftos mišinių perdavimas kitiems tvarkytojams</w:t>
                        </w:r>
                      </w:p>
                    </w:txbxContent>
                  </v:textbox>
                </v:shape>
                <v:shape id="AutoShape 219" o:spid="_x0000_s1141" type="#_x0000_t32" style="position:absolute;left:3704;top:10891;width:1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220" o:spid="_x0000_s1142" type="#_x0000_t32" style="position:absolute;left:10913;top:9572;width: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221" o:spid="_x0000_s1143" type="#_x0000_t32" style="position:absolute;left:12624;top:9828;width:0;height: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rect id="Rectangle 226" o:spid="_x0000_s1144" style="position:absolute;left:1364;top:9183;width:234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C8113E" w:rsidRPr="00002FC6" w:rsidRDefault="00C8113E" w:rsidP="005E4DE0">
                        <w:pPr>
                          <w:jc w:val="center"/>
                          <w:rPr>
                            <w:sz w:val="22"/>
                            <w:szCs w:val="22"/>
                          </w:rPr>
                        </w:pPr>
                        <w:r w:rsidRPr="00746A68">
                          <w:rPr>
                            <w:sz w:val="22"/>
                            <w:szCs w:val="22"/>
                          </w:rPr>
                          <w:t>1.</w:t>
                        </w:r>
                        <w:r>
                          <w:rPr>
                            <w:sz w:val="22"/>
                            <w:szCs w:val="22"/>
                          </w:rPr>
                          <w:t xml:space="preserve"> </w:t>
                        </w:r>
                        <w:r w:rsidRPr="00002FC6">
                          <w:rPr>
                            <w:sz w:val="22"/>
                            <w:szCs w:val="22"/>
                          </w:rPr>
                          <w:t xml:space="preserve">Lijalinių, tepaluotų vandenų </w:t>
                        </w:r>
                      </w:p>
                      <w:p w:rsidR="00C8113E" w:rsidRPr="00002FC6" w:rsidRDefault="00C8113E" w:rsidP="005E4DE0">
                        <w:pPr>
                          <w:jc w:val="center"/>
                          <w:rPr>
                            <w:sz w:val="22"/>
                            <w:szCs w:val="22"/>
                          </w:rPr>
                        </w:pPr>
                        <w:r w:rsidRPr="00002FC6">
                          <w:rPr>
                            <w:sz w:val="22"/>
                            <w:szCs w:val="22"/>
                          </w:rPr>
                          <w:t>priėmimas</w:t>
                        </w:r>
                      </w:p>
                      <w:p w:rsidR="00C8113E" w:rsidRPr="00746A68" w:rsidRDefault="00C8113E" w:rsidP="005E4DE0">
                        <w:pPr>
                          <w:jc w:val="center"/>
                          <w:rPr>
                            <w:sz w:val="22"/>
                            <w:szCs w:val="22"/>
                          </w:rPr>
                        </w:pPr>
                      </w:p>
                    </w:txbxContent>
                  </v:textbox>
                </v:rect>
                <v:rect id="Rectangle 227" o:spid="_x0000_s1145" style="position:absolute;left:1364;top:10611;width:2340;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C8113E" w:rsidRPr="00142F2D" w:rsidRDefault="00C8113E" w:rsidP="005E4DE0">
                        <w:pPr>
                          <w:numPr>
                            <w:ilvl w:val="1"/>
                            <w:numId w:val="14"/>
                          </w:numPr>
                          <w:jc w:val="center"/>
                          <w:rPr>
                            <w:sz w:val="20"/>
                            <w:szCs w:val="20"/>
                          </w:rPr>
                        </w:pPr>
                        <w:r w:rsidRPr="00142F2D">
                          <w:rPr>
                            <w:sz w:val="20"/>
                            <w:szCs w:val="20"/>
                          </w:rPr>
                          <w:t xml:space="preserve">Lijalinių, tepaluotų vandenų </w:t>
                        </w:r>
                        <w:r>
                          <w:rPr>
                            <w:sz w:val="20"/>
                            <w:szCs w:val="20"/>
                          </w:rPr>
                          <w:t>svėrimas</w:t>
                        </w:r>
                      </w:p>
                    </w:txbxContent>
                  </v:textbox>
                </v:rect>
                <v:rect id="Rectangle 228" o:spid="_x0000_s1146" style="position:absolute;left:3952;top:9183;width:3127;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C8113E" w:rsidRPr="00142F2D" w:rsidRDefault="00C8113E" w:rsidP="005E4DE0">
                        <w:pPr>
                          <w:jc w:val="center"/>
                          <w:rPr>
                            <w:sz w:val="20"/>
                            <w:szCs w:val="20"/>
                          </w:rPr>
                        </w:pPr>
                        <w:r w:rsidRPr="00083A00">
                          <w:rPr>
                            <w:sz w:val="22"/>
                            <w:szCs w:val="22"/>
                          </w:rPr>
                          <w:t xml:space="preserve">2. </w:t>
                        </w:r>
                        <w:r>
                          <w:rPr>
                            <w:sz w:val="20"/>
                            <w:szCs w:val="20"/>
                          </w:rPr>
                          <w:t xml:space="preserve">Lijalinių, tepaluotų vandenų </w:t>
                        </w:r>
                        <w:r w:rsidRPr="00142F2D">
                          <w:rPr>
                            <w:sz w:val="20"/>
                            <w:szCs w:val="20"/>
                          </w:rPr>
                          <w:t>išpylimas, laikinas sandėliavimas</w:t>
                        </w:r>
                      </w:p>
                    </w:txbxContent>
                  </v:textbox>
                </v:rect>
                <v:shape id="AutoShape 229" o:spid="_x0000_s1147" type="#_x0000_t32" style="position:absolute;left:2454;top:10123;width:0;height:4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230" o:spid="_x0000_s1148" type="#_x0000_t32" style="position:absolute;left:3704;top:9895;width:756;height:7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group>
            </w:pict>
          </mc:Fallback>
        </mc:AlternateContent>
      </w:r>
      <w:r>
        <w:rPr>
          <w:bCs/>
          <w:i/>
          <w:noProof/>
          <w:sz w:val="22"/>
          <w:szCs w:val="22"/>
        </w:rPr>
        <mc:AlternateContent>
          <mc:Choice Requires="wps">
            <w:drawing>
              <wp:anchor distT="0" distB="0" distL="114300" distR="114300" simplePos="0" relativeHeight="251857920" behindDoc="0" locked="0" layoutInCell="1" allowOverlap="1">
                <wp:simplePos x="0" y="0"/>
                <wp:positionH relativeFrom="column">
                  <wp:posOffset>1704975</wp:posOffset>
                </wp:positionH>
                <wp:positionV relativeFrom="paragraph">
                  <wp:posOffset>98425</wp:posOffset>
                </wp:positionV>
                <wp:extent cx="1985645" cy="452120"/>
                <wp:effectExtent l="13970" t="11430" r="10160" b="12700"/>
                <wp:wrapNone/>
                <wp:docPr id="7"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645" cy="452120"/>
                        </a:xfrm>
                        <a:prstGeom prst="rect">
                          <a:avLst/>
                        </a:prstGeom>
                        <a:solidFill>
                          <a:srgbClr val="FFFFFF"/>
                        </a:solidFill>
                        <a:ln w="9525">
                          <a:solidFill>
                            <a:srgbClr val="000000"/>
                          </a:solidFill>
                          <a:miter lim="800000"/>
                          <a:headEnd/>
                          <a:tailEnd/>
                        </a:ln>
                      </wps:spPr>
                      <wps:txbx>
                        <w:txbxContent>
                          <w:p w:rsidR="00C8113E" w:rsidRPr="00142F2D" w:rsidRDefault="00C8113E" w:rsidP="005E4DE0">
                            <w:pPr>
                              <w:jc w:val="center"/>
                              <w:rPr>
                                <w:sz w:val="20"/>
                                <w:szCs w:val="20"/>
                              </w:rPr>
                            </w:pPr>
                            <w:r w:rsidRPr="00083A00">
                              <w:rPr>
                                <w:sz w:val="22"/>
                                <w:szCs w:val="22"/>
                              </w:rPr>
                              <w:t xml:space="preserve">2. </w:t>
                            </w:r>
                            <w:r>
                              <w:rPr>
                                <w:sz w:val="20"/>
                                <w:szCs w:val="20"/>
                              </w:rPr>
                              <w:t xml:space="preserve">Lijalinių, tepaluotų vandenų </w:t>
                            </w:r>
                            <w:r w:rsidRPr="00142F2D">
                              <w:rPr>
                                <w:sz w:val="20"/>
                                <w:szCs w:val="20"/>
                              </w:rPr>
                              <w:t>išpylimas, laikinas sandėliavimas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149" style="position:absolute;left:0;text-align:left;margin-left:134.25pt;margin-top:7.75pt;width:156.35pt;height:35.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">
                <v:textbox>
                  <w:txbxContent>
                    <w:p w:rsidR="00C8113E" w:rsidRPr="00142F2D" w:rsidRDefault="00C8113E" w:rsidP="005E4DE0">
                      <w:pPr>
                        <w:jc w:val="center"/>
                        <w:rPr>
                          <w:sz w:val="20"/>
                          <w:szCs w:val="20"/>
                        </w:rPr>
                      </w:pPr>
                      <w:r w:rsidRPr="00083A00">
                        <w:rPr>
                          <w:sz w:val="22"/>
                          <w:szCs w:val="22"/>
                        </w:rPr>
                        <w:t xml:space="preserve">2. </w:t>
                      </w:r>
                      <w:r>
                        <w:rPr>
                          <w:sz w:val="20"/>
                          <w:szCs w:val="20"/>
                        </w:rPr>
                        <w:t xml:space="preserve">Lijalinių, tepaluotų vandenų </w:t>
                      </w:r>
                      <w:r w:rsidRPr="00142F2D">
                        <w:rPr>
                          <w:sz w:val="20"/>
                          <w:szCs w:val="20"/>
                        </w:rPr>
                        <w:t>išpylimas, laikinas sandėliavimas</w:t>
                      </w:r>
                    </w:p>
                  </w:txbxContent>
                </v:textbox>
              </v:rect>
            </w:pict>
          </mc:Fallback>
        </mc:AlternateContent>
      </w:r>
      <w:r>
        <w:rPr>
          <w:bCs/>
          <w:i/>
          <w:noProof/>
          <w:sz w:val="22"/>
          <w:szCs w:val="22"/>
        </w:rPr>
        <mc:AlternateContent>
          <mc:Choice Requires="wps">
            <w:drawing>
              <wp:anchor distT="0" distB="0" distL="114300" distR="114300" simplePos="0" relativeHeight="251855872" behindDoc="0" locked="0" layoutInCell="1" allowOverlap="1">
                <wp:simplePos x="0" y="0"/>
                <wp:positionH relativeFrom="column">
                  <wp:posOffset>61595</wp:posOffset>
                </wp:positionH>
                <wp:positionV relativeFrom="paragraph">
                  <wp:posOffset>98425</wp:posOffset>
                </wp:positionV>
                <wp:extent cx="1485900" cy="596900"/>
                <wp:effectExtent l="8890" t="11430" r="10160" b="10795"/>
                <wp:wrapNone/>
                <wp:docPr id="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96900"/>
                        </a:xfrm>
                        <a:prstGeom prst="rect">
                          <a:avLst/>
                        </a:prstGeom>
                        <a:solidFill>
                          <a:srgbClr val="FFFFFF"/>
                        </a:solidFill>
                        <a:ln w="9525">
                          <a:solidFill>
                            <a:srgbClr val="000000"/>
                          </a:solidFill>
                          <a:miter lim="800000"/>
                          <a:headEnd/>
                          <a:tailEnd/>
                        </a:ln>
                      </wps:spPr>
                      <wps:txbx>
                        <w:txbxContent>
                          <w:p w:rsidR="00C8113E" w:rsidRPr="00002FC6" w:rsidRDefault="00C8113E" w:rsidP="005E4DE0">
                            <w:pPr>
                              <w:jc w:val="center"/>
                              <w:rPr>
                                <w:sz w:val="22"/>
                                <w:szCs w:val="22"/>
                              </w:rPr>
                            </w:pPr>
                            <w:r w:rsidRPr="00746A68">
                              <w:rPr>
                                <w:sz w:val="22"/>
                                <w:szCs w:val="22"/>
                              </w:rPr>
                              <w:t>1.</w:t>
                            </w:r>
                            <w:r>
                              <w:rPr>
                                <w:sz w:val="22"/>
                                <w:szCs w:val="22"/>
                              </w:rPr>
                              <w:t xml:space="preserve"> </w:t>
                            </w:r>
                            <w:r w:rsidRPr="00002FC6">
                              <w:rPr>
                                <w:sz w:val="22"/>
                                <w:szCs w:val="22"/>
                              </w:rPr>
                              <w:t xml:space="preserve">Lijalinių, tepaluotų vandenų </w:t>
                            </w:r>
                          </w:p>
                          <w:p w:rsidR="00C8113E" w:rsidRPr="00002FC6" w:rsidRDefault="00C8113E" w:rsidP="005E4DE0">
                            <w:pPr>
                              <w:jc w:val="center"/>
                              <w:rPr>
                                <w:sz w:val="22"/>
                                <w:szCs w:val="22"/>
                              </w:rPr>
                            </w:pPr>
                            <w:r w:rsidRPr="00002FC6">
                              <w:rPr>
                                <w:sz w:val="22"/>
                                <w:szCs w:val="22"/>
                              </w:rPr>
                              <w:t>priėmimas</w:t>
                            </w:r>
                          </w:p>
                          <w:p w:rsidR="00C8113E" w:rsidRPr="00746A68" w:rsidRDefault="00C8113E" w:rsidP="005E4DE0">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150" style="position:absolute;left:0;text-align:left;margin-left:4.85pt;margin-top:7.75pt;width:117pt;height:4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">
                <v:textbox>
                  <w:txbxContent>
                    <w:p w:rsidR="00C8113E" w:rsidRPr="00002FC6" w:rsidRDefault="00C8113E" w:rsidP="005E4DE0">
                      <w:pPr>
                        <w:jc w:val="center"/>
                        <w:rPr>
                          <w:sz w:val="22"/>
                          <w:szCs w:val="22"/>
                        </w:rPr>
                      </w:pPr>
                      <w:r w:rsidRPr="00746A68">
                        <w:rPr>
                          <w:sz w:val="22"/>
                          <w:szCs w:val="22"/>
                        </w:rPr>
                        <w:t>1.</w:t>
                      </w:r>
                      <w:r>
                        <w:rPr>
                          <w:sz w:val="22"/>
                          <w:szCs w:val="22"/>
                        </w:rPr>
                        <w:t xml:space="preserve"> </w:t>
                      </w:r>
                      <w:r w:rsidRPr="00002FC6">
                        <w:rPr>
                          <w:sz w:val="22"/>
                          <w:szCs w:val="22"/>
                        </w:rPr>
                        <w:t xml:space="preserve">Lijalinių, tepaluotų vandenų </w:t>
                      </w:r>
                    </w:p>
                    <w:p w:rsidR="00C8113E" w:rsidRPr="00002FC6" w:rsidRDefault="00C8113E" w:rsidP="005E4DE0">
                      <w:pPr>
                        <w:jc w:val="center"/>
                        <w:rPr>
                          <w:sz w:val="22"/>
                          <w:szCs w:val="22"/>
                        </w:rPr>
                      </w:pPr>
                      <w:r w:rsidRPr="00002FC6">
                        <w:rPr>
                          <w:sz w:val="22"/>
                          <w:szCs w:val="22"/>
                        </w:rPr>
                        <w:t>priėmimas</w:t>
                      </w:r>
                    </w:p>
                    <w:p w:rsidR="00C8113E" w:rsidRPr="00746A68" w:rsidRDefault="00C8113E" w:rsidP="005E4DE0">
                      <w:pPr>
                        <w:jc w:val="center"/>
                        <w:rPr>
                          <w:sz w:val="22"/>
                          <w:szCs w:val="22"/>
                        </w:rPr>
                      </w:pPr>
                    </w:p>
                  </w:txbxContent>
                </v:textbox>
              </v:rect>
            </w:pict>
          </mc:Fallback>
        </mc:AlternateContent>
      </w:r>
    </w:p>
    <w:p w:rsidR="005D2C7D" w:rsidRDefault="005D2C7D" w:rsidP="000F05B0">
      <w:pPr>
        <w:ind w:firstLine="432"/>
        <w:jc w:val="both"/>
        <w:rPr>
          <w:bCs/>
          <w:i/>
          <w:sz w:val="22"/>
          <w:szCs w:val="22"/>
        </w:rPr>
      </w:pPr>
    </w:p>
    <w:p w:rsidR="005D2C7D" w:rsidRDefault="005D2C7D" w:rsidP="000F05B0">
      <w:pPr>
        <w:ind w:firstLine="432"/>
        <w:jc w:val="both"/>
        <w:rPr>
          <w:bCs/>
          <w:i/>
          <w:sz w:val="22"/>
          <w:szCs w:val="22"/>
        </w:rPr>
      </w:pPr>
    </w:p>
    <w:p w:rsidR="005D2C7D" w:rsidRDefault="003A1719" w:rsidP="000F05B0">
      <w:pPr>
        <w:ind w:firstLine="432"/>
        <w:jc w:val="both"/>
        <w:rPr>
          <w:bCs/>
          <w:i/>
          <w:sz w:val="22"/>
          <w:szCs w:val="22"/>
        </w:rPr>
      </w:pPr>
      <w:r>
        <w:rPr>
          <w:bCs/>
          <w:i/>
          <w:noProof/>
          <w:sz w:val="22"/>
          <w:szCs w:val="22"/>
        </w:rPr>
        <mc:AlternateContent>
          <mc:Choice Requires="wps">
            <w:drawing>
              <wp:anchor distT="0" distB="0" distL="114300" distR="114300" simplePos="0" relativeHeight="251865088" behindDoc="0" locked="0" layoutInCell="1" allowOverlap="1">
                <wp:simplePos x="0" y="0"/>
                <wp:positionH relativeFrom="column">
                  <wp:posOffset>1547495</wp:posOffset>
                </wp:positionH>
                <wp:positionV relativeFrom="paragraph">
                  <wp:posOffset>68580</wp:posOffset>
                </wp:positionV>
                <wp:extent cx="480060" cy="492125"/>
                <wp:effectExtent l="8890" t="53975" r="53975" b="6350"/>
                <wp:wrapNone/>
                <wp:docPr id="5"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0060" cy="49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9C2AF" id="AutoShape 218" o:spid="_x0000_s1026" type="#_x0000_t32" style="position:absolute;margin-left:121.85pt;margin-top:5.4pt;width:37.8pt;height:38.75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">
                <v:stroke endarrow="block"/>
              </v:shape>
            </w:pict>
          </mc:Fallback>
        </mc:AlternateContent>
      </w:r>
    </w:p>
    <w:p w:rsidR="005D2C7D" w:rsidRDefault="003A1719" w:rsidP="000F05B0">
      <w:pPr>
        <w:ind w:firstLine="432"/>
        <w:jc w:val="both"/>
        <w:rPr>
          <w:bCs/>
          <w:i/>
          <w:sz w:val="22"/>
          <w:szCs w:val="22"/>
        </w:rPr>
      </w:pPr>
      <w:r>
        <w:rPr>
          <w:bCs/>
          <w:i/>
          <w:noProof/>
          <w:sz w:val="22"/>
          <w:szCs w:val="22"/>
        </w:rPr>
        <mc:AlternateContent>
          <mc:Choice Requires="wps">
            <w:drawing>
              <wp:anchor distT="0" distB="0" distL="114300" distR="114300" simplePos="0" relativeHeight="251864064" behindDoc="0" locked="0" layoutInCell="1" allowOverlap="1">
                <wp:simplePos x="0" y="0"/>
                <wp:positionH relativeFrom="column">
                  <wp:posOffset>753745</wp:posOffset>
                </wp:positionH>
                <wp:positionV relativeFrom="paragraph">
                  <wp:posOffset>52705</wp:posOffset>
                </wp:positionV>
                <wp:extent cx="0" cy="309880"/>
                <wp:effectExtent l="53340" t="8255" r="60960" b="15240"/>
                <wp:wrapNone/>
                <wp:docPr id="4"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22AAE" id="AutoShape 217" o:spid="_x0000_s1026" type="#_x0000_t32" style="position:absolute;margin-left:59.35pt;margin-top:4.15pt;width:0;height:24.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R2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">
                <v:stroke endarrow="block"/>
              </v:shape>
            </w:pict>
          </mc:Fallback>
        </mc:AlternateContent>
      </w:r>
    </w:p>
    <w:p w:rsidR="005D2C7D" w:rsidRDefault="005D2C7D" w:rsidP="000F05B0">
      <w:pPr>
        <w:ind w:firstLine="432"/>
        <w:jc w:val="both"/>
        <w:rPr>
          <w:bCs/>
          <w:i/>
          <w:sz w:val="22"/>
          <w:szCs w:val="22"/>
        </w:rPr>
      </w:pPr>
    </w:p>
    <w:p w:rsidR="005D2C7D" w:rsidRDefault="003A1719" w:rsidP="000F05B0">
      <w:pPr>
        <w:ind w:firstLine="432"/>
        <w:jc w:val="both"/>
        <w:rPr>
          <w:bCs/>
          <w:i/>
          <w:sz w:val="22"/>
          <w:szCs w:val="22"/>
        </w:rPr>
      </w:pPr>
      <w:r>
        <w:rPr>
          <w:bCs/>
          <w:i/>
          <w:noProof/>
          <w:sz w:val="22"/>
          <w:szCs w:val="22"/>
        </w:rPr>
        <mc:AlternateContent>
          <mc:Choice Requires="wps">
            <w:drawing>
              <wp:anchor distT="0" distB="0" distL="114300" distR="114300" simplePos="0" relativeHeight="251856896" behindDoc="0" locked="0" layoutInCell="1" allowOverlap="1">
                <wp:simplePos x="0" y="0"/>
                <wp:positionH relativeFrom="column">
                  <wp:posOffset>61595</wp:posOffset>
                </wp:positionH>
                <wp:positionV relativeFrom="paragraph">
                  <wp:posOffset>41275</wp:posOffset>
                </wp:positionV>
                <wp:extent cx="1485900" cy="398780"/>
                <wp:effectExtent l="8890" t="13335" r="10160" b="6985"/>
                <wp:wrapNone/>
                <wp:docPr id="3"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8780"/>
                        </a:xfrm>
                        <a:prstGeom prst="rect">
                          <a:avLst/>
                        </a:prstGeom>
                        <a:solidFill>
                          <a:srgbClr val="FFFFFF"/>
                        </a:solidFill>
                        <a:ln w="9525">
                          <a:solidFill>
                            <a:srgbClr val="000000"/>
                          </a:solidFill>
                          <a:miter lim="800000"/>
                          <a:headEnd/>
                          <a:tailEnd/>
                        </a:ln>
                      </wps:spPr>
                      <wps:txbx>
                        <w:txbxContent>
                          <w:p w:rsidR="00C8113E" w:rsidRPr="00142F2D" w:rsidRDefault="00C8113E" w:rsidP="005E4DE0">
                            <w:pPr>
                              <w:numPr>
                                <w:ilvl w:val="1"/>
                                <w:numId w:val="14"/>
                              </w:numPr>
                              <w:jc w:val="center"/>
                              <w:rPr>
                                <w:sz w:val="20"/>
                                <w:szCs w:val="20"/>
                              </w:rPr>
                            </w:pPr>
                            <w:r w:rsidRPr="00142F2D">
                              <w:rPr>
                                <w:sz w:val="20"/>
                                <w:szCs w:val="20"/>
                              </w:rPr>
                              <w:t xml:space="preserve">Lijalinių, tepaluotų vandenų </w:t>
                            </w:r>
                            <w:r>
                              <w:rPr>
                                <w:sz w:val="20"/>
                                <w:szCs w:val="20"/>
                              </w:rPr>
                              <w:t>svėrimas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151" style="position:absolute;left:0;text-align:left;margin-left:4.85pt;margin-top:3.25pt;width:117pt;height:31.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">
                <v:textbox>
                  <w:txbxContent>
                    <w:p w:rsidR="00C8113E" w:rsidRPr="00142F2D" w:rsidRDefault="00C8113E" w:rsidP="005E4DE0">
                      <w:pPr>
                        <w:numPr>
                          <w:ilvl w:val="1"/>
                          <w:numId w:val="14"/>
                        </w:numPr>
                        <w:jc w:val="center"/>
                        <w:rPr>
                          <w:sz w:val="20"/>
                          <w:szCs w:val="20"/>
                        </w:rPr>
                      </w:pPr>
                      <w:r w:rsidRPr="00142F2D">
                        <w:rPr>
                          <w:sz w:val="20"/>
                          <w:szCs w:val="20"/>
                        </w:rPr>
                        <w:t xml:space="preserve">Lijalinių, tepaluotų vandenų </w:t>
                      </w:r>
                      <w:r>
                        <w:rPr>
                          <w:sz w:val="20"/>
                          <w:szCs w:val="20"/>
                        </w:rPr>
                        <w:t>svėrimas</w:t>
                      </w:r>
                    </w:p>
                  </w:txbxContent>
                </v:textbox>
              </v:rect>
            </w:pict>
          </mc:Fallback>
        </mc:AlternateContent>
      </w:r>
    </w:p>
    <w:p w:rsidR="005D2C7D" w:rsidRDefault="005D2C7D" w:rsidP="005E4DE0">
      <w:pPr>
        <w:jc w:val="both"/>
        <w:rPr>
          <w:bCs/>
          <w:i/>
          <w:sz w:val="22"/>
          <w:szCs w:val="22"/>
        </w:rPr>
      </w:pPr>
    </w:p>
    <w:p w:rsidR="005E4DE0" w:rsidRDefault="005E4DE0" w:rsidP="005E4DE0">
      <w:pPr>
        <w:jc w:val="both"/>
        <w:rPr>
          <w:bCs/>
          <w:i/>
          <w:sz w:val="22"/>
          <w:szCs w:val="22"/>
        </w:rPr>
      </w:pPr>
    </w:p>
    <w:p w:rsidR="00CE11BF" w:rsidRPr="009B3B8A" w:rsidRDefault="00CE11BF" w:rsidP="000F05B0">
      <w:pPr>
        <w:ind w:firstLine="432"/>
        <w:jc w:val="both"/>
        <w:rPr>
          <w:bCs/>
          <w:i/>
          <w:sz w:val="22"/>
          <w:szCs w:val="22"/>
        </w:rPr>
      </w:pPr>
      <w:r w:rsidRPr="009B3B8A">
        <w:rPr>
          <w:bCs/>
          <w:i/>
          <w:sz w:val="22"/>
          <w:szCs w:val="22"/>
        </w:rPr>
        <w:t>Klaipėdos skyri</w:t>
      </w:r>
      <w:r w:rsidR="00487B21">
        <w:rPr>
          <w:bCs/>
          <w:i/>
          <w:sz w:val="22"/>
          <w:szCs w:val="22"/>
        </w:rPr>
        <w:t>a</w:t>
      </w:r>
      <w:r w:rsidRPr="009B3B8A">
        <w:rPr>
          <w:bCs/>
          <w:i/>
          <w:sz w:val="22"/>
          <w:szCs w:val="22"/>
        </w:rPr>
        <w:t>u</w:t>
      </w:r>
      <w:r w:rsidR="00487B21">
        <w:rPr>
          <w:bCs/>
          <w:i/>
          <w:sz w:val="22"/>
          <w:szCs w:val="22"/>
        </w:rPr>
        <w:t xml:space="preserve">s </w:t>
      </w:r>
      <w:r w:rsidRPr="009B3B8A">
        <w:rPr>
          <w:bCs/>
          <w:i/>
          <w:sz w:val="22"/>
          <w:szCs w:val="22"/>
        </w:rPr>
        <w:t>vykdomos veiklos aprašymas</w:t>
      </w:r>
    </w:p>
    <w:p w:rsidR="000F05B0" w:rsidRPr="0062597C" w:rsidRDefault="000F05B0" w:rsidP="000F05B0">
      <w:pPr>
        <w:ind w:firstLine="432"/>
        <w:jc w:val="both"/>
        <w:rPr>
          <w:bCs/>
          <w:sz w:val="22"/>
          <w:szCs w:val="22"/>
        </w:rPr>
      </w:pPr>
      <w:r w:rsidRPr="0062597C">
        <w:rPr>
          <w:bCs/>
          <w:sz w:val="22"/>
          <w:szCs w:val="22"/>
        </w:rPr>
        <w:t>RENKAMA:</w:t>
      </w:r>
    </w:p>
    <w:p w:rsidR="000F05B0" w:rsidRPr="0062597C" w:rsidRDefault="00790EA0" w:rsidP="000F05B0">
      <w:pPr>
        <w:ind w:firstLine="432"/>
        <w:jc w:val="both"/>
        <w:rPr>
          <w:bCs/>
          <w:sz w:val="22"/>
          <w:szCs w:val="22"/>
        </w:rPr>
      </w:pPr>
      <w:r w:rsidRPr="0062597C">
        <w:rPr>
          <w:bCs/>
          <w:sz w:val="22"/>
          <w:szCs w:val="22"/>
        </w:rPr>
        <w:t>Rinkimo apvažiavimo būdu surinktos atliekos: n</w:t>
      </w:r>
      <w:r w:rsidR="000F05B0" w:rsidRPr="0062597C">
        <w:rPr>
          <w:bCs/>
          <w:sz w:val="22"/>
          <w:szCs w:val="22"/>
        </w:rPr>
        <w:t xml:space="preserve">aftos produktais užteršti dumblai, gruntai ir atliekos, naftos produktais užteršti skysčiai ir vanduo, naftos mišiniai, ljaliniai vandenys, užteršti ne naftos produktais dumblai (chemijos pramonės įmonėse biologinio valymo metu susidaręs vietoje dumblas, naftos gręžinių dumblas ir atliekos, kuriose yra chloridų), kietosios atliekos, kuriose yra </w:t>
      </w:r>
      <w:r w:rsidR="00056F47" w:rsidRPr="0062597C">
        <w:rPr>
          <w:bCs/>
          <w:sz w:val="22"/>
          <w:szCs w:val="22"/>
        </w:rPr>
        <w:t>naftos produktų</w:t>
      </w:r>
      <w:r w:rsidRPr="0062597C">
        <w:rPr>
          <w:bCs/>
          <w:sz w:val="22"/>
          <w:szCs w:val="22"/>
        </w:rPr>
        <w:t>, bus atvežamos į Klaipėdos skyrių.</w:t>
      </w:r>
    </w:p>
    <w:p w:rsidR="000F05B0" w:rsidRPr="0062597C" w:rsidRDefault="000F05B0" w:rsidP="000F05B0">
      <w:pPr>
        <w:ind w:firstLine="432"/>
        <w:jc w:val="both"/>
        <w:rPr>
          <w:bCs/>
          <w:sz w:val="22"/>
          <w:szCs w:val="22"/>
        </w:rPr>
      </w:pPr>
      <w:r w:rsidRPr="0062597C">
        <w:rPr>
          <w:bCs/>
          <w:sz w:val="22"/>
          <w:szCs w:val="22"/>
        </w:rPr>
        <w:t>SAUGOMA:</w:t>
      </w:r>
    </w:p>
    <w:p w:rsidR="000F05B0" w:rsidRPr="0062597C" w:rsidRDefault="00056F47" w:rsidP="000F05B0">
      <w:pPr>
        <w:ind w:firstLine="432"/>
        <w:jc w:val="both"/>
        <w:rPr>
          <w:bCs/>
          <w:sz w:val="22"/>
          <w:szCs w:val="22"/>
        </w:rPr>
      </w:pPr>
      <w:r w:rsidRPr="0062597C">
        <w:rPr>
          <w:bCs/>
          <w:sz w:val="22"/>
          <w:szCs w:val="22"/>
        </w:rPr>
        <w:t>N</w:t>
      </w:r>
      <w:r w:rsidR="000F05B0" w:rsidRPr="0062597C">
        <w:rPr>
          <w:bCs/>
          <w:sz w:val="22"/>
          <w:szCs w:val="22"/>
        </w:rPr>
        <w:t>aftos produktais užteršti dumblai, gruntai ir atliekos, naftos produktais užteršti skysčiai ir vanduo, naftos mišiniai, l</w:t>
      </w:r>
      <w:r w:rsidR="00AF110C" w:rsidRPr="0062597C">
        <w:rPr>
          <w:bCs/>
          <w:sz w:val="22"/>
          <w:szCs w:val="22"/>
        </w:rPr>
        <w:t>i</w:t>
      </w:r>
      <w:r w:rsidR="000F05B0" w:rsidRPr="0062597C">
        <w:rPr>
          <w:bCs/>
          <w:sz w:val="22"/>
          <w:szCs w:val="22"/>
        </w:rPr>
        <w:t xml:space="preserve">jaliniai vandenys, užteršti ne naftos produktais dumblai (chemijos pramonės įmonėse biologinio valymo metu susidaręs vietoje dumblas, naftos gręžinių dumblas ir atliekos, kuriose yra chloridų), kietosios atliekos, kuriose </w:t>
      </w:r>
      <w:r w:rsidRPr="0062597C">
        <w:rPr>
          <w:bCs/>
          <w:sz w:val="22"/>
          <w:szCs w:val="22"/>
        </w:rPr>
        <w:t>yra naftos produktų.</w:t>
      </w:r>
    </w:p>
    <w:p w:rsidR="009D3B98" w:rsidRPr="0062597C" w:rsidRDefault="000F05B0" w:rsidP="00D16672">
      <w:pPr>
        <w:ind w:firstLine="432"/>
        <w:jc w:val="both"/>
        <w:rPr>
          <w:bCs/>
          <w:sz w:val="22"/>
          <w:szCs w:val="22"/>
        </w:rPr>
      </w:pPr>
      <w:r w:rsidRPr="0062597C">
        <w:rPr>
          <w:bCs/>
          <w:sz w:val="22"/>
          <w:szCs w:val="22"/>
        </w:rPr>
        <w:t>NAUDOJAMA:</w:t>
      </w:r>
      <w:r w:rsidR="00D16672" w:rsidRPr="0062597C">
        <w:rPr>
          <w:bCs/>
          <w:sz w:val="22"/>
          <w:szCs w:val="22"/>
        </w:rPr>
        <w:t xml:space="preserve"> </w:t>
      </w:r>
    </w:p>
    <w:p w:rsidR="000F05B0" w:rsidRPr="0062597C" w:rsidRDefault="00056F47" w:rsidP="00D16672">
      <w:pPr>
        <w:ind w:firstLine="432"/>
        <w:jc w:val="both"/>
        <w:rPr>
          <w:bCs/>
          <w:sz w:val="22"/>
          <w:szCs w:val="22"/>
        </w:rPr>
      </w:pPr>
      <w:r w:rsidRPr="0062597C">
        <w:rPr>
          <w:bCs/>
          <w:sz w:val="22"/>
          <w:szCs w:val="22"/>
        </w:rPr>
        <w:t>Naftos</w:t>
      </w:r>
      <w:r w:rsidR="00DA1497" w:rsidRPr="0062597C">
        <w:rPr>
          <w:bCs/>
          <w:sz w:val="22"/>
          <w:szCs w:val="22"/>
        </w:rPr>
        <w:t xml:space="preserve"> produktais užteršti dumblai, gruntai ir atliekos, naftos produktais užteršti skysčiai ir vanduo, naftos mišiniai, l</w:t>
      </w:r>
      <w:r w:rsidR="00AF110C" w:rsidRPr="0062597C">
        <w:rPr>
          <w:bCs/>
          <w:sz w:val="22"/>
          <w:szCs w:val="22"/>
        </w:rPr>
        <w:t>i</w:t>
      </w:r>
      <w:r w:rsidR="00DA1497" w:rsidRPr="0062597C">
        <w:rPr>
          <w:bCs/>
          <w:sz w:val="22"/>
          <w:szCs w:val="22"/>
        </w:rPr>
        <w:t xml:space="preserve">jaliniai vandenys, kietosios atliekos, kuriose </w:t>
      </w:r>
      <w:r w:rsidR="00A775A5" w:rsidRPr="0062597C">
        <w:rPr>
          <w:bCs/>
          <w:sz w:val="22"/>
          <w:szCs w:val="22"/>
        </w:rPr>
        <w:t xml:space="preserve">yra naftos produktų. </w:t>
      </w:r>
      <w:r w:rsidR="000F05B0" w:rsidRPr="0062597C">
        <w:rPr>
          <w:bCs/>
          <w:sz w:val="22"/>
          <w:szCs w:val="22"/>
        </w:rPr>
        <w:t>Užteršti ne naftos produktais dumblai (chemijos pramonės įmonėse biologinio valymo metu susidaręs vietoje dumblas, naftos gręžinių dumblas ir atliekos, kuriose yra chloridų).</w:t>
      </w:r>
    </w:p>
    <w:p w:rsidR="009D3B98" w:rsidRPr="0062597C" w:rsidRDefault="009D3B98" w:rsidP="00D16672">
      <w:pPr>
        <w:ind w:firstLine="432"/>
        <w:jc w:val="both"/>
        <w:rPr>
          <w:bCs/>
          <w:sz w:val="22"/>
          <w:szCs w:val="22"/>
        </w:rPr>
      </w:pPr>
      <w:r w:rsidRPr="0062597C">
        <w:rPr>
          <w:bCs/>
          <w:sz w:val="22"/>
          <w:szCs w:val="22"/>
        </w:rPr>
        <w:t>ŠALINAMA:</w:t>
      </w:r>
    </w:p>
    <w:p w:rsidR="006F2ADB" w:rsidRPr="0062597C" w:rsidRDefault="009D3B98" w:rsidP="006F2ADB">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sz w:val="22"/>
          <w:szCs w:val="22"/>
        </w:rPr>
      </w:pPr>
      <w:r w:rsidRPr="0062597C">
        <w:rPr>
          <w:bCs/>
          <w:sz w:val="22"/>
          <w:szCs w:val="22"/>
        </w:rPr>
        <w:t xml:space="preserve">Naftos produktais užteršti gruntai </w:t>
      </w:r>
      <w:r w:rsidR="006F2ADB" w:rsidRPr="0062597C">
        <w:rPr>
          <w:bCs/>
          <w:sz w:val="22"/>
          <w:szCs w:val="22"/>
        </w:rPr>
        <w:t xml:space="preserve">valomi biologiškai </w:t>
      </w:r>
      <w:r w:rsidRPr="0062597C">
        <w:rPr>
          <w:bCs/>
          <w:sz w:val="22"/>
          <w:szCs w:val="22"/>
        </w:rPr>
        <w:t xml:space="preserve">D8 būdu </w:t>
      </w:r>
      <w:r w:rsidR="00FB18DE" w:rsidRPr="0062597C">
        <w:rPr>
          <w:bCs/>
          <w:sz w:val="22"/>
          <w:szCs w:val="22"/>
        </w:rPr>
        <w:t xml:space="preserve">tikslu </w:t>
      </w:r>
      <w:r w:rsidR="006F2ADB" w:rsidRPr="0062597C">
        <w:rPr>
          <w:sz w:val="22"/>
          <w:szCs w:val="22"/>
        </w:rPr>
        <w:t xml:space="preserve">suskaidyti naftos teršalus ir sumažinti grunto užterštumą iki tokio laipsnio, leidžiančio </w:t>
      </w:r>
      <w:r w:rsidR="00FB18DE" w:rsidRPr="0062597C">
        <w:rPr>
          <w:sz w:val="22"/>
          <w:szCs w:val="22"/>
        </w:rPr>
        <w:t xml:space="preserve">jį </w:t>
      </w:r>
      <w:r w:rsidR="006F2ADB" w:rsidRPr="0062597C">
        <w:rPr>
          <w:sz w:val="22"/>
          <w:szCs w:val="22"/>
        </w:rPr>
        <w:t xml:space="preserve">perduoti į </w:t>
      </w:r>
      <w:r w:rsidR="00FB18DE" w:rsidRPr="0062597C">
        <w:rPr>
          <w:sz w:val="22"/>
          <w:szCs w:val="22"/>
        </w:rPr>
        <w:t xml:space="preserve">kitą </w:t>
      </w:r>
      <w:r w:rsidR="006F2ADB" w:rsidRPr="0062597C">
        <w:rPr>
          <w:sz w:val="22"/>
          <w:szCs w:val="22"/>
        </w:rPr>
        <w:t>šalinimo įrenginį, pvz. s</w:t>
      </w:r>
      <w:r w:rsidR="00091FC1" w:rsidRPr="0062597C">
        <w:rPr>
          <w:sz w:val="22"/>
          <w:szCs w:val="22"/>
        </w:rPr>
        <w:t>ą</w:t>
      </w:r>
      <w:r w:rsidR="006F2ADB" w:rsidRPr="0062597C">
        <w:rPr>
          <w:sz w:val="22"/>
          <w:szCs w:val="22"/>
        </w:rPr>
        <w:t xml:space="preserve">vartyną. </w:t>
      </w:r>
    </w:p>
    <w:p w:rsidR="0055534F" w:rsidRPr="0062597C" w:rsidRDefault="0055534F" w:rsidP="006F2ADB">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bCs/>
          <w:sz w:val="22"/>
          <w:szCs w:val="22"/>
        </w:rPr>
      </w:pPr>
      <w:r w:rsidRPr="0062597C">
        <w:rPr>
          <w:bCs/>
          <w:sz w:val="22"/>
          <w:szCs w:val="22"/>
        </w:rPr>
        <w:t xml:space="preserve">Priimtų </w:t>
      </w:r>
      <w:r w:rsidR="00091FC1" w:rsidRPr="0062597C">
        <w:rPr>
          <w:bCs/>
          <w:sz w:val="22"/>
          <w:szCs w:val="22"/>
        </w:rPr>
        <w:t>a</w:t>
      </w:r>
      <w:r w:rsidR="00597B33" w:rsidRPr="0062597C">
        <w:rPr>
          <w:bCs/>
          <w:sz w:val="22"/>
          <w:szCs w:val="22"/>
        </w:rPr>
        <w:t>tliekų</w:t>
      </w:r>
      <w:r w:rsidRPr="0062597C">
        <w:rPr>
          <w:bCs/>
          <w:sz w:val="22"/>
          <w:szCs w:val="22"/>
        </w:rPr>
        <w:t xml:space="preserve"> valymas ir sandėliavimas/laikymas vyksta </w:t>
      </w:r>
      <w:r w:rsidR="00597B33" w:rsidRPr="0062597C">
        <w:rPr>
          <w:bCs/>
          <w:sz w:val="22"/>
          <w:szCs w:val="22"/>
        </w:rPr>
        <w:t>biologinio valymo įrenginyje</w:t>
      </w:r>
      <w:r w:rsidR="0095079C" w:rsidRPr="0062597C">
        <w:rPr>
          <w:bCs/>
          <w:sz w:val="22"/>
          <w:szCs w:val="22"/>
        </w:rPr>
        <w:t xml:space="preserve"> (aikštelėje)</w:t>
      </w:r>
      <w:r w:rsidRPr="0062597C">
        <w:rPr>
          <w:bCs/>
          <w:sz w:val="22"/>
          <w:szCs w:val="22"/>
        </w:rPr>
        <w:t>. Yrant organinė</w:t>
      </w:r>
      <w:r w:rsidR="00D25BBC" w:rsidRPr="0062597C">
        <w:rPr>
          <w:bCs/>
          <w:sz w:val="22"/>
          <w:szCs w:val="22"/>
        </w:rPr>
        <w:t>ms medžiagoms jaučiamas pūvanči</w:t>
      </w:r>
      <w:r w:rsidR="00B129A8" w:rsidRPr="0062597C">
        <w:rPr>
          <w:bCs/>
          <w:sz w:val="22"/>
          <w:szCs w:val="22"/>
        </w:rPr>
        <w:t xml:space="preserve">os </w:t>
      </w:r>
      <w:r w:rsidR="00D25BBC" w:rsidRPr="0062597C">
        <w:rPr>
          <w:bCs/>
          <w:sz w:val="22"/>
          <w:szCs w:val="22"/>
        </w:rPr>
        <w:t>organi</w:t>
      </w:r>
      <w:r w:rsidR="00B129A8" w:rsidRPr="0062597C">
        <w:rPr>
          <w:bCs/>
          <w:sz w:val="22"/>
          <w:szCs w:val="22"/>
        </w:rPr>
        <w:t xml:space="preserve">kos </w:t>
      </w:r>
      <w:r w:rsidRPr="0062597C">
        <w:rPr>
          <w:bCs/>
          <w:sz w:val="22"/>
          <w:szCs w:val="22"/>
        </w:rPr>
        <w:t xml:space="preserve">kvapas, kuris neturėtų viršyti kvapų hedoninio balo (-3,36). </w:t>
      </w:r>
      <w:r w:rsidR="008D71FD" w:rsidRPr="0062597C">
        <w:rPr>
          <w:color w:val="000000"/>
          <w:sz w:val="22"/>
          <w:szCs w:val="22"/>
        </w:rPr>
        <w:t xml:space="preserve">Kvapų ribinės vertės nustatytos </w:t>
      </w:r>
      <w:r w:rsidR="008D71FD" w:rsidRPr="0062597C">
        <w:rPr>
          <w:snapToGrid w:val="0"/>
          <w:color w:val="000000"/>
          <w:sz w:val="22"/>
          <w:szCs w:val="22"/>
        </w:rPr>
        <w:t>Lietuvos higienos normoje HN 121:2010 „Kvapo koncentracijos ribinė vertė gyvenamosios aplinkos ore“ , kuri reglamentuoja didžiausią leidžiamą kvapo koncentracijos ribinę vertę gyvenamosios aplinkos ore, kuri yra 8 europiniai kvapo vienetai (8 OU</w:t>
      </w:r>
      <w:r w:rsidR="008D71FD" w:rsidRPr="0062597C">
        <w:rPr>
          <w:snapToGrid w:val="0"/>
          <w:color w:val="000000"/>
          <w:sz w:val="22"/>
          <w:szCs w:val="22"/>
          <w:vertAlign w:val="subscript"/>
        </w:rPr>
        <w:t>E</w:t>
      </w:r>
      <w:r w:rsidR="008D71FD" w:rsidRPr="0062597C">
        <w:rPr>
          <w:snapToGrid w:val="0"/>
          <w:color w:val="000000"/>
          <w:sz w:val="22"/>
          <w:szCs w:val="22"/>
        </w:rPr>
        <w:t>/m</w:t>
      </w:r>
      <w:r w:rsidR="008D71FD" w:rsidRPr="0062597C">
        <w:rPr>
          <w:snapToGrid w:val="0"/>
          <w:color w:val="000000"/>
          <w:sz w:val="22"/>
          <w:szCs w:val="22"/>
          <w:vertAlign w:val="superscript"/>
        </w:rPr>
        <w:t>3</w:t>
      </w:r>
      <w:r w:rsidR="008D71FD" w:rsidRPr="0062597C">
        <w:rPr>
          <w:snapToGrid w:val="0"/>
          <w:color w:val="000000"/>
          <w:sz w:val="22"/>
          <w:szCs w:val="22"/>
        </w:rPr>
        <w:t>)</w:t>
      </w:r>
      <w:r w:rsidRPr="0062597C">
        <w:rPr>
          <w:bCs/>
          <w:sz w:val="22"/>
          <w:szCs w:val="22"/>
        </w:rPr>
        <w:t xml:space="preserve">. Pagal esamus organines atliekas tiekiančių įmonių pajėgumas regione priimamų organinių atliekų kiekis nedidės ir skleidžiami kvapai liks esamame lygmenyje. </w:t>
      </w:r>
    </w:p>
    <w:p w:rsidR="00475823" w:rsidRPr="0062597C" w:rsidRDefault="00475823" w:rsidP="00475823">
      <w:pPr>
        <w:widowControl w:val="0"/>
        <w:ind w:firstLine="540"/>
        <w:jc w:val="both"/>
        <w:rPr>
          <w:iCs/>
          <w:color w:val="000000" w:themeColor="text1"/>
          <w:sz w:val="22"/>
          <w:szCs w:val="22"/>
        </w:rPr>
      </w:pPr>
      <w:r w:rsidRPr="0062597C">
        <w:rPr>
          <w:iCs/>
          <w:color w:val="000000" w:themeColor="text1"/>
          <w:sz w:val="22"/>
          <w:szCs w:val="22"/>
        </w:rPr>
        <w:t>Biologinis naftos produktais užteršto grunto valymo (atnaujinimo) būdas pagrįstas naftą oksiduojančių mikroorganizmų panaudojimu. Mikroorganizmų naikinančių naftos produktus (bakterijų, grybų, mielių) yra dirvožemyje. Nedideli naftos teršalų kiekiai suskaidomi natūraliai. Tačiau esant dideliam naftos produktų kiekiui, naudojamos papildomos, specialiai išaugintos bakterijos ir biologiniai valikliai.</w:t>
      </w:r>
    </w:p>
    <w:p w:rsidR="00475823" w:rsidRPr="0062597C" w:rsidRDefault="00475823" w:rsidP="00475823">
      <w:pPr>
        <w:widowControl w:val="0"/>
        <w:tabs>
          <w:tab w:val="left" w:pos="0"/>
          <w:tab w:val="left" w:pos="3664"/>
          <w:tab w:val="left" w:pos="4580"/>
          <w:tab w:val="left" w:pos="5040"/>
          <w:tab w:val="left" w:pos="513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bCs/>
          <w:sz w:val="22"/>
          <w:szCs w:val="22"/>
        </w:rPr>
      </w:pPr>
      <w:r w:rsidRPr="0062597C">
        <w:rPr>
          <w:iCs/>
          <w:color w:val="000000" w:themeColor="text1"/>
          <w:sz w:val="22"/>
          <w:szCs w:val="22"/>
        </w:rPr>
        <w:t>Moksliniais tyrimais nustatyta, kad gamtinius mikrobiologinius procesus galima paspartinti naudojant atrinktus mikroorganizmų štamus. Angliavandenilių destruktoriai sudarius jiems palankias sąlygas žymiai greičiau suskaido naftos produktus iki galutinių, a</w:t>
      </w:r>
      <w:r w:rsidR="00D25BBC" w:rsidRPr="0062597C">
        <w:rPr>
          <w:iCs/>
          <w:color w:val="000000" w:themeColor="text1"/>
          <w:sz w:val="22"/>
          <w:szCs w:val="22"/>
        </w:rPr>
        <w:t xml:space="preserve">plinkai nepavojingų junginių. </w:t>
      </w:r>
      <w:r w:rsidRPr="0062597C">
        <w:rPr>
          <w:iCs/>
          <w:color w:val="000000" w:themeColor="text1"/>
          <w:sz w:val="22"/>
          <w:szCs w:val="22"/>
        </w:rPr>
        <w:t xml:space="preserve">Degradacinės mikroorganizmų savybės labai suaktyvėja įnešant į užterštą gruntą kalio, azoto, fosforo trąšų bei mikroelementų. Biologiniam procesui suaktyvinti (vietoj mineralinių trąšų) gali būti panaudotas biologinio valymo įrenginių apdorotas dumblas, palaikant tinkamą drėgmę, pH, temperatūrą ir pakankamą deguonies kiekį. Reikiama temperatūra pasiekiama natūraliomis sąlygomis pavasario, vasaros, rudens sezono metu. Specialiuose fermenteriuose gaminamas biologinis preparatas, kuris </w:t>
      </w:r>
      <w:r w:rsidRPr="0062597C">
        <w:rPr>
          <w:bCs/>
          <w:sz w:val="22"/>
          <w:szCs w:val="22"/>
        </w:rPr>
        <w:t>spyruokliniu kultivatoriumi įterpiamas</w:t>
      </w:r>
      <w:r w:rsidRPr="0062597C">
        <w:rPr>
          <w:iCs/>
          <w:color w:val="000000" w:themeColor="text1"/>
          <w:sz w:val="22"/>
          <w:szCs w:val="22"/>
        </w:rPr>
        <w:t xml:space="preserve"> į valomą atlieką (gruntą). Tuo pačiu metu valoma atlieka (gruntas) praturtinama</w:t>
      </w:r>
      <w:r w:rsidRPr="0062597C">
        <w:rPr>
          <w:b/>
          <w:iCs/>
          <w:color w:val="000000" w:themeColor="text1"/>
          <w:sz w:val="22"/>
          <w:szCs w:val="22"/>
        </w:rPr>
        <w:t xml:space="preserve">s </w:t>
      </w:r>
      <w:r w:rsidRPr="0062597C">
        <w:rPr>
          <w:iCs/>
          <w:color w:val="000000" w:themeColor="text1"/>
          <w:sz w:val="22"/>
          <w:szCs w:val="22"/>
        </w:rPr>
        <w:t>biogeninėmis medžiagomis. Mikroorganizmai, priklausomai nuo naftos produktų kiekio grunte įterpiami 4 kartus per sezoną. Lietus padeda palaikyti reikiamą  drėgmės kiekį mikroorganizmams. Esant nepakankamam kritulių kiekiui ir valomame grunte atsiradus drėgmės deficitui, atliekamas dirbtinis grunto drėkinimas.</w:t>
      </w:r>
    </w:p>
    <w:p w:rsidR="000F05B0" w:rsidRPr="0062597C" w:rsidRDefault="00790B6C" w:rsidP="0055534F">
      <w:pPr>
        <w:tabs>
          <w:tab w:val="left" w:pos="0"/>
        </w:tabs>
        <w:ind w:firstLine="432"/>
        <w:jc w:val="both"/>
        <w:rPr>
          <w:bCs/>
          <w:sz w:val="22"/>
          <w:szCs w:val="22"/>
        </w:rPr>
      </w:pPr>
      <w:r w:rsidRPr="0062597C">
        <w:rPr>
          <w:bCs/>
          <w:sz w:val="22"/>
          <w:szCs w:val="22"/>
        </w:rPr>
        <w:t>Biologinio valymo 21767 m</w:t>
      </w:r>
      <w:r w:rsidRPr="0062597C">
        <w:rPr>
          <w:bCs/>
          <w:sz w:val="22"/>
          <w:szCs w:val="22"/>
          <w:vertAlign w:val="superscript"/>
        </w:rPr>
        <w:t>2</w:t>
      </w:r>
      <w:r w:rsidRPr="0062597C">
        <w:rPr>
          <w:bCs/>
          <w:sz w:val="22"/>
          <w:szCs w:val="22"/>
        </w:rPr>
        <w:t xml:space="preserve"> ploto įrenginys (aikštelė), į</w:t>
      </w:r>
      <w:r w:rsidR="000F05B0" w:rsidRPr="0062597C">
        <w:rPr>
          <w:bCs/>
          <w:sz w:val="22"/>
          <w:szCs w:val="22"/>
        </w:rPr>
        <w:t>rengta</w:t>
      </w:r>
      <w:r w:rsidR="00597B33" w:rsidRPr="0062597C">
        <w:rPr>
          <w:bCs/>
          <w:sz w:val="22"/>
          <w:szCs w:val="22"/>
        </w:rPr>
        <w:t>s</w:t>
      </w:r>
      <w:r w:rsidR="000F05B0" w:rsidRPr="0062597C">
        <w:rPr>
          <w:bCs/>
          <w:sz w:val="22"/>
          <w:szCs w:val="22"/>
        </w:rPr>
        <w:t xml:space="preserve"> buvusio statybinio laužo s</w:t>
      </w:r>
      <w:r w:rsidR="007C3835" w:rsidRPr="0062597C">
        <w:rPr>
          <w:bCs/>
          <w:sz w:val="22"/>
          <w:szCs w:val="22"/>
        </w:rPr>
        <w:t>ą</w:t>
      </w:r>
      <w:r w:rsidR="000F05B0" w:rsidRPr="0062597C">
        <w:rPr>
          <w:bCs/>
          <w:sz w:val="22"/>
          <w:szCs w:val="22"/>
        </w:rPr>
        <w:t xml:space="preserve">vartyno vietoje prieš tai jį išlyginus. Ant išlyginto paviršiaus buvo įrengtas 20 cm storio molio ekranas, toliau ant viršaus supilta 15 cm storio smėlio-žvyro mišinio sluoksnis, kuriame įrengtas drenažas skirtas surinkti ir nuvesti galimą filtratą į valymo įrenginius. Viršutinis </w:t>
      </w:r>
      <w:r w:rsidR="00597B33" w:rsidRPr="0062597C">
        <w:rPr>
          <w:bCs/>
          <w:sz w:val="22"/>
          <w:szCs w:val="22"/>
        </w:rPr>
        <w:t>įrenginio (</w:t>
      </w:r>
      <w:r w:rsidR="000F05B0" w:rsidRPr="0062597C">
        <w:rPr>
          <w:bCs/>
          <w:sz w:val="22"/>
          <w:szCs w:val="22"/>
        </w:rPr>
        <w:t>aikštelės</w:t>
      </w:r>
      <w:r w:rsidR="00597B33" w:rsidRPr="0062597C">
        <w:rPr>
          <w:bCs/>
          <w:sz w:val="22"/>
          <w:szCs w:val="22"/>
        </w:rPr>
        <w:t>)</w:t>
      </w:r>
      <w:r w:rsidR="000F05B0" w:rsidRPr="0062597C">
        <w:rPr>
          <w:bCs/>
          <w:sz w:val="22"/>
          <w:szCs w:val="22"/>
        </w:rPr>
        <w:t xml:space="preserve"> sluoksnis padengtas 22 cm betonine danga. </w:t>
      </w:r>
      <w:r w:rsidR="00597B33" w:rsidRPr="0062597C">
        <w:rPr>
          <w:bCs/>
          <w:sz w:val="22"/>
          <w:szCs w:val="22"/>
        </w:rPr>
        <w:t>Įrenginio (a</w:t>
      </w:r>
      <w:r w:rsidR="000F05B0" w:rsidRPr="0062597C">
        <w:rPr>
          <w:bCs/>
          <w:sz w:val="22"/>
          <w:szCs w:val="22"/>
        </w:rPr>
        <w:t>ikštelės</w:t>
      </w:r>
      <w:r w:rsidR="00597B33" w:rsidRPr="0062597C">
        <w:rPr>
          <w:bCs/>
          <w:sz w:val="22"/>
          <w:szCs w:val="22"/>
        </w:rPr>
        <w:t>)</w:t>
      </w:r>
      <w:r w:rsidR="000F05B0" w:rsidRPr="0062597C">
        <w:rPr>
          <w:bCs/>
          <w:sz w:val="22"/>
          <w:szCs w:val="22"/>
        </w:rPr>
        <w:t xml:space="preserve"> paviršius </w:t>
      </w:r>
      <w:r w:rsidR="000F05B0" w:rsidRPr="0062597C">
        <w:rPr>
          <w:sz w:val="22"/>
          <w:szCs w:val="22"/>
        </w:rPr>
        <w:t xml:space="preserve">yra su 0,5% nuolydžiu, kuris uztikrina vandens pertekliaus ir naftos teršalų filtrato pasišalinimą savitaka. </w:t>
      </w:r>
      <w:r w:rsidR="00597B33" w:rsidRPr="0062597C">
        <w:rPr>
          <w:sz w:val="22"/>
          <w:szCs w:val="22"/>
        </w:rPr>
        <w:t>Įrenginys (a</w:t>
      </w:r>
      <w:r w:rsidR="000F05B0" w:rsidRPr="0062597C">
        <w:rPr>
          <w:sz w:val="22"/>
          <w:szCs w:val="22"/>
        </w:rPr>
        <w:t>ikštelė</w:t>
      </w:r>
      <w:r w:rsidR="00597B33" w:rsidRPr="0062597C">
        <w:rPr>
          <w:sz w:val="22"/>
          <w:szCs w:val="22"/>
        </w:rPr>
        <w:t>)</w:t>
      </w:r>
      <w:r w:rsidR="000F05B0" w:rsidRPr="0062597C">
        <w:rPr>
          <w:sz w:val="22"/>
          <w:szCs w:val="22"/>
        </w:rPr>
        <w:t xml:space="preserve"> visu perimetru apjuosta perteklinio vandens ir naftos teršalų surinkimo gelžbetoniniu lataku, apipylimuota </w:t>
      </w:r>
      <w:r w:rsidR="000F05B0" w:rsidRPr="0062597C">
        <w:rPr>
          <w:bCs/>
          <w:sz w:val="22"/>
          <w:szCs w:val="22"/>
        </w:rPr>
        <w:t xml:space="preserve">taip, kad jokie naftos teršalai į dirvožemį nepatenka. </w:t>
      </w:r>
    </w:p>
    <w:p w:rsidR="00337F16" w:rsidRPr="0062597C" w:rsidRDefault="00B129A8" w:rsidP="00337F16">
      <w:pPr>
        <w:ind w:firstLine="432"/>
        <w:jc w:val="both"/>
        <w:rPr>
          <w:bCs/>
          <w:sz w:val="22"/>
          <w:szCs w:val="22"/>
        </w:rPr>
      </w:pPr>
      <w:r w:rsidRPr="0062597C">
        <w:rPr>
          <w:b/>
          <w:bCs/>
          <w:sz w:val="22"/>
          <w:szCs w:val="22"/>
        </w:rPr>
        <w:t>Aktyvus naftos produktais užterštų atliekų valymas.</w:t>
      </w:r>
      <w:r w:rsidRPr="0062597C">
        <w:rPr>
          <w:bCs/>
          <w:sz w:val="22"/>
          <w:szCs w:val="22"/>
        </w:rPr>
        <w:t xml:space="preserve"> </w:t>
      </w:r>
      <w:r w:rsidR="00337F16" w:rsidRPr="0062597C">
        <w:rPr>
          <w:bCs/>
          <w:sz w:val="22"/>
          <w:szCs w:val="22"/>
        </w:rPr>
        <w:t>Naftos produktais užterštas gruntas, dumblas ir skysti teršalai biologiniu būdu valomi taip:</w:t>
      </w:r>
    </w:p>
    <w:p w:rsidR="00337F16" w:rsidRPr="0062597C" w:rsidRDefault="00337F16" w:rsidP="00337F16">
      <w:pPr>
        <w:tabs>
          <w:tab w:val="left" w:pos="568"/>
        </w:tabs>
        <w:ind w:firstLine="450"/>
        <w:jc w:val="both"/>
        <w:rPr>
          <w:bCs/>
          <w:sz w:val="22"/>
          <w:szCs w:val="22"/>
        </w:rPr>
      </w:pPr>
      <w:r w:rsidRPr="0062597C">
        <w:rPr>
          <w:bCs/>
          <w:sz w:val="22"/>
          <w:szCs w:val="22"/>
        </w:rPr>
        <w:t>Atvežt</w:t>
      </w:r>
      <w:r w:rsidR="00177718" w:rsidRPr="0062597C">
        <w:rPr>
          <w:bCs/>
          <w:sz w:val="22"/>
          <w:szCs w:val="22"/>
        </w:rPr>
        <w:t>os</w:t>
      </w:r>
      <w:r w:rsidRPr="0062597C">
        <w:rPr>
          <w:bCs/>
          <w:sz w:val="22"/>
          <w:szCs w:val="22"/>
        </w:rPr>
        <w:t xml:space="preserve"> naftos produktais užterštos atliekos (gruntas, dumblas, skystos atliekos) pirmiausiai pasveriami, paimamas mėginys analizei, paskui išpilami į saugojimo aikštelės sektorių Nr. 1. Iš gautų naftos produktais užterštų atliekų kodais 170106*, 170503*, 170507* išrenkamos stambios priemaišos, t.y. akmenys, betono gabalai, gelžbetonio gabalai, plytos ir kt. stambus laužas sukraunama, mechaniškai nuvaloma, asenizacinės mašinos pagalba po spaudimu nuplaunama, perkraunama  ir vėliau perduodama esant poreikiui kitiems naudotojams. Tvarkomos atliekos toliau homogenizuojamos. </w:t>
      </w:r>
      <w:r w:rsidRPr="0062597C">
        <w:rPr>
          <w:sz w:val="22"/>
          <w:szCs w:val="22"/>
        </w:rPr>
        <w:t xml:space="preserve">Naftos teršalais užterštų atliekų pirminio paruošimo valymui technologinio proceso išdavoje susidaro atlieka kodu 190204*, kuri savo fizinėmis savybėmis atitinka gruntą, </w:t>
      </w:r>
      <w:r w:rsidRPr="0062597C">
        <w:rPr>
          <w:bCs/>
          <w:sz w:val="22"/>
          <w:szCs w:val="22"/>
        </w:rPr>
        <w:t>suvežama</w:t>
      </w:r>
      <w:r w:rsidRPr="0062597C">
        <w:rPr>
          <w:bCs/>
          <w:color w:val="FF0000"/>
          <w:sz w:val="22"/>
          <w:szCs w:val="22"/>
        </w:rPr>
        <w:t xml:space="preserve"> </w:t>
      </w:r>
      <w:r w:rsidRPr="0062597C">
        <w:rPr>
          <w:bCs/>
          <w:sz w:val="22"/>
          <w:szCs w:val="22"/>
        </w:rPr>
        <w:t xml:space="preserve">į tam skirtą įrenginio (aikštelės) sektorių, ir paskleidžiama iki 40 cm storio sluoksniu. Valymui paruoštos atliekos (grunto) užterštumas naftos produktais neturi viršyti 30 g/kg. </w:t>
      </w:r>
      <w:r w:rsidRPr="0062597C">
        <w:rPr>
          <w:bCs/>
          <w:iCs/>
          <w:color w:val="000000" w:themeColor="text1"/>
          <w:sz w:val="22"/>
          <w:szCs w:val="22"/>
        </w:rPr>
        <w:t>Esant didesniam atliekos (grunto) užterštumui (virš 30 g/kg) tam, kad mikroorganizmai turėtų optimalias sąlygas skaidyti angliavandenilius, į atlieką (gruntą) į</w:t>
      </w:r>
      <w:r w:rsidR="00BB3649" w:rsidRPr="0062597C">
        <w:rPr>
          <w:bCs/>
          <w:iCs/>
          <w:color w:val="000000" w:themeColor="text1"/>
          <w:sz w:val="22"/>
          <w:szCs w:val="22"/>
        </w:rPr>
        <w:t>terpiam</w:t>
      </w:r>
      <w:r w:rsidRPr="0062597C">
        <w:rPr>
          <w:bCs/>
          <w:iCs/>
          <w:color w:val="000000" w:themeColor="text1"/>
          <w:sz w:val="22"/>
          <w:szCs w:val="22"/>
        </w:rPr>
        <w:t>a išvalyto grunto, gręžinių dumblo</w:t>
      </w:r>
      <w:r w:rsidR="0081676A" w:rsidRPr="0062597C">
        <w:rPr>
          <w:bCs/>
          <w:iCs/>
          <w:color w:val="000000" w:themeColor="text1"/>
          <w:sz w:val="22"/>
          <w:szCs w:val="22"/>
        </w:rPr>
        <w:t xml:space="preserve">. </w:t>
      </w:r>
      <w:r w:rsidRPr="0062597C">
        <w:rPr>
          <w:bCs/>
          <w:sz w:val="22"/>
          <w:szCs w:val="22"/>
        </w:rPr>
        <w:t>Valoma atlieka (gruntas) praturtinamas biogeninėmis medžiagomis, įterpiant azoto, fosforo, kalio trąšas (NPK), c</w:t>
      </w:r>
      <w:r w:rsidRPr="0062597C">
        <w:rPr>
          <w:sz w:val="22"/>
          <w:szCs w:val="22"/>
        </w:rPr>
        <w:t>heminių procesų gamybinių nuotekų plastikų gamybos biologinių valymo įrenginių perteklinį</w:t>
      </w:r>
      <w:r w:rsidRPr="0062597C">
        <w:rPr>
          <w:bCs/>
          <w:sz w:val="22"/>
          <w:szCs w:val="22"/>
        </w:rPr>
        <w:t xml:space="preserve"> dumblą</w:t>
      </w:r>
      <w:r w:rsidR="0081676A" w:rsidRPr="0062597C">
        <w:rPr>
          <w:bCs/>
          <w:sz w:val="22"/>
          <w:szCs w:val="22"/>
        </w:rPr>
        <w:t xml:space="preserve">. </w:t>
      </w:r>
      <w:r w:rsidRPr="0062597C">
        <w:rPr>
          <w:bCs/>
          <w:sz w:val="22"/>
          <w:szCs w:val="22"/>
        </w:rPr>
        <w:t>Asenizacine automašina aukšto spaudimo siurbliu išpurškiamas paruoštas biopreparatas (</w:t>
      </w:r>
      <w:r w:rsidRPr="0062597C">
        <w:rPr>
          <w:sz w:val="22"/>
          <w:szCs w:val="22"/>
        </w:rPr>
        <w:t xml:space="preserve">tai išskirtų ir selekcionuotų </w:t>
      </w:r>
      <w:r w:rsidR="00D57A94" w:rsidRPr="0062597C">
        <w:rPr>
          <w:sz w:val="22"/>
          <w:szCs w:val="22"/>
        </w:rPr>
        <w:t>naftą oksiduojančių mikroorganizmų (</w:t>
      </w:r>
      <w:r w:rsidRPr="0062597C">
        <w:rPr>
          <w:sz w:val="22"/>
          <w:szCs w:val="22"/>
        </w:rPr>
        <w:t>NOM</w:t>
      </w:r>
      <w:r w:rsidR="00D57A94" w:rsidRPr="0062597C">
        <w:rPr>
          <w:sz w:val="22"/>
          <w:szCs w:val="22"/>
        </w:rPr>
        <w:t>)</w:t>
      </w:r>
      <w:r w:rsidRPr="0062597C">
        <w:rPr>
          <w:sz w:val="22"/>
          <w:szCs w:val="22"/>
        </w:rPr>
        <w:t xml:space="preserve"> kompleksas, naudojamas naftos teršalams skaidyti)</w:t>
      </w:r>
      <w:r w:rsidRPr="0062597C">
        <w:rPr>
          <w:bCs/>
          <w:sz w:val="22"/>
          <w:szCs w:val="22"/>
        </w:rPr>
        <w:t xml:space="preserve"> ir spyruokliniu kultivatoriumi įterpiamas į valomą atlieką (gruntą). Biopreparatas </w:t>
      </w:r>
      <w:r w:rsidRPr="0062597C">
        <w:rPr>
          <w:sz w:val="22"/>
          <w:szCs w:val="22"/>
        </w:rPr>
        <w:t xml:space="preserve"> </w:t>
      </w:r>
      <w:r w:rsidRPr="0062597C">
        <w:rPr>
          <w:bCs/>
          <w:sz w:val="22"/>
          <w:szCs w:val="22"/>
        </w:rPr>
        <w:t xml:space="preserve">įterpiamas periodiškai 4 kartus per valymo sezoną. Valoma atlieka (gruntas) purenamas 2 kartus per savaitę. Kontroliuojama jo drėgmė, esant reikalui-laistoma. </w:t>
      </w:r>
      <w:r w:rsidR="00B129A8" w:rsidRPr="0062597C">
        <w:rPr>
          <w:bCs/>
          <w:sz w:val="22"/>
          <w:szCs w:val="22"/>
        </w:rPr>
        <w:t>Tai aktyvaus naftos produktais užterštos atliekos (grunto) biologinio valymo procesas</w:t>
      </w:r>
      <w:r w:rsidR="00D25BBC" w:rsidRPr="0062597C">
        <w:rPr>
          <w:bCs/>
          <w:sz w:val="22"/>
          <w:szCs w:val="22"/>
        </w:rPr>
        <w:t xml:space="preserve">. </w:t>
      </w:r>
      <w:r w:rsidRPr="0062597C">
        <w:rPr>
          <w:bCs/>
          <w:sz w:val="22"/>
          <w:szCs w:val="22"/>
        </w:rPr>
        <w:t>Atliekama valymo kontrolė</w:t>
      </w:r>
      <w:r w:rsidR="00B129A8" w:rsidRPr="0062597C">
        <w:rPr>
          <w:bCs/>
          <w:sz w:val="22"/>
          <w:szCs w:val="22"/>
        </w:rPr>
        <w:t xml:space="preserve"> naudojant multiparametrinę grunto analizės sistemą, </w:t>
      </w:r>
      <w:r w:rsidRPr="0062597C">
        <w:rPr>
          <w:bCs/>
          <w:sz w:val="22"/>
          <w:szCs w:val="22"/>
        </w:rPr>
        <w:t xml:space="preserve">stebima pH, drėgmės, temperatūros ir naftos produktų kiekio kaita. </w:t>
      </w:r>
    </w:p>
    <w:p w:rsidR="001B12EC" w:rsidRPr="0062597C" w:rsidRDefault="00B129A8" w:rsidP="001B12EC">
      <w:pPr>
        <w:tabs>
          <w:tab w:val="left" w:pos="568"/>
        </w:tabs>
        <w:ind w:firstLine="450"/>
        <w:jc w:val="both"/>
        <w:rPr>
          <w:bCs/>
          <w:sz w:val="22"/>
          <w:szCs w:val="22"/>
        </w:rPr>
      </w:pPr>
      <w:r w:rsidRPr="0062597C">
        <w:rPr>
          <w:b/>
          <w:bCs/>
          <w:sz w:val="22"/>
          <w:szCs w:val="22"/>
        </w:rPr>
        <w:t xml:space="preserve">Pasyvus naftos produktais užterštų atliekų valymas. </w:t>
      </w:r>
      <w:r w:rsidRPr="0062597C">
        <w:rPr>
          <w:bCs/>
          <w:sz w:val="22"/>
          <w:szCs w:val="22"/>
        </w:rPr>
        <w:t>Atvežtos</w:t>
      </w:r>
      <w:r w:rsidR="001B12EC" w:rsidRPr="0062597C">
        <w:rPr>
          <w:bCs/>
          <w:sz w:val="22"/>
          <w:szCs w:val="22"/>
        </w:rPr>
        <w:t xml:space="preserve"> naftos produktais užterštos atliekos (gruntas, dumblas, skystos atliekos) pirmiausiai pasveriami, paimamas mėginys analizei, paskui išpilami į saugojimo aikštelės sektorių Nr. 1. Iš gautų naftos produktais užterštų atliekų kodais 170106*, 170503*, 170507* išrenkamos stambios priemaišos, t.y. akmenys, betono gabalai, gelžbetonio gabalai, plytos ir kt. stambus laužas sukraunama, mechaniškai nuvaloma, asenizacinės mašinos pagalba po spaudimu nuplaunama, perkraunama  ir vėliau perduodama esant poreikiui kitiems naudotojams. Tvarkomos atliekos toliau homogenizuojamos, įterpiamas biopreparatas. </w:t>
      </w:r>
      <w:r w:rsidR="001B12EC" w:rsidRPr="0062597C">
        <w:rPr>
          <w:sz w:val="22"/>
          <w:szCs w:val="22"/>
        </w:rPr>
        <w:t xml:space="preserve">Naftos teršalais užterštų atliekų pirminio paruošimo valymui technologinio proceso išdavoje susidaro atlieka kodu 190204*, kuri savo fizinėmis savybėmis atitinka gruntą. Esant užpildytam įrenginiui (aikštelei), kuriame vyksta </w:t>
      </w:r>
      <w:r w:rsidRPr="0062597C">
        <w:rPr>
          <w:sz w:val="22"/>
          <w:szCs w:val="22"/>
        </w:rPr>
        <w:t>aktyvus atliekos (grunto) biologinis valymas</w:t>
      </w:r>
      <w:r w:rsidR="001B12EC" w:rsidRPr="0062597C">
        <w:rPr>
          <w:sz w:val="22"/>
          <w:szCs w:val="22"/>
        </w:rPr>
        <w:t>, š</w:t>
      </w:r>
      <w:r w:rsidRPr="0062597C">
        <w:rPr>
          <w:sz w:val="22"/>
          <w:szCs w:val="22"/>
        </w:rPr>
        <w:t>i homogenizuota atlieka kaupiama</w:t>
      </w:r>
      <w:r w:rsidR="001B12EC" w:rsidRPr="0062597C">
        <w:rPr>
          <w:sz w:val="22"/>
          <w:szCs w:val="22"/>
        </w:rPr>
        <w:t xml:space="preserve"> </w:t>
      </w:r>
      <w:r w:rsidRPr="0062597C">
        <w:rPr>
          <w:sz w:val="22"/>
          <w:szCs w:val="22"/>
        </w:rPr>
        <w:t xml:space="preserve">įrenginio (aikštelės) </w:t>
      </w:r>
      <w:r w:rsidR="001B12EC" w:rsidRPr="0062597C">
        <w:rPr>
          <w:sz w:val="22"/>
          <w:szCs w:val="22"/>
        </w:rPr>
        <w:t xml:space="preserve">sektoriuje Nr. 1 </w:t>
      </w:r>
      <w:r w:rsidRPr="0062597C">
        <w:rPr>
          <w:sz w:val="22"/>
          <w:szCs w:val="22"/>
        </w:rPr>
        <w:t xml:space="preserve">pasyviam valymui </w:t>
      </w:r>
      <w:r w:rsidR="001B12EC" w:rsidRPr="0062597C">
        <w:rPr>
          <w:sz w:val="22"/>
          <w:szCs w:val="22"/>
        </w:rPr>
        <w:t>t.y. homogenizuotoje atliekoje (grunte) įterpus biopreparatą, šiltuoju metų laikotarpiu kaupe vyksta pasyvus biologinis valymas. Kaupo viršutinio sluoksnio pasyviam valymui suaktyvinti pasėjama aukštesnieji augalai, vyksta fitoremediacijos procesas.</w:t>
      </w:r>
    </w:p>
    <w:p w:rsidR="00337F16" w:rsidRPr="0062597C" w:rsidRDefault="00337F16" w:rsidP="00337F16">
      <w:pPr>
        <w:tabs>
          <w:tab w:val="left" w:pos="568"/>
        </w:tabs>
        <w:ind w:firstLine="422"/>
        <w:jc w:val="both"/>
        <w:rPr>
          <w:sz w:val="22"/>
          <w:szCs w:val="22"/>
        </w:rPr>
      </w:pPr>
      <w:r w:rsidRPr="0062597C">
        <w:rPr>
          <w:bCs/>
          <w:sz w:val="22"/>
          <w:szCs w:val="22"/>
        </w:rPr>
        <w:t xml:space="preserve">Išvalytas gruntas po išvalymo kodu 2508 - kiti moliai, gavus </w:t>
      </w:r>
      <w:r w:rsidR="007E7998" w:rsidRPr="0062597C">
        <w:rPr>
          <w:bCs/>
          <w:sz w:val="22"/>
          <w:szCs w:val="22"/>
        </w:rPr>
        <w:t xml:space="preserve">Klaipėdos RAAD </w:t>
      </w:r>
      <w:r w:rsidR="001E69B6" w:rsidRPr="0062597C">
        <w:rPr>
          <w:bCs/>
          <w:sz w:val="22"/>
          <w:szCs w:val="22"/>
        </w:rPr>
        <w:t xml:space="preserve">Klaipėdos </w:t>
      </w:r>
      <w:r w:rsidR="007E7998" w:rsidRPr="0062597C">
        <w:rPr>
          <w:bCs/>
          <w:sz w:val="22"/>
          <w:szCs w:val="22"/>
        </w:rPr>
        <w:t xml:space="preserve">rajono agentūros </w:t>
      </w:r>
      <w:r w:rsidRPr="0062597C">
        <w:rPr>
          <w:bCs/>
          <w:sz w:val="22"/>
          <w:szCs w:val="22"/>
        </w:rPr>
        <w:t xml:space="preserve">leidimą, naudojamas antros eilės (rezervinės) biologinio valymo aikštelės įrengimui. Numatant išvalytą gruntą perduoti kitiems vartotojams, reikalingas </w:t>
      </w:r>
      <w:r w:rsidR="007E7998" w:rsidRPr="0062597C">
        <w:rPr>
          <w:bCs/>
          <w:sz w:val="22"/>
          <w:szCs w:val="22"/>
        </w:rPr>
        <w:t>Klaipėdos RAAD Klaipėdos rajono agentūros leidim</w:t>
      </w:r>
      <w:r w:rsidR="001E69B6" w:rsidRPr="0062597C">
        <w:rPr>
          <w:bCs/>
          <w:sz w:val="22"/>
          <w:szCs w:val="22"/>
        </w:rPr>
        <w:t>s</w:t>
      </w:r>
      <w:r w:rsidRPr="0062597C">
        <w:rPr>
          <w:bCs/>
          <w:sz w:val="22"/>
          <w:szCs w:val="22"/>
        </w:rPr>
        <w:t xml:space="preserve">. </w:t>
      </w:r>
      <w:r w:rsidR="001E69B6" w:rsidRPr="0062597C">
        <w:rPr>
          <w:bCs/>
          <w:sz w:val="22"/>
          <w:szCs w:val="22"/>
        </w:rPr>
        <w:t>L</w:t>
      </w:r>
      <w:r w:rsidRPr="0062597C">
        <w:rPr>
          <w:bCs/>
          <w:sz w:val="22"/>
          <w:szCs w:val="22"/>
        </w:rPr>
        <w:t xml:space="preserve">eidimas išduodamas tada, kai patikrinus nustatoma, kad atliekos išvalymo laipsnis atitinka teisės aktų reikalavimus ir išvalytas gruntas nebelaikomas atlieka, o inertine medžiaga. </w:t>
      </w:r>
      <w:r w:rsidRPr="0062597C">
        <w:rPr>
          <w:sz w:val="22"/>
          <w:szCs w:val="22"/>
        </w:rPr>
        <w:t>Ši inertinė medžiaga gali būti perduodama statybininkams, kelininkams, kelių ir geležinkelių sankasoms įrengti, pramoninių objektų vertikalinei planiruotei įrengti ar kitoms reikmėms.</w:t>
      </w:r>
    </w:p>
    <w:p w:rsidR="00CE11BF" w:rsidRPr="0062597C" w:rsidRDefault="00CE11BF" w:rsidP="00FC0616">
      <w:pPr>
        <w:pStyle w:val="Pagrindinistekstas"/>
        <w:spacing w:after="0"/>
        <w:ind w:firstLine="432"/>
        <w:jc w:val="both"/>
        <w:rPr>
          <w:bCs/>
          <w:sz w:val="22"/>
          <w:szCs w:val="22"/>
        </w:rPr>
      </w:pPr>
      <w:r w:rsidRPr="0062597C">
        <w:rPr>
          <w:bCs/>
          <w:sz w:val="22"/>
          <w:szCs w:val="22"/>
        </w:rPr>
        <w:t xml:space="preserve">Ekspres analize nustačius didelį užterštumą naftos produktais ir stambiomis mechaninėmis priemaišomis, dalis </w:t>
      </w:r>
      <w:r w:rsidR="00A71E7D" w:rsidRPr="0062597C">
        <w:rPr>
          <w:bCs/>
          <w:sz w:val="22"/>
          <w:szCs w:val="22"/>
        </w:rPr>
        <w:t xml:space="preserve">naftos </w:t>
      </w:r>
      <w:r w:rsidRPr="0062597C">
        <w:rPr>
          <w:bCs/>
          <w:sz w:val="22"/>
          <w:szCs w:val="22"/>
        </w:rPr>
        <w:t>teršalų apdorojama/atskiriama, išgaunami naftos produktų mišiniai ir statybinis laužas, k</w:t>
      </w:r>
      <w:r w:rsidR="00597B33" w:rsidRPr="0062597C">
        <w:rPr>
          <w:bCs/>
          <w:sz w:val="22"/>
          <w:szCs w:val="22"/>
        </w:rPr>
        <w:t>urie vėliau pe</w:t>
      </w:r>
      <w:r w:rsidRPr="0062597C">
        <w:rPr>
          <w:bCs/>
          <w:sz w:val="22"/>
          <w:szCs w:val="22"/>
        </w:rPr>
        <w:t>rduodami</w:t>
      </w:r>
      <w:r w:rsidR="00C553B0" w:rsidRPr="0062597C">
        <w:rPr>
          <w:bCs/>
          <w:sz w:val="22"/>
          <w:szCs w:val="22"/>
        </w:rPr>
        <w:t xml:space="preserve"> kitiems naudotojams</w:t>
      </w:r>
      <w:r w:rsidR="00C553B0" w:rsidRPr="0062597C">
        <w:rPr>
          <w:rStyle w:val="Komentaronuoroda"/>
        </w:rPr>
        <w:t>.</w:t>
      </w:r>
      <w:r w:rsidRPr="0062597C">
        <w:rPr>
          <w:bCs/>
          <w:sz w:val="22"/>
          <w:szCs w:val="22"/>
        </w:rPr>
        <w:t xml:space="preserve"> </w:t>
      </w:r>
      <w:r w:rsidR="00C553B0" w:rsidRPr="0062597C">
        <w:rPr>
          <w:bCs/>
          <w:sz w:val="22"/>
          <w:szCs w:val="22"/>
        </w:rPr>
        <w:t>Likusios</w:t>
      </w:r>
      <w:r w:rsidR="00A71E7D" w:rsidRPr="0062597C">
        <w:rPr>
          <w:bCs/>
          <w:sz w:val="22"/>
          <w:szCs w:val="22"/>
        </w:rPr>
        <w:t xml:space="preserve"> </w:t>
      </w:r>
      <w:r w:rsidR="00C553B0" w:rsidRPr="0062597C">
        <w:rPr>
          <w:bCs/>
          <w:sz w:val="22"/>
          <w:szCs w:val="22"/>
        </w:rPr>
        <w:t>atliekos</w:t>
      </w:r>
      <w:r w:rsidRPr="0062597C">
        <w:rPr>
          <w:bCs/>
          <w:sz w:val="22"/>
          <w:szCs w:val="22"/>
        </w:rPr>
        <w:t xml:space="preserve"> valom</w:t>
      </w:r>
      <w:r w:rsidR="00C553B0" w:rsidRPr="0062597C">
        <w:rPr>
          <w:bCs/>
          <w:sz w:val="22"/>
          <w:szCs w:val="22"/>
        </w:rPr>
        <w:t>os</w:t>
      </w:r>
      <w:r w:rsidRPr="0062597C">
        <w:rPr>
          <w:bCs/>
          <w:sz w:val="22"/>
          <w:szCs w:val="22"/>
        </w:rPr>
        <w:t xml:space="preserve"> biologiniu būdu.</w:t>
      </w:r>
    </w:p>
    <w:p w:rsidR="00790B6C" w:rsidRPr="0062597C" w:rsidRDefault="00CE11BF" w:rsidP="00790B6C">
      <w:pPr>
        <w:pStyle w:val="Pagrindinistekstas"/>
        <w:spacing w:after="0"/>
        <w:ind w:firstLine="432"/>
        <w:jc w:val="both"/>
        <w:rPr>
          <w:bCs/>
          <w:sz w:val="22"/>
          <w:szCs w:val="22"/>
        </w:rPr>
      </w:pPr>
      <w:r w:rsidRPr="0062597C">
        <w:rPr>
          <w:bCs/>
          <w:sz w:val="22"/>
          <w:szCs w:val="22"/>
        </w:rPr>
        <w:t>K</w:t>
      </w:r>
      <w:r w:rsidR="00801B81" w:rsidRPr="0062597C">
        <w:rPr>
          <w:bCs/>
          <w:sz w:val="22"/>
          <w:szCs w:val="22"/>
        </w:rPr>
        <w:t>artu su valomomis atliekomis</w:t>
      </w:r>
      <w:r w:rsidR="00D738AD" w:rsidRPr="0062597C">
        <w:rPr>
          <w:bCs/>
          <w:sz w:val="22"/>
          <w:szCs w:val="22"/>
        </w:rPr>
        <w:t xml:space="preserve"> </w:t>
      </w:r>
      <w:r w:rsidRPr="0062597C">
        <w:rPr>
          <w:bCs/>
          <w:sz w:val="22"/>
          <w:szCs w:val="22"/>
        </w:rPr>
        <w:t xml:space="preserve">patekęs statybinis laužas, betono ir gelžbetonio nuolaužos, akmenys, plytos yra išrenkamos, kruopščiai nuvalomos mechaniniu būdu, po to </w:t>
      </w:r>
      <w:r w:rsidR="00790B6C" w:rsidRPr="0062597C">
        <w:rPr>
          <w:bCs/>
          <w:sz w:val="22"/>
          <w:szCs w:val="22"/>
        </w:rPr>
        <w:t xml:space="preserve">perduodama esant poreikiui kitiems naudotojams. </w:t>
      </w:r>
    </w:p>
    <w:p w:rsidR="006B5CD6" w:rsidRPr="0062597C" w:rsidRDefault="006B5CD6" w:rsidP="00790B6C">
      <w:pPr>
        <w:pStyle w:val="Pagrindinistekstas"/>
        <w:spacing w:after="0"/>
        <w:ind w:firstLine="432"/>
        <w:jc w:val="both"/>
        <w:rPr>
          <w:sz w:val="22"/>
          <w:szCs w:val="22"/>
        </w:rPr>
      </w:pPr>
      <w:r w:rsidRPr="0062597C">
        <w:rPr>
          <w:sz w:val="22"/>
          <w:szCs w:val="22"/>
        </w:rPr>
        <w:t xml:space="preserve">Esant poreikiui </w:t>
      </w:r>
      <w:r w:rsidR="00566FF2" w:rsidRPr="0062597C">
        <w:rPr>
          <w:sz w:val="22"/>
          <w:szCs w:val="22"/>
        </w:rPr>
        <w:t xml:space="preserve">gaunamas </w:t>
      </w:r>
      <w:r w:rsidRPr="0062597C">
        <w:rPr>
          <w:sz w:val="22"/>
          <w:szCs w:val="22"/>
        </w:rPr>
        <w:t>naftos produktais užterštas gruntas gali būti valomas biologiniu būdu (D8) taip:</w:t>
      </w:r>
    </w:p>
    <w:p w:rsidR="006B5CD6" w:rsidRPr="0062597C" w:rsidRDefault="006B5CD6" w:rsidP="006B5CD6">
      <w:pPr>
        <w:tabs>
          <w:tab w:val="left" w:pos="568"/>
        </w:tabs>
        <w:ind w:left="28" w:firstLine="422"/>
        <w:jc w:val="both"/>
        <w:rPr>
          <w:sz w:val="22"/>
          <w:szCs w:val="22"/>
        </w:rPr>
      </w:pPr>
      <w:r w:rsidRPr="0062597C">
        <w:rPr>
          <w:bCs/>
          <w:sz w:val="22"/>
          <w:szCs w:val="22"/>
        </w:rPr>
        <w:t xml:space="preserve">Atvežtas naftos produktais užterštas gruntas 170503* pirmiausiai pasveriamas, paimamas mėginys analizei, paskui išpilamas į saugojimo aikštelės sektorių Nr. 1. Prasidėjus valymo sezonui, </w:t>
      </w:r>
      <w:r w:rsidR="00801B81" w:rsidRPr="0062597C">
        <w:rPr>
          <w:bCs/>
          <w:sz w:val="22"/>
          <w:szCs w:val="22"/>
        </w:rPr>
        <w:t>NP</w:t>
      </w:r>
      <w:r w:rsidRPr="0062597C">
        <w:rPr>
          <w:bCs/>
          <w:sz w:val="22"/>
          <w:szCs w:val="22"/>
        </w:rPr>
        <w:t xml:space="preserve"> užterštas gruntas suvežamas</w:t>
      </w:r>
      <w:r w:rsidRPr="0062597C">
        <w:rPr>
          <w:bCs/>
          <w:color w:val="FF0000"/>
          <w:sz w:val="22"/>
          <w:szCs w:val="22"/>
        </w:rPr>
        <w:t xml:space="preserve"> </w:t>
      </w:r>
      <w:r w:rsidRPr="0062597C">
        <w:rPr>
          <w:bCs/>
          <w:sz w:val="22"/>
          <w:szCs w:val="22"/>
        </w:rPr>
        <w:t xml:space="preserve">į tam skirtą </w:t>
      </w:r>
      <w:r w:rsidR="00C553B0" w:rsidRPr="0062597C">
        <w:rPr>
          <w:bCs/>
          <w:sz w:val="22"/>
          <w:szCs w:val="22"/>
        </w:rPr>
        <w:t>įrenginio (</w:t>
      </w:r>
      <w:r w:rsidRPr="0062597C">
        <w:rPr>
          <w:bCs/>
          <w:sz w:val="22"/>
          <w:szCs w:val="22"/>
        </w:rPr>
        <w:t>aikštelės</w:t>
      </w:r>
      <w:r w:rsidR="00C553B0" w:rsidRPr="0062597C">
        <w:rPr>
          <w:bCs/>
          <w:sz w:val="22"/>
          <w:szCs w:val="22"/>
        </w:rPr>
        <w:t>)</w:t>
      </w:r>
      <w:r w:rsidRPr="0062597C">
        <w:rPr>
          <w:bCs/>
          <w:sz w:val="22"/>
          <w:szCs w:val="22"/>
        </w:rPr>
        <w:t xml:space="preserve"> sektorių, ir paskleidžiama iki 40 cm storio sluoksniu. Gruntas praturtinamas biogeninėmis medžiagomis, įterpiant azoto, fosforo, kalio trąšas (NPK), c</w:t>
      </w:r>
      <w:r w:rsidRPr="0062597C">
        <w:rPr>
          <w:sz w:val="22"/>
          <w:szCs w:val="22"/>
        </w:rPr>
        <w:t>heminių procesų gamybinių nuotekų plastikų gamybos biologinių valymo įrenginių perteklinį</w:t>
      </w:r>
      <w:r w:rsidRPr="0062597C">
        <w:rPr>
          <w:bCs/>
          <w:sz w:val="22"/>
          <w:szCs w:val="22"/>
        </w:rPr>
        <w:t xml:space="preserve"> dumblą ir gręžinių gręžimo dumblą. Asenizacine automašina aukšto spaudimo siurbliu išpurškiamas paruoštas biopreparatas ir spyruokliniu kultivatoriumi įterpiamas į valomą gruntą. Biopreparatas įterpiamas periodiškai 4 kartus per valymo sezoną. Valoma </w:t>
      </w:r>
      <w:r w:rsidR="00C553B0" w:rsidRPr="0062597C">
        <w:rPr>
          <w:bCs/>
          <w:sz w:val="22"/>
          <w:szCs w:val="22"/>
        </w:rPr>
        <w:t>atlieka</w:t>
      </w:r>
      <w:r w:rsidR="0008390E" w:rsidRPr="0062597C">
        <w:rPr>
          <w:bCs/>
          <w:sz w:val="22"/>
          <w:szCs w:val="22"/>
        </w:rPr>
        <w:t xml:space="preserve"> (</w:t>
      </w:r>
      <w:r w:rsidRPr="0062597C">
        <w:rPr>
          <w:bCs/>
          <w:sz w:val="22"/>
          <w:szCs w:val="22"/>
        </w:rPr>
        <w:t>gruntas</w:t>
      </w:r>
      <w:r w:rsidR="0008390E" w:rsidRPr="0062597C">
        <w:rPr>
          <w:bCs/>
          <w:sz w:val="22"/>
          <w:szCs w:val="22"/>
        </w:rPr>
        <w:t xml:space="preserve">) </w:t>
      </w:r>
      <w:r w:rsidRPr="0062597C">
        <w:rPr>
          <w:bCs/>
          <w:sz w:val="22"/>
          <w:szCs w:val="22"/>
        </w:rPr>
        <w:t xml:space="preserve">purenamas 2 kartus per savaitę. Kontroliuojama jo drėgmė, esant reikalui-laistoma. Atliekama valymo kontrolė, sekama pH, drėgmės, temperatūros ir naftos produktų kiekio kaita. To pasekoje </w:t>
      </w:r>
      <w:r w:rsidR="00FB18DE" w:rsidRPr="0062597C">
        <w:rPr>
          <w:bCs/>
          <w:sz w:val="22"/>
          <w:szCs w:val="22"/>
        </w:rPr>
        <w:t xml:space="preserve">gaunamas gruntas, kurio likutinis užterštumas leidžia jį perduoti </w:t>
      </w:r>
      <w:r w:rsidRPr="0062597C">
        <w:rPr>
          <w:bCs/>
          <w:sz w:val="22"/>
          <w:szCs w:val="22"/>
        </w:rPr>
        <w:t xml:space="preserve">į </w:t>
      </w:r>
      <w:r w:rsidR="00FB18DE" w:rsidRPr="0062597C">
        <w:rPr>
          <w:bCs/>
          <w:sz w:val="22"/>
          <w:szCs w:val="22"/>
        </w:rPr>
        <w:t xml:space="preserve">kitą </w:t>
      </w:r>
      <w:r w:rsidRPr="0062597C">
        <w:rPr>
          <w:bCs/>
          <w:sz w:val="22"/>
          <w:szCs w:val="22"/>
        </w:rPr>
        <w:t>šalinimo įrenginį, pvz. s</w:t>
      </w:r>
      <w:r w:rsidR="000F7F46" w:rsidRPr="0062597C">
        <w:rPr>
          <w:bCs/>
          <w:sz w:val="22"/>
          <w:szCs w:val="22"/>
        </w:rPr>
        <w:t>ą</w:t>
      </w:r>
      <w:r w:rsidRPr="0062597C">
        <w:rPr>
          <w:bCs/>
          <w:sz w:val="22"/>
          <w:szCs w:val="22"/>
        </w:rPr>
        <w:t>vartyną.</w:t>
      </w:r>
    </w:p>
    <w:p w:rsidR="004F52B7" w:rsidRPr="0062597C" w:rsidRDefault="004F52B7" w:rsidP="00261819">
      <w:pPr>
        <w:pStyle w:val="Pagrindinistekstas"/>
        <w:spacing w:after="0"/>
        <w:ind w:firstLine="432"/>
        <w:jc w:val="both"/>
        <w:rPr>
          <w:bCs/>
          <w:sz w:val="22"/>
          <w:szCs w:val="22"/>
        </w:rPr>
      </w:pPr>
      <w:r w:rsidRPr="0062597C">
        <w:rPr>
          <w:bCs/>
          <w:sz w:val="22"/>
          <w:szCs w:val="22"/>
        </w:rPr>
        <w:t>Atvežtas</w:t>
      </w:r>
      <w:r w:rsidRPr="0062597C">
        <w:rPr>
          <w:sz w:val="22"/>
          <w:szCs w:val="22"/>
        </w:rPr>
        <w:t xml:space="preserve"> cheminių procesų gamybinių nuotekų plastikų gamybos biologinių valymo įrenginių perteklinis dumblas</w:t>
      </w:r>
      <w:r w:rsidRPr="0062597C">
        <w:rPr>
          <w:bCs/>
          <w:sz w:val="22"/>
          <w:szCs w:val="22"/>
        </w:rPr>
        <w:t xml:space="preserve"> pirmiausia</w:t>
      </w:r>
      <w:r w:rsidR="00D738AD" w:rsidRPr="0062597C">
        <w:rPr>
          <w:bCs/>
          <w:sz w:val="22"/>
          <w:szCs w:val="22"/>
        </w:rPr>
        <w:t xml:space="preserve"> yra pasveriamas, išpilamas </w:t>
      </w:r>
      <w:r w:rsidR="00BB3649" w:rsidRPr="0062597C">
        <w:rPr>
          <w:bCs/>
          <w:sz w:val="22"/>
          <w:szCs w:val="22"/>
        </w:rPr>
        <w:t>įrenginyje (aikštelėje) ir naudojamas</w:t>
      </w:r>
      <w:r w:rsidRPr="0062597C">
        <w:rPr>
          <w:bCs/>
          <w:sz w:val="22"/>
          <w:szCs w:val="22"/>
        </w:rPr>
        <w:t xml:space="preserve"> naftos </w:t>
      </w:r>
      <w:r w:rsidR="00566798" w:rsidRPr="0062597C">
        <w:rPr>
          <w:bCs/>
          <w:sz w:val="22"/>
          <w:szCs w:val="22"/>
        </w:rPr>
        <w:t>produktais užteršt</w:t>
      </w:r>
      <w:r w:rsidR="00BF6A47" w:rsidRPr="0062597C">
        <w:rPr>
          <w:bCs/>
          <w:sz w:val="22"/>
          <w:szCs w:val="22"/>
        </w:rPr>
        <w:t>ų</w:t>
      </w:r>
      <w:r w:rsidR="00566798" w:rsidRPr="0062597C">
        <w:rPr>
          <w:bCs/>
          <w:sz w:val="22"/>
          <w:szCs w:val="22"/>
        </w:rPr>
        <w:t xml:space="preserve"> </w:t>
      </w:r>
      <w:r w:rsidR="00BF6A47" w:rsidRPr="0062597C">
        <w:rPr>
          <w:bCs/>
          <w:sz w:val="22"/>
          <w:szCs w:val="22"/>
        </w:rPr>
        <w:t>atliekų</w:t>
      </w:r>
      <w:r w:rsidRPr="0062597C">
        <w:rPr>
          <w:bCs/>
          <w:sz w:val="22"/>
          <w:szCs w:val="22"/>
        </w:rPr>
        <w:t xml:space="preserve"> valymo procesui suaktyvinti.</w:t>
      </w:r>
      <w:r w:rsidR="00BB3649" w:rsidRPr="0062597C">
        <w:rPr>
          <w:bCs/>
          <w:sz w:val="22"/>
          <w:szCs w:val="22"/>
        </w:rPr>
        <w:t xml:space="preserve"> Po to s</w:t>
      </w:r>
      <w:r w:rsidRPr="0062597C">
        <w:rPr>
          <w:bCs/>
          <w:sz w:val="22"/>
          <w:szCs w:val="22"/>
        </w:rPr>
        <w:t xml:space="preserve">ubstratas paskleidžiamas </w:t>
      </w:r>
      <w:r w:rsidR="00DB0856" w:rsidRPr="0062597C">
        <w:rPr>
          <w:bCs/>
          <w:sz w:val="22"/>
          <w:szCs w:val="22"/>
        </w:rPr>
        <w:t>biologinio valymo įrengin</w:t>
      </w:r>
      <w:r w:rsidR="0095079C" w:rsidRPr="0062597C">
        <w:rPr>
          <w:bCs/>
          <w:sz w:val="22"/>
          <w:szCs w:val="22"/>
        </w:rPr>
        <w:t>yje</w:t>
      </w:r>
      <w:r w:rsidR="00DB0856" w:rsidRPr="0062597C">
        <w:rPr>
          <w:bCs/>
          <w:sz w:val="22"/>
          <w:szCs w:val="22"/>
        </w:rPr>
        <w:t xml:space="preserve"> </w:t>
      </w:r>
      <w:r w:rsidR="0095079C" w:rsidRPr="0062597C">
        <w:rPr>
          <w:bCs/>
          <w:sz w:val="22"/>
          <w:szCs w:val="22"/>
        </w:rPr>
        <w:t>(</w:t>
      </w:r>
      <w:r w:rsidRPr="0062597C">
        <w:rPr>
          <w:bCs/>
          <w:sz w:val="22"/>
          <w:szCs w:val="22"/>
        </w:rPr>
        <w:t>aikštelėje</w:t>
      </w:r>
      <w:r w:rsidR="0095079C" w:rsidRPr="0062597C">
        <w:rPr>
          <w:bCs/>
          <w:sz w:val="22"/>
          <w:szCs w:val="22"/>
        </w:rPr>
        <w:t>)</w:t>
      </w:r>
      <w:r w:rsidRPr="0062597C">
        <w:rPr>
          <w:bCs/>
          <w:sz w:val="22"/>
          <w:szCs w:val="22"/>
        </w:rPr>
        <w:t xml:space="preserve"> 35-40 cm sluoksniu. Tolesnis valymo procesas vykdomas prisilaikant naftos produktais užteršto grunto valymo technologijos. Visas gautas </w:t>
      </w:r>
      <w:r w:rsidRPr="0062597C">
        <w:rPr>
          <w:sz w:val="22"/>
          <w:szCs w:val="22"/>
        </w:rPr>
        <w:t>cheminių procesų gamybinių nuotekų plastikų gamybos biologinių valymo įrenginių perteklinis dumblas</w:t>
      </w:r>
      <w:r w:rsidRPr="0062597C">
        <w:rPr>
          <w:bCs/>
          <w:sz w:val="22"/>
          <w:szCs w:val="22"/>
        </w:rPr>
        <w:t xml:space="preserve"> sunaudojamas naftos </w:t>
      </w:r>
      <w:r w:rsidR="00261819" w:rsidRPr="0062597C">
        <w:rPr>
          <w:bCs/>
          <w:sz w:val="22"/>
          <w:szCs w:val="22"/>
        </w:rPr>
        <w:t xml:space="preserve">produktais užteršto </w:t>
      </w:r>
      <w:r w:rsidRPr="0062597C">
        <w:rPr>
          <w:bCs/>
          <w:sz w:val="22"/>
          <w:szCs w:val="22"/>
        </w:rPr>
        <w:t>grunto valymo suaktyvinimui, kompostas negaminamas</w:t>
      </w:r>
      <w:r w:rsidR="00C553B0" w:rsidRPr="0062597C">
        <w:rPr>
          <w:rStyle w:val="Komentaronuoroda"/>
        </w:rPr>
        <w:t>.</w:t>
      </w:r>
    </w:p>
    <w:p w:rsidR="00CE11BF" w:rsidRPr="0062597C" w:rsidRDefault="00CE11BF" w:rsidP="00FC0616">
      <w:pPr>
        <w:pStyle w:val="Pagrindinistekstas"/>
        <w:spacing w:after="0"/>
        <w:ind w:firstLine="432"/>
        <w:jc w:val="both"/>
        <w:rPr>
          <w:bCs/>
          <w:sz w:val="22"/>
          <w:szCs w:val="22"/>
        </w:rPr>
      </w:pPr>
      <w:r w:rsidRPr="0062597C">
        <w:rPr>
          <w:bCs/>
          <w:sz w:val="22"/>
          <w:szCs w:val="22"/>
        </w:rPr>
        <w:t>Gaunamas iš AB „LOTOS Geonafta“ vykdomų naftos paieškinių žvalgybinių ir eksploatacinių gręžinių gręžimo metu susidaręs dumblas (šlamas) yra pasveriamas, išpilamas į saugojimo aikštelės sektorių Nr. 1, yra sąlyginai inertiškas aplinkosauginiu požiūriu su nežymia naftos ko</w:t>
      </w:r>
      <w:r w:rsidR="00067BA3" w:rsidRPr="0062597C">
        <w:rPr>
          <w:bCs/>
          <w:sz w:val="22"/>
          <w:szCs w:val="22"/>
        </w:rPr>
        <w:t>n</w:t>
      </w:r>
      <w:r w:rsidRPr="0062597C">
        <w:rPr>
          <w:bCs/>
          <w:sz w:val="22"/>
          <w:szCs w:val="22"/>
        </w:rPr>
        <w:t xml:space="preserve">centracija. Jis, kaip tokia inertinė medžiaga, </w:t>
      </w:r>
      <w:r w:rsidR="00067BA3" w:rsidRPr="0062597C">
        <w:rPr>
          <w:bCs/>
          <w:sz w:val="22"/>
          <w:szCs w:val="22"/>
        </w:rPr>
        <w:t xml:space="preserve">siekiant </w:t>
      </w:r>
      <w:r w:rsidRPr="0062597C">
        <w:rPr>
          <w:bCs/>
          <w:sz w:val="22"/>
          <w:szCs w:val="22"/>
        </w:rPr>
        <w:t>optimizuoti naftos teršalų koncentraciją</w:t>
      </w:r>
      <w:r w:rsidR="00067BA3" w:rsidRPr="0062597C">
        <w:rPr>
          <w:bCs/>
          <w:sz w:val="22"/>
          <w:szCs w:val="22"/>
        </w:rPr>
        <w:t>,</w:t>
      </w:r>
      <w:r w:rsidRPr="0062597C">
        <w:rPr>
          <w:bCs/>
          <w:sz w:val="22"/>
          <w:szCs w:val="22"/>
        </w:rPr>
        <w:t xml:space="preserve"> yra </w:t>
      </w:r>
      <w:r w:rsidR="00790EA0" w:rsidRPr="0062597C">
        <w:rPr>
          <w:bCs/>
          <w:sz w:val="22"/>
          <w:szCs w:val="22"/>
        </w:rPr>
        <w:t>homogenizuojama</w:t>
      </w:r>
      <w:r w:rsidR="00067BA3" w:rsidRPr="0062597C">
        <w:rPr>
          <w:bCs/>
          <w:sz w:val="22"/>
          <w:szCs w:val="22"/>
        </w:rPr>
        <w:t>s</w:t>
      </w:r>
      <w:r w:rsidRPr="0062597C">
        <w:rPr>
          <w:bCs/>
          <w:sz w:val="22"/>
          <w:szCs w:val="22"/>
        </w:rPr>
        <w:t xml:space="preserve"> su didesnės</w:t>
      </w:r>
      <w:r w:rsidR="00550735" w:rsidRPr="0062597C">
        <w:rPr>
          <w:bCs/>
          <w:sz w:val="22"/>
          <w:szCs w:val="22"/>
        </w:rPr>
        <w:t xml:space="preserve"> koncentracijos naftos produktais užterštomis atliekomis </w:t>
      </w:r>
      <w:r w:rsidRPr="0062597C">
        <w:rPr>
          <w:bCs/>
          <w:sz w:val="22"/>
          <w:szCs w:val="22"/>
        </w:rPr>
        <w:t>ir toliau valoma</w:t>
      </w:r>
      <w:r w:rsidR="00550735" w:rsidRPr="0062597C">
        <w:rPr>
          <w:bCs/>
          <w:sz w:val="22"/>
          <w:szCs w:val="22"/>
        </w:rPr>
        <w:t>s</w:t>
      </w:r>
      <w:r w:rsidRPr="0062597C">
        <w:rPr>
          <w:bCs/>
          <w:sz w:val="22"/>
          <w:szCs w:val="22"/>
        </w:rPr>
        <w:t xml:space="preserve"> naftos teršalų biologinio valymo reglamente patvirtintu būdu.</w:t>
      </w:r>
    </w:p>
    <w:p w:rsidR="005E4DE0" w:rsidRPr="0062597C" w:rsidRDefault="005E4DE0" w:rsidP="005E4DE0">
      <w:pPr>
        <w:pStyle w:val="Pagrindinistekstas"/>
        <w:spacing w:after="0"/>
        <w:ind w:firstLine="432"/>
        <w:jc w:val="both"/>
        <w:rPr>
          <w:bCs/>
          <w:sz w:val="22"/>
          <w:szCs w:val="22"/>
        </w:rPr>
      </w:pPr>
      <w:r w:rsidRPr="0062597C">
        <w:rPr>
          <w:bCs/>
          <w:sz w:val="22"/>
          <w:szCs w:val="22"/>
        </w:rPr>
        <w:t xml:space="preserve">Lijaliniai ir tepaluoti vandenys pasveriami, paimamas mėginys ir išpilami į tam skirtą saugojimo aikštelės sektorių Nr. 1. Ten priimti užteršti vandenys nusistovi, paviršiuje išsiskiria naftos produktų mišiniai, kurie kartu su lietaus vandenimis nuteka į valymo įrenginių I-ą akumuliacinės talpos sekciją. Susikaupę I-oje valymo įrenginių akumuliacinėje sekcijoje naftos produktų mišiniai asenizacinės mašinos pagalba surenkami, supilami į tam skirtas metalines talpas </w:t>
      </w:r>
      <w:r w:rsidRPr="0062597C">
        <w:rPr>
          <w:sz w:val="22"/>
          <w:szCs w:val="22"/>
        </w:rPr>
        <w:t>(2×60 t talpos, 1×20 t talpos)</w:t>
      </w:r>
      <w:r w:rsidRPr="0062597C">
        <w:rPr>
          <w:bCs/>
          <w:sz w:val="22"/>
          <w:szCs w:val="22"/>
        </w:rPr>
        <w:t xml:space="preserve"> ir vėliau perduodami kitiems </w:t>
      </w:r>
      <w:r w:rsidR="000C1574" w:rsidRPr="0062597C">
        <w:rPr>
          <w:bCs/>
          <w:sz w:val="22"/>
          <w:szCs w:val="22"/>
        </w:rPr>
        <w:t>naudotojams</w:t>
      </w:r>
      <w:r w:rsidRPr="0062597C">
        <w:rPr>
          <w:bCs/>
          <w:sz w:val="22"/>
          <w:szCs w:val="22"/>
        </w:rPr>
        <w:t>.</w:t>
      </w:r>
    </w:p>
    <w:p w:rsidR="000A06AE" w:rsidRPr="0062597C" w:rsidRDefault="00AC102C" w:rsidP="00FC0616">
      <w:pPr>
        <w:pStyle w:val="Pagrindinistekstas"/>
        <w:spacing w:after="0"/>
        <w:ind w:firstLine="432"/>
        <w:jc w:val="both"/>
        <w:rPr>
          <w:sz w:val="22"/>
          <w:szCs w:val="22"/>
        </w:rPr>
      </w:pPr>
      <w:r w:rsidRPr="0062597C">
        <w:rPr>
          <w:bCs/>
          <w:sz w:val="22"/>
          <w:szCs w:val="22"/>
        </w:rPr>
        <w:t xml:space="preserve">Metų bėgyje aktyviai valant sutvarkoma </w:t>
      </w:r>
      <w:r w:rsidR="00963BE2" w:rsidRPr="0062597C">
        <w:rPr>
          <w:bCs/>
          <w:sz w:val="22"/>
          <w:szCs w:val="22"/>
        </w:rPr>
        <w:t xml:space="preserve">virš </w:t>
      </w:r>
      <w:r w:rsidRPr="0062597C">
        <w:rPr>
          <w:bCs/>
          <w:sz w:val="22"/>
          <w:szCs w:val="22"/>
        </w:rPr>
        <w:t xml:space="preserve">8000 tonų naftos </w:t>
      </w:r>
      <w:r w:rsidR="00A40211" w:rsidRPr="0062597C">
        <w:rPr>
          <w:bCs/>
          <w:sz w:val="22"/>
          <w:szCs w:val="22"/>
        </w:rPr>
        <w:t>produktais užterštų atliekų (grunto, dumblo, vandens)</w:t>
      </w:r>
      <w:r w:rsidRPr="0062597C">
        <w:rPr>
          <w:bCs/>
          <w:sz w:val="22"/>
          <w:szCs w:val="22"/>
        </w:rPr>
        <w:t xml:space="preserve">. Metų bėgyje kaupiami ir laikomi naftos teršalai tam skirtoje </w:t>
      </w:r>
      <w:r w:rsidR="00C553B0" w:rsidRPr="0062597C">
        <w:rPr>
          <w:bCs/>
          <w:sz w:val="22"/>
          <w:szCs w:val="22"/>
        </w:rPr>
        <w:t>įrenginio (</w:t>
      </w:r>
      <w:r w:rsidRPr="0062597C">
        <w:rPr>
          <w:bCs/>
          <w:sz w:val="22"/>
          <w:szCs w:val="22"/>
        </w:rPr>
        <w:t>aikštelės</w:t>
      </w:r>
      <w:r w:rsidR="00C553B0" w:rsidRPr="0062597C">
        <w:rPr>
          <w:bCs/>
          <w:sz w:val="22"/>
          <w:szCs w:val="22"/>
        </w:rPr>
        <w:t>)</w:t>
      </w:r>
      <w:r w:rsidRPr="0062597C">
        <w:rPr>
          <w:bCs/>
          <w:sz w:val="22"/>
          <w:szCs w:val="22"/>
        </w:rPr>
        <w:t xml:space="preserve"> vietoje. </w:t>
      </w:r>
      <w:r w:rsidR="006A5446" w:rsidRPr="0062597C">
        <w:rPr>
          <w:sz w:val="22"/>
          <w:szCs w:val="22"/>
        </w:rPr>
        <w:t xml:space="preserve">Klaipėdos skyriaus naftos teršalų biologinio valymo kompleksas pagal </w:t>
      </w:r>
      <w:r w:rsidR="000A2B0A" w:rsidRPr="0062597C">
        <w:rPr>
          <w:sz w:val="22"/>
          <w:szCs w:val="22"/>
        </w:rPr>
        <w:t xml:space="preserve">2001-10-08 Nr.VIII-1972 </w:t>
      </w:r>
      <w:r w:rsidR="006A5446" w:rsidRPr="0062597C">
        <w:rPr>
          <w:sz w:val="22"/>
          <w:szCs w:val="22"/>
        </w:rPr>
        <w:t>Potencialiai pavojingų įrenginių priežiūros įstatymą nepriskiriamas potencialiai pavojingiems įrenginiams.</w:t>
      </w:r>
    </w:p>
    <w:p w:rsidR="00166EAC" w:rsidRPr="0062597C" w:rsidRDefault="00193AB1" w:rsidP="00FC0616">
      <w:pPr>
        <w:widowControl w:val="0"/>
        <w:spacing w:before="60"/>
        <w:ind w:firstLine="432"/>
        <w:jc w:val="both"/>
        <w:rPr>
          <w:b/>
          <w:iCs/>
          <w:sz w:val="22"/>
        </w:rPr>
      </w:pPr>
      <w:r w:rsidRPr="0062597C">
        <w:rPr>
          <w:b/>
          <w:iCs/>
          <w:sz w:val="22"/>
        </w:rPr>
        <w:t xml:space="preserve">11. Planuojama naudoti technologija ir kiti gamybos būdai, skirti teršalų išmetimo iš įrenginio (-ių) prevencijai arba, jeigu tai neįmanoma, išmetamų teršalų kiekiui mažinti. </w:t>
      </w:r>
    </w:p>
    <w:p w:rsidR="00193AB1" w:rsidRPr="0062597C" w:rsidRDefault="006A5446" w:rsidP="00FC0616">
      <w:pPr>
        <w:widowControl w:val="0"/>
        <w:ind w:firstLine="432"/>
        <w:jc w:val="both"/>
        <w:rPr>
          <w:iCs/>
          <w:sz w:val="22"/>
          <w:szCs w:val="22"/>
        </w:rPr>
      </w:pPr>
      <w:r w:rsidRPr="0062597C">
        <w:rPr>
          <w:sz w:val="22"/>
          <w:szCs w:val="22"/>
        </w:rPr>
        <w:t xml:space="preserve">Įrenginyje naudojama VšĮ „Grunto valymo technologijos“ specialistų sukurta ir įdiegta pavojingų naftuotų atliekų (grunto, dumblo ir vandens) apdorojimo technologija naudojant specialius naftos produktus skaidančius mikroorganizmus, kurie skaido naftos produktus iki aplinkai nepavojingų junginių. Įrenginys skirtas biologiškai valyti naftos produktais užterštą gruntą, dumblą ir vandenį skaidant juose esančius naftos produktus, gamybiniame procese </w:t>
      </w:r>
      <w:r w:rsidR="006F6922" w:rsidRPr="0062597C">
        <w:rPr>
          <w:sz w:val="22"/>
          <w:szCs w:val="22"/>
        </w:rPr>
        <w:t xml:space="preserve">paskutinėje fazėje </w:t>
      </w:r>
      <w:r w:rsidRPr="0062597C">
        <w:rPr>
          <w:sz w:val="22"/>
          <w:szCs w:val="22"/>
        </w:rPr>
        <w:t xml:space="preserve">nesusidaro </w:t>
      </w:r>
      <w:r w:rsidR="006F6922" w:rsidRPr="0062597C">
        <w:rPr>
          <w:sz w:val="22"/>
          <w:szCs w:val="22"/>
        </w:rPr>
        <w:t xml:space="preserve">pavojingų </w:t>
      </w:r>
      <w:r w:rsidRPr="0062597C">
        <w:rPr>
          <w:sz w:val="22"/>
          <w:szCs w:val="22"/>
        </w:rPr>
        <w:t>atliekų, todėl prevencinės priemonės išmetamų teršalų kiekiui mažinti nereikalingos.</w:t>
      </w:r>
    </w:p>
    <w:p w:rsidR="00166EAC" w:rsidRPr="0062597C" w:rsidRDefault="00193AB1" w:rsidP="00FC061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ind w:firstLine="432"/>
        <w:jc w:val="both"/>
        <w:textAlignment w:val="baseline"/>
        <w:rPr>
          <w:b/>
          <w:sz w:val="22"/>
          <w:szCs w:val="22"/>
        </w:rPr>
      </w:pPr>
      <w:r w:rsidRPr="0062597C">
        <w:rPr>
          <w:b/>
          <w:iCs/>
          <w:sz w:val="22"/>
          <w:szCs w:val="22"/>
        </w:rPr>
        <w:t>12. Pagrindinių alternatyvų pareiškėjo siūlomai technologijai, gamybos būdams ir priemonėms aprašymas, išmetamųjų teršalų poveikis aplinkai arba nuoroda į PAV dokumentus, kuriuose ši informacija pateikta.</w:t>
      </w:r>
      <w:r w:rsidRPr="0062597C">
        <w:rPr>
          <w:b/>
          <w:sz w:val="22"/>
          <w:szCs w:val="22"/>
        </w:rPr>
        <w:t xml:space="preserve"> </w:t>
      </w:r>
    </w:p>
    <w:p w:rsidR="00193AB1" w:rsidRDefault="006A5446" w:rsidP="00FC061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iCs/>
          <w:sz w:val="22"/>
          <w:szCs w:val="22"/>
        </w:rPr>
      </w:pPr>
      <w:r w:rsidRPr="0062597C">
        <w:rPr>
          <w:sz w:val="22"/>
          <w:szCs w:val="22"/>
        </w:rPr>
        <w:t>Klaipėdos skyriaus naftos teršalų biologinio valymo komplekse vykdomų gamybinių procesų pagrindinių alternatyvų aprašymas negalimas, nes analogiško įrenginio nėra, yra tik atskiros technologijos gruntui, dumblui ir vandeniui nuo naftos teršalų valyti. VšĮ „Grunto valymo technologijos“ turi nemažai patentų: Nr. 5579 (LT) „Grunto užteršto nafta arba jos produktais biologinio valymo būdas“, Nr. 5587 (LT) „Naftą oksiduojančių mikroorganizmų terpės gavimo būdas ir tuo būdu gauta terpė“,</w:t>
      </w:r>
      <w:r w:rsidRPr="006A5446">
        <w:rPr>
          <w:sz w:val="22"/>
          <w:szCs w:val="22"/>
        </w:rPr>
        <w:t xml:space="preserve"> Nr. 5057 (LT) „Biopreparatas nafta užterštam gruntui ir vandeniui valyti, jo gavimo būdas ir panaudojimas“ ir kitus patentus, kuriuos naudoja savo veikloje. Bendradarbiaujama su mokslinių organizacijų specialistais, išleista nemažai mokslinių knygų apie teršalų valymo būdus pvz. „Aplinkos biologinis valymas“.</w:t>
      </w:r>
    </w:p>
    <w:p w:rsidR="009010BA" w:rsidRPr="008B571E" w:rsidRDefault="00193AB1" w:rsidP="00FC0616">
      <w:pPr>
        <w:suppressAutoHyphens/>
        <w:spacing w:before="60"/>
        <w:ind w:firstLine="432"/>
        <w:jc w:val="both"/>
        <w:textAlignment w:val="baseline"/>
        <w:rPr>
          <w:b/>
          <w:sz w:val="22"/>
        </w:rPr>
      </w:pPr>
      <w:r w:rsidRPr="008B571E">
        <w:rPr>
          <w:b/>
          <w:sz w:val="22"/>
          <w:szCs w:val="22"/>
        </w:rPr>
        <w:t>13. Kiekvieno įrenginio naudojamų technologijų atitikimo technologijoms, aprašytoms Europos Sąjungos geriausiai prieinamų gamybos būdų</w:t>
      </w:r>
      <w:r w:rsidRPr="008B571E">
        <w:rPr>
          <w:b/>
          <w:sz w:val="22"/>
        </w:rPr>
        <w:t xml:space="preserve"> (GPGB) informaciniuose dokumentuose ar išvadose, palyginamasis įvertinimas.</w:t>
      </w:r>
    </w:p>
    <w:p w:rsidR="009010BA" w:rsidRDefault="009010BA" w:rsidP="00FC0616">
      <w:pPr>
        <w:suppressAutoHyphens/>
        <w:ind w:firstLine="432"/>
        <w:jc w:val="both"/>
        <w:textAlignment w:val="baseline"/>
        <w:rPr>
          <w:sz w:val="22"/>
        </w:rPr>
      </w:pPr>
    </w:p>
    <w:p w:rsidR="00C8113E" w:rsidRDefault="00C8113E" w:rsidP="00FC0616">
      <w:pPr>
        <w:suppressAutoHyphens/>
        <w:ind w:firstLine="432"/>
        <w:jc w:val="both"/>
        <w:textAlignment w:val="baseline"/>
        <w:rPr>
          <w:sz w:val="22"/>
        </w:rPr>
      </w:pPr>
    </w:p>
    <w:p w:rsidR="00C8113E" w:rsidRDefault="00C8113E" w:rsidP="00FC0616">
      <w:pPr>
        <w:suppressAutoHyphens/>
        <w:ind w:firstLine="432"/>
        <w:jc w:val="both"/>
        <w:textAlignment w:val="baseline"/>
        <w:rPr>
          <w:sz w:val="22"/>
        </w:rPr>
      </w:pPr>
    </w:p>
    <w:p w:rsidR="00C8113E" w:rsidRDefault="00C8113E" w:rsidP="00FC0616">
      <w:pPr>
        <w:suppressAutoHyphens/>
        <w:ind w:firstLine="432"/>
        <w:jc w:val="both"/>
        <w:textAlignment w:val="baseline"/>
        <w:rPr>
          <w:sz w:val="22"/>
        </w:rPr>
      </w:pPr>
    </w:p>
    <w:p w:rsidR="00C8113E" w:rsidRDefault="00C8113E" w:rsidP="00FC0616">
      <w:pPr>
        <w:suppressAutoHyphens/>
        <w:ind w:firstLine="432"/>
        <w:jc w:val="both"/>
        <w:textAlignment w:val="baseline"/>
        <w:rPr>
          <w:sz w:val="22"/>
        </w:rPr>
      </w:pPr>
    </w:p>
    <w:p w:rsidR="00193AB1" w:rsidRDefault="00193AB1" w:rsidP="00F57F38">
      <w:pPr>
        <w:suppressAutoHyphens/>
        <w:spacing w:after="120"/>
        <w:ind w:firstLine="432"/>
        <w:jc w:val="both"/>
        <w:textAlignment w:val="baseline"/>
        <w:rPr>
          <w:sz w:val="22"/>
        </w:rPr>
      </w:pPr>
      <w:r>
        <w:rPr>
          <w:sz w:val="22"/>
        </w:rPr>
        <w:t>4 lentelė. Įrenginio atitikimo GPGB palyginamasis įvertinimas</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2430"/>
        <w:gridCol w:w="1530"/>
        <w:gridCol w:w="3060"/>
        <w:gridCol w:w="2070"/>
        <w:gridCol w:w="3755"/>
        <w:gridCol w:w="25"/>
        <w:gridCol w:w="900"/>
      </w:tblGrid>
      <w:tr w:rsidR="000A2B0A" w:rsidTr="00166EAC">
        <w:tc>
          <w:tcPr>
            <w:tcW w:w="558" w:type="dxa"/>
            <w:tcBorders>
              <w:top w:val="single" w:sz="4" w:space="0" w:color="auto"/>
              <w:left w:val="single" w:sz="4" w:space="0" w:color="auto"/>
              <w:bottom w:val="single" w:sz="4" w:space="0" w:color="auto"/>
              <w:right w:val="single" w:sz="4" w:space="0" w:color="auto"/>
            </w:tcBorders>
            <w:shd w:val="clear" w:color="auto" w:fill="F3F3F3"/>
            <w:hideMark/>
          </w:tcPr>
          <w:p w:rsidR="000A2B0A" w:rsidRPr="000A2B0A" w:rsidRDefault="000A2B0A" w:rsidP="00166EAC">
            <w:pPr>
              <w:jc w:val="center"/>
              <w:outlineLvl w:val="0"/>
              <w:rPr>
                <w:sz w:val="18"/>
                <w:szCs w:val="18"/>
              </w:rPr>
            </w:pPr>
            <w:r w:rsidRPr="000A2B0A">
              <w:rPr>
                <w:sz w:val="18"/>
                <w:szCs w:val="18"/>
              </w:rPr>
              <w:t>Eil. Nr.</w:t>
            </w:r>
          </w:p>
        </w:tc>
        <w:tc>
          <w:tcPr>
            <w:tcW w:w="2430" w:type="dxa"/>
            <w:tcBorders>
              <w:top w:val="single" w:sz="4" w:space="0" w:color="auto"/>
              <w:left w:val="single" w:sz="4" w:space="0" w:color="auto"/>
              <w:bottom w:val="single" w:sz="4" w:space="0" w:color="auto"/>
              <w:right w:val="single" w:sz="4" w:space="0" w:color="auto"/>
            </w:tcBorders>
            <w:shd w:val="clear" w:color="auto" w:fill="F3F3F3"/>
            <w:hideMark/>
          </w:tcPr>
          <w:p w:rsidR="000A2B0A" w:rsidRPr="000A2B0A" w:rsidRDefault="000A2B0A" w:rsidP="00166EAC">
            <w:pPr>
              <w:jc w:val="center"/>
              <w:outlineLvl w:val="0"/>
              <w:rPr>
                <w:sz w:val="18"/>
                <w:szCs w:val="18"/>
              </w:rPr>
            </w:pPr>
            <w:r w:rsidRPr="000A2B0A">
              <w:rPr>
                <w:sz w:val="18"/>
                <w:szCs w:val="18"/>
              </w:rPr>
              <w:t>Aplinkos komponentai, kuriems daromas poveikis</w:t>
            </w:r>
          </w:p>
        </w:tc>
        <w:tc>
          <w:tcPr>
            <w:tcW w:w="1530" w:type="dxa"/>
            <w:tcBorders>
              <w:top w:val="single" w:sz="4" w:space="0" w:color="auto"/>
              <w:left w:val="single" w:sz="4" w:space="0" w:color="auto"/>
              <w:bottom w:val="single" w:sz="4" w:space="0" w:color="auto"/>
              <w:right w:val="single" w:sz="4" w:space="0" w:color="auto"/>
            </w:tcBorders>
            <w:shd w:val="clear" w:color="auto" w:fill="F3F3F3"/>
            <w:hideMark/>
          </w:tcPr>
          <w:p w:rsidR="000A2B0A" w:rsidRPr="000A2B0A" w:rsidRDefault="000A2B0A" w:rsidP="00166EAC">
            <w:pPr>
              <w:jc w:val="center"/>
              <w:outlineLvl w:val="0"/>
              <w:rPr>
                <w:sz w:val="18"/>
                <w:szCs w:val="18"/>
              </w:rPr>
            </w:pPr>
            <w:r w:rsidRPr="000A2B0A">
              <w:rPr>
                <w:sz w:val="18"/>
                <w:szCs w:val="18"/>
              </w:rPr>
              <w:t xml:space="preserve">Nuoroda į ES GPGB informacinius dokumentus, anotacijas </w:t>
            </w:r>
            <w:r w:rsidRPr="000A2B0A">
              <w:rPr>
                <w:sz w:val="18"/>
                <w:szCs w:val="18"/>
                <w:vertAlign w:val="superscript"/>
              </w:rPr>
              <w:t>2</w:t>
            </w:r>
          </w:p>
        </w:tc>
        <w:tc>
          <w:tcPr>
            <w:tcW w:w="3060" w:type="dxa"/>
            <w:tcBorders>
              <w:top w:val="single" w:sz="4" w:space="0" w:color="auto"/>
              <w:left w:val="single" w:sz="4" w:space="0" w:color="auto"/>
              <w:bottom w:val="single" w:sz="4" w:space="0" w:color="auto"/>
              <w:right w:val="single" w:sz="4" w:space="0" w:color="auto"/>
            </w:tcBorders>
            <w:shd w:val="clear" w:color="auto" w:fill="F3F3F3"/>
            <w:hideMark/>
          </w:tcPr>
          <w:p w:rsidR="000A2B0A" w:rsidRPr="000A2B0A" w:rsidRDefault="000A2B0A" w:rsidP="00166EAC">
            <w:pPr>
              <w:jc w:val="center"/>
              <w:outlineLvl w:val="0"/>
              <w:rPr>
                <w:sz w:val="18"/>
                <w:szCs w:val="18"/>
              </w:rPr>
            </w:pPr>
            <w:r w:rsidRPr="000A2B0A">
              <w:rPr>
                <w:sz w:val="18"/>
                <w:szCs w:val="18"/>
              </w:rPr>
              <w:t>GPGB technologija</w:t>
            </w:r>
          </w:p>
        </w:tc>
        <w:tc>
          <w:tcPr>
            <w:tcW w:w="2070" w:type="dxa"/>
            <w:tcBorders>
              <w:top w:val="single" w:sz="4" w:space="0" w:color="auto"/>
              <w:left w:val="single" w:sz="4" w:space="0" w:color="auto"/>
              <w:bottom w:val="single" w:sz="4" w:space="0" w:color="auto"/>
              <w:right w:val="single" w:sz="4" w:space="0" w:color="auto"/>
            </w:tcBorders>
            <w:shd w:val="clear" w:color="auto" w:fill="F3F3F3"/>
            <w:hideMark/>
          </w:tcPr>
          <w:p w:rsidR="000A2B0A" w:rsidRPr="000A2B0A" w:rsidRDefault="000A2B0A" w:rsidP="00166EAC">
            <w:pPr>
              <w:jc w:val="center"/>
              <w:outlineLvl w:val="0"/>
              <w:rPr>
                <w:sz w:val="18"/>
                <w:szCs w:val="18"/>
              </w:rPr>
            </w:pPr>
            <w:r w:rsidRPr="000A2B0A">
              <w:rPr>
                <w:sz w:val="18"/>
                <w:szCs w:val="18"/>
              </w:rPr>
              <w:t>Su GPGB taikymu susijusios vertės, vnt.</w:t>
            </w:r>
          </w:p>
        </w:tc>
        <w:tc>
          <w:tcPr>
            <w:tcW w:w="3780" w:type="dxa"/>
            <w:gridSpan w:val="2"/>
            <w:tcBorders>
              <w:top w:val="single" w:sz="4" w:space="0" w:color="auto"/>
              <w:left w:val="single" w:sz="4" w:space="0" w:color="auto"/>
              <w:bottom w:val="single" w:sz="4" w:space="0" w:color="auto"/>
              <w:right w:val="single" w:sz="4" w:space="0" w:color="auto"/>
            </w:tcBorders>
            <w:shd w:val="clear" w:color="auto" w:fill="F3F3F3"/>
            <w:hideMark/>
          </w:tcPr>
          <w:p w:rsidR="000A2B0A" w:rsidRPr="000A2B0A" w:rsidRDefault="000A2B0A" w:rsidP="00166EAC">
            <w:pPr>
              <w:jc w:val="center"/>
              <w:outlineLvl w:val="0"/>
              <w:rPr>
                <w:sz w:val="18"/>
                <w:szCs w:val="18"/>
              </w:rPr>
            </w:pPr>
            <w:r w:rsidRPr="000A2B0A">
              <w:rPr>
                <w:sz w:val="18"/>
                <w:szCs w:val="18"/>
              </w:rPr>
              <w:t>Atitikimas</w:t>
            </w:r>
          </w:p>
        </w:tc>
        <w:tc>
          <w:tcPr>
            <w:tcW w:w="900" w:type="dxa"/>
            <w:tcBorders>
              <w:top w:val="single" w:sz="4" w:space="0" w:color="auto"/>
              <w:left w:val="single" w:sz="4" w:space="0" w:color="auto"/>
              <w:bottom w:val="single" w:sz="4" w:space="0" w:color="auto"/>
              <w:right w:val="single" w:sz="4" w:space="0" w:color="auto"/>
            </w:tcBorders>
            <w:shd w:val="clear" w:color="auto" w:fill="F3F3F3"/>
            <w:hideMark/>
          </w:tcPr>
          <w:p w:rsidR="000A2B0A" w:rsidRPr="000A2B0A" w:rsidRDefault="000A2B0A" w:rsidP="00166EAC">
            <w:pPr>
              <w:jc w:val="center"/>
              <w:outlineLvl w:val="0"/>
              <w:rPr>
                <w:sz w:val="18"/>
                <w:szCs w:val="18"/>
              </w:rPr>
            </w:pPr>
            <w:r w:rsidRPr="000A2B0A">
              <w:rPr>
                <w:sz w:val="18"/>
                <w:szCs w:val="18"/>
              </w:rPr>
              <w:t>Pastabos</w:t>
            </w:r>
          </w:p>
        </w:tc>
      </w:tr>
      <w:tr w:rsidR="000A2B0A" w:rsidTr="00166EAC">
        <w:tc>
          <w:tcPr>
            <w:tcW w:w="558" w:type="dxa"/>
            <w:tcBorders>
              <w:top w:val="single" w:sz="4" w:space="0" w:color="auto"/>
              <w:left w:val="single" w:sz="4" w:space="0" w:color="auto"/>
              <w:bottom w:val="single" w:sz="4" w:space="0" w:color="auto"/>
              <w:right w:val="single" w:sz="4" w:space="0" w:color="auto"/>
            </w:tcBorders>
            <w:shd w:val="clear" w:color="auto" w:fill="F3F3F3"/>
            <w:hideMark/>
          </w:tcPr>
          <w:p w:rsidR="000A2B0A" w:rsidRPr="000A2B0A" w:rsidRDefault="000A2B0A" w:rsidP="00166EAC">
            <w:pPr>
              <w:jc w:val="center"/>
              <w:outlineLvl w:val="0"/>
              <w:rPr>
                <w:sz w:val="18"/>
                <w:szCs w:val="18"/>
              </w:rPr>
            </w:pPr>
            <w:r w:rsidRPr="000A2B0A">
              <w:rPr>
                <w:sz w:val="18"/>
                <w:szCs w:val="18"/>
              </w:rPr>
              <w:t>1</w:t>
            </w:r>
          </w:p>
        </w:tc>
        <w:tc>
          <w:tcPr>
            <w:tcW w:w="2430" w:type="dxa"/>
            <w:tcBorders>
              <w:top w:val="single" w:sz="4" w:space="0" w:color="auto"/>
              <w:left w:val="single" w:sz="4" w:space="0" w:color="auto"/>
              <w:bottom w:val="single" w:sz="4" w:space="0" w:color="auto"/>
              <w:right w:val="single" w:sz="4" w:space="0" w:color="auto"/>
            </w:tcBorders>
            <w:shd w:val="clear" w:color="auto" w:fill="F3F3F3"/>
            <w:hideMark/>
          </w:tcPr>
          <w:p w:rsidR="000A2B0A" w:rsidRPr="000A2B0A" w:rsidRDefault="000A2B0A" w:rsidP="00166EAC">
            <w:pPr>
              <w:jc w:val="center"/>
              <w:outlineLvl w:val="0"/>
              <w:rPr>
                <w:sz w:val="18"/>
                <w:szCs w:val="18"/>
              </w:rPr>
            </w:pPr>
            <w:r w:rsidRPr="000A2B0A">
              <w:rPr>
                <w:sz w:val="18"/>
                <w:szCs w:val="18"/>
              </w:rPr>
              <w:t>2</w:t>
            </w:r>
          </w:p>
        </w:tc>
        <w:tc>
          <w:tcPr>
            <w:tcW w:w="1530" w:type="dxa"/>
            <w:tcBorders>
              <w:top w:val="single" w:sz="4" w:space="0" w:color="auto"/>
              <w:left w:val="single" w:sz="4" w:space="0" w:color="auto"/>
              <w:bottom w:val="single" w:sz="4" w:space="0" w:color="auto"/>
              <w:right w:val="single" w:sz="4" w:space="0" w:color="auto"/>
            </w:tcBorders>
            <w:shd w:val="clear" w:color="auto" w:fill="F3F3F3"/>
            <w:hideMark/>
          </w:tcPr>
          <w:p w:rsidR="000A2B0A" w:rsidRPr="000A2B0A" w:rsidRDefault="000A2B0A" w:rsidP="00166EAC">
            <w:pPr>
              <w:jc w:val="center"/>
              <w:outlineLvl w:val="0"/>
              <w:rPr>
                <w:sz w:val="18"/>
                <w:szCs w:val="18"/>
              </w:rPr>
            </w:pPr>
            <w:r w:rsidRPr="000A2B0A">
              <w:rPr>
                <w:sz w:val="18"/>
                <w:szCs w:val="18"/>
              </w:rPr>
              <w:t>3</w:t>
            </w:r>
          </w:p>
        </w:tc>
        <w:tc>
          <w:tcPr>
            <w:tcW w:w="3060" w:type="dxa"/>
            <w:tcBorders>
              <w:top w:val="single" w:sz="4" w:space="0" w:color="auto"/>
              <w:left w:val="single" w:sz="4" w:space="0" w:color="auto"/>
              <w:bottom w:val="single" w:sz="4" w:space="0" w:color="auto"/>
              <w:right w:val="single" w:sz="4" w:space="0" w:color="auto"/>
            </w:tcBorders>
            <w:shd w:val="clear" w:color="auto" w:fill="F3F3F3"/>
            <w:hideMark/>
          </w:tcPr>
          <w:p w:rsidR="000A2B0A" w:rsidRPr="000A2B0A" w:rsidRDefault="000A2B0A" w:rsidP="00166EAC">
            <w:pPr>
              <w:jc w:val="center"/>
              <w:outlineLvl w:val="0"/>
              <w:rPr>
                <w:sz w:val="18"/>
                <w:szCs w:val="18"/>
              </w:rPr>
            </w:pPr>
            <w:r w:rsidRPr="000A2B0A">
              <w:rPr>
                <w:sz w:val="18"/>
                <w:szCs w:val="18"/>
              </w:rPr>
              <w:t>4</w:t>
            </w:r>
          </w:p>
        </w:tc>
        <w:tc>
          <w:tcPr>
            <w:tcW w:w="2070" w:type="dxa"/>
            <w:tcBorders>
              <w:top w:val="single" w:sz="4" w:space="0" w:color="auto"/>
              <w:left w:val="single" w:sz="4" w:space="0" w:color="auto"/>
              <w:bottom w:val="single" w:sz="4" w:space="0" w:color="auto"/>
              <w:right w:val="single" w:sz="4" w:space="0" w:color="auto"/>
            </w:tcBorders>
            <w:shd w:val="clear" w:color="auto" w:fill="F3F3F3"/>
            <w:hideMark/>
          </w:tcPr>
          <w:p w:rsidR="000A2B0A" w:rsidRPr="000A2B0A" w:rsidRDefault="000A2B0A" w:rsidP="00166EAC">
            <w:pPr>
              <w:jc w:val="center"/>
              <w:outlineLvl w:val="0"/>
              <w:rPr>
                <w:sz w:val="18"/>
                <w:szCs w:val="18"/>
              </w:rPr>
            </w:pPr>
            <w:r w:rsidRPr="000A2B0A">
              <w:rPr>
                <w:sz w:val="18"/>
                <w:szCs w:val="18"/>
              </w:rPr>
              <w:t>5</w:t>
            </w:r>
          </w:p>
        </w:tc>
        <w:tc>
          <w:tcPr>
            <w:tcW w:w="3780" w:type="dxa"/>
            <w:gridSpan w:val="2"/>
            <w:tcBorders>
              <w:top w:val="single" w:sz="4" w:space="0" w:color="auto"/>
              <w:left w:val="single" w:sz="4" w:space="0" w:color="auto"/>
              <w:bottom w:val="single" w:sz="4" w:space="0" w:color="auto"/>
              <w:right w:val="single" w:sz="4" w:space="0" w:color="auto"/>
            </w:tcBorders>
            <w:shd w:val="clear" w:color="auto" w:fill="F3F3F3"/>
            <w:hideMark/>
          </w:tcPr>
          <w:p w:rsidR="000A2B0A" w:rsidRPr="000A2B0A" w:rsidRDefault="000A2B0A" w:rsidP="00166EAC">
            <w:pPr>
              <w:jc w:val="center"/>
              <w:outlineLvl w:val="0"/>
              <w:rPr>
                <w:sz w:val="18"/>
                <w:szCs w:val="18"/>
              </w:rPr>
            </w:pPr>
            <w:r w:rsidRPr="000A2B0A">
              <w:rPr>
                <w:sz w:val="18"/>
                <w:szCs w:val="18"/>
              </w:rPr>
              <w:t>6</w:t>
            </w:r>
          </w:p>
        </w:tc>
        <w:tc>
          <w:tcPr>
            <w:tcW w:w="900" w:type="dxa"/>
            <w:tcBorders>
              <w:top w:val="single" w:sz="4" w:space="0" w:color="auto"/>
              <w:left w:val="single" w:sz="4" w:space="0" w:color="auto"/>
              <w:bottom w:val="single" w:sz="4" w:space="0" w:color="auto"/>
              <w:right w:val="single" w:sz="4" w:space="0" w:color="auto"/>
            </w:tcBorders>
            <w:shd w:val="clear" w:color="auto" w:fill="F3F3F3"/>
            <w:hideMark/>
          </w:tcPr>
          <w:p w:rsidR="000A2B0A" w:rsidRPr="000A2B0A" w:rsidRDefault="000A2B0A" w:rsidP="00166EAC">
            <w:pPr>
              <w:jc w:val="center"/>
              <w:outlineLvl w:val="0"/>
              <w:rPr>
                <w:sz w:val="18"/>
                <w:szCs w:val="18"/>
              </w:rPr>
            </w:pPr>
            <w:r w:rsidRPr="000A2B0A">
              <w:rPr>
                <w:sz w:val="18"/>
                <w:szCs w:val="18"/>
              </w:rPr>
              <w:t>7</w:t>
            </w:r>
          </w:p>
        </w:tc>
      </w:tr>
      <w:tr w:rsidR="000A2B0A" w:rsidTr="00166EAC">
        <w:tc>
          <w:tcPr>
            <w:tcW w:w="558" w:type="dxa"/>
            <w:tcBorders>
              <w:top w:val="single" w:sz="4" w:space="0" w:color="auto"/>
              <w:left w:val="single" w:sz="4" w:space="0" w:color="auto"/>
              <w:bottom w:val="single" w:sz="4" w:space="0" w:color="auto"/>
              <w:right w:val="single" w:sz="4" w:space="0" w:color="auto"/>
            </w:tcBorders>
          </w:tcPr>
          <w:p w:rsidR="000A2B0A" w:rsidRPr="000A2B0A" w:rsidRDefault="000A2B0A" w:rsidP="00166EAC">
            <w:pPr>
              <w:jc w:val="center"/>
              <w:outlineLvl w:val="0"/>
              <w:rPr>
                <w:color w:val="008080"/>
                <w:sz w:val="18"/>
                <w:szCs w:val="18"/>
              </w:rPr>
            </w:pPr>
          </w:p>
        </w:tc>
        <w:tc>
          <w:tcPr>
            <w:tcW w:w="3960" w:type="dxa"/>
            <w:gridSpan w:val="2"/>
            <w:tcBorders>
              <w:top w:val="single" w:sz="4" w:space="0" w:color="auto"/>
              <w:left w:val="single" w:sz="4" w:space="0" w:color="auto"/>
              <w:bottom w:val="single" w:sz="4" w:space="0" w:color="auto"/>
              <w:right w:val="single" w:sz="4" w:space="0" w:color="auto"/>
            </w:tcBorders>
            <w:vAlign w:val="bottom"/>
            <w:hideMark/>
          </w:tcPr>
          <w:p w:rsidR="000A2B0A" w:rsidRPr="000A2B0A" w:rsidRDefault="000A2B0A" w:rsidP="00166EAC">
            <w:pPr>
              <w:rPr>
                <w:sz w:val="18"/>
                <w:szCs w:val="18"/>
              </w:rPr>
            </w:pPr>
            <w:r w:rsidRPr="000A2B0A">
              <w:rPr>
                <w:sz w:val="18"/>
                <w:szCs w:val="18"/>
              </w:rPr>
              <w:t xml:space="preserve">5.1. Bendrieji GPGB </w:t>
            </w:r>
          </w:p>
        </w:tc>
        <w:tc>
          <w:tcPr>
            <w:tcW w:w="306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rPr>
                <w:color w:val="008080"/>
                <w:sz w:val="18"/>
                <w:szCs w:val="18"/>
              </w:rPr>
            </w:pPr>
          </w:p>
        </w:tc>
        <w:tc>
          <w:tcPr>
            <w:tcW w:w="207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rPr>
                <w:color w:val="008080"/>
                <w:sz w:val="18"/>
                <w:szCs w:val="18"/>
              </w:rPr>
            </w:pPr>
          </w:p>
        </w:tc>
        <w:tc>
          <w:tcPr>
            <w:tcW w:w="3780" w:type="dxa"/>
            <w:gridSpan w:val="2"/>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rPr>
                <w:color w:val="008080"/>
                <w:sz w:val="18"/>
                <w:szCs w:val="18"/>
              </w:rPr>
            </w:pPr>
          </w:p>
        </w:tc>
        <w:tc>
          <w:tcPr>
            <w:tcW w:w="900" w:type="dxa"/>
            <w:tcBorders>
              <w:top w:val="single" w:sz="4" w:space="0" w:color="auto"/>
              <w:left w:val="single" w:sz="4" w:space="0" w:color="auto"/>
              <w:bottom w:val="single" w:sz="4" w:space="0" w:color="auto"/>
              <w:right w:val="single" w:sz="4" w:space="0" w:color="auto"/>
            </w:tcBorders>
          </w:tcPr>
          <w:p w:rsidR="000A2B0A" w:rsidRPr="000A2B0A" w:rsidRDefault="000A2B0A" w:rsidP="00166EAC">
            <w:pPr>
              <w:outlineLvl w:val="0"/>
              <w:rPr>
                <w:color w:val="008080"/>
                <w:sz w:val="18"/>
                <w:szCs w:val="18"/>
              </w:rPr>
            </w:pPr>
          </w:p>
        </w:tc>
      </w:tr>
      <w:tr w:rsidR="000A2B0A" w:rsidTr="00166EAC">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1</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rStyle w:val="apple-style-span"/>
                <w:sz w:val="18"/>
                <w:szCs w:val="18"/>
              </w:rPr>
              <w:t>Įgyvendinti ir laikytis aplinkos vadybos sistemos, kuri apibrėžia funkcijas pagal veiklos specifiką</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WT, sk. 4.1.2.8</w:t>
            </w:r>
          </w:p>
        </w:tc>
        <w:tc>
          <w:tcPr>
            <w:tcW w:w="306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Įdiegti aplinkos vadybos sistemą</w:t>
            </w:r>
          </w:p>
        </w:tc>
        <w:tc>
          <w:tcPr>
            <w:tcW w:w="207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Sistemos įgyvendinimas ir taikymas koncentruoja dėmesį į aplinkosaugos veiksmingumą</w:t>
            </w:r>
          </w:p>
        </w:tc>
        <w:tc>
          <w:tcPr>
            <w:tcW w:w="3780" w:type="dxa"/>
            <w:gridSpan w:val="2"/>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AVS diegiama</w:t>
            </w:r>
          </w:p>
        </w:tc>
        <w:tc>
          <w:tcPr>
            <w:tcW w:w="90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atitinka</w:t>
            </w:r>
          </w:p>
        </w:tc>
      </w:tr>
      <w:tr w:rsidR="000A2B0A" w:rsidTr="000A2B0A">
        <w:trPr>
          <w:trHeight w:val="1655"/>
        </w:trPr>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2</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0A2B0A">
            <w:pPr>
              <w:rPr>
                <w:sz w:val="18"/>
                <w:szCs w:val="18"/>
              </w:rPr>
            </w:pPr>
            <w:r w:rsidRPr="000A2B0A">
              <w:rPr>
                <w:sz w:val="18"/>
                <w:szCs w:val="18"/>
              </w:rPr>
              <w:t xml:space="preserve">Turėti gero ūkininkavimo tvarką, apimantį technines priėmimo procedūras ir tinkamo darbuotojų apmokymo programą taikyti prevencinius veiksmus </w:t>
            </w:r>
          </w:p>
          <w:p w:rsidR="000A2B0A" w:rsidRPr="000A2B0A" w:rsidRDefault="000A2B0A" w:rsidP="000A2B0A">
            <w:pPr>
              <w:rPr>
                <w:sz w:val="18"/>
                <w:szCs w:val="18"/>
              </w:rPr>
            </w:pPr>
            <w:r w:rsidRPr="000A2B0A">
              <w:rPr>
                <w:sz w:val="18"/>
                <w:szCs w:val="18"/>
              </w:rPr>
              <w:t>saugos klausimais ir pavojų aplinkai atvejais</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WT, sk. 4.1.1.5; 4.1.2.5; 4.1.2.10; 4.1.4.8; 4.1.4.3</w:t>
            </w:r>
          </w:p>
        </w:tc>
        <w:tc>
          <w:tcPr>
            <w:tcW w:w="306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 xml:space="preserve">Užtikrinti, kad visi dokumentai būtų patikrinti ir bet kokie neatitikimai išspręsti iki atliekų priėmimo. </w:t>
            </w:r>
          </w:p>
          <w:p w:rsidR="000A2B0A" w:rsidRPr="000A2B0A" w:rsidRDefault="000A2B0A" w:rsidP="00166EAC">
            <w:pPr>
              <w:rPr>
                <w:sz w:val="18"/>
                <w:szCs w:val="18"/>
              </w:rPr>
            </w:pPr>
            <w:r w:rsidRPr="000A2B0A">
              <w:rPr>
                <w:sz w:val="18"/>
                <w:szCs w:val="18"/>
              </w:rPr>
              <w:t>Atlikti vizualinį patikrinimą prieš atliekų iškrovimą.</w:t>
            </w:r>
          </w:p>
          <w:p w:rsidR="000A2B0A" w:rsidRPr="000A2B0A" w:rsidRDefault="000A2B0A" w:rsidP="00166EAC">
            <w:pPr>
              <w:rPr>
                <w:sz w:val="18"/>
                <w:szCs w:val="18"/>
              </w:rPr>
            </w:pPr>
            <w:r w:rsidRPr="000A2B0A">
              <w:rPr>
                <w:sz w:val="18"/>
                <w:szCs w:val="18"/>
              </w:rPr>
              <w:t>Kontroliuoti grunto valymo aikštelės būklę, valymo įrenginių būklę.</w:t>
            </w:r>
          </w:p>
        </w:tc>
        <w:tc>
          <w:tcPr>
            <w:tcW w:w="207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Nustato atliekų šaltinį, sudėtį bei pavojingumą. Neleidžia priimti atliekas be rašytinės informacijos. Mažina saugojimo problemas.</w:t>
            </w:r>
          </w:p>
        </w:tc>
        <w:tc>
          <w:tcPr>
            <w:tcW w:w="3780" w:type="dxa"/>
            <w:gridSpan w:val="2"/>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Priimamos nustatytos kilmės atliekos, patikrinus krovinio važtaraščius bei pavojingų atliekų lydraščius. Darbuotojų veiksmus</w:t>
            </w:r>
            <w:r w:rsidRPr="000A2B0A">
              <w:rPr>
                <w:color w:val="008080"/>
                <w:sz w:val="18"/>
                <w:szCs w:val="18"/>
              </w:rPr>
              <w:t xml:space="preserve"> </w:t>
            </w:r>
            <w:r w:rsidRPr="000A2B0A">
              <w:rPr>
                <w:sz w:val="18"/>
                <w:szCs w:val="18"/>
              </w:rPr>
              <w:t>reguliuoja darbo instrukcijos ir atliekų tvarkymo reglamentas. Atsakingi už atliekų tvarkymo organizavimą turi atitinkamą kvalifikaciją. Atliekama periodinė įrengimų apžiūra, sistemų sandarumo kontrolė</w:t>
            </w:r>
          </w:p>
        </w:tc>
        <w:tc>
          <w:tcPr>
            <w:tcW w:w="90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atitinka</w:t>
            </w:r>
          </w:p>
        </w:tc>
      </w:tr>
      <w:tr w:rsidR="000A2B0A" w:rsidTr="00166EAC">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3</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Turėti glaudžius santykius su atliekų gamintojais</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WT, sk. 4.1.2.9</w:t>
            </w:r>
          </w:p>
        </w:tc>
        <w:tc>
          <w:tcPr>
            <w:tcW w:w="3060" w:type="dxa"/>
            <w:tcBorders>
              <w:top w:val="single" w:sz="4" w:space="0" w:color="auto"/>
              <w:left w:val="single" w:sz="4" w:space="0" w:color="auto"/>
              <w:bottom w:val="single" w:sz="4" w:space="0" w:color="auto"/>
              <w:right w:val="single" w:sz="4" w:space="0" w:color="auto"/>
            </w:tcBorders>
            <w:vAlign w:val="bottom"/>
            <w:hideMark/>
          </w:tcPr>
          <w:p w:rsidR="000A2B0A" w:rsidRPr="000A2B0A" w:rsidRDefault="000A2B0A" w:rsidP="00166EAC">
            <w:pPr>
              <w:rPr>
                <w:sz w:val="18"/>
                <w:szCs w:val="18"/>
              </w:rPr>
            </w:pPr>
            <w:r w:rsidRPr="000A2B0A">
              <w:rPr>
                <w:sz w:val="18"/>
                <w:szCs w:val="18"/>
              </w:rPr>
              <w:t>Iš atliekų gamintojų siekiama gauti tikslią atliekų sudėtį.</w:t>
            </w:r>
          </w:p>
        </w:tc>
        <w:tc>
          <w:tcPr>
            <w:tcW w:w="207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Mažina apdorojimo kaštus</w:t>
            </w:r>
          </w:p>
        </w:tc>
        <w:tc>
          <w:tcPr>
            <w:tcW w:w="3780" w:type="dxa"/>
            <w:gridSpan w:val="2"/>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Informacija apie pristatomų atliekų sudėtį numatyta sutartyse su jų turėtojais</w:t>
            </w:r>
          </w:p>
        </w:tc>
        <w:tc>
          <w:tcPr>
            <w:tcW w:w="90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atitinka</w:t>
            </w:r>
          </w:p>
        </w:tc>
      </w:tr>
      <w:tr w:rsidR="000A2B0A" w:rsidTr="00166EAC">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4</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Turėti pakankamai atitinkamos kvalifikacijos personalo.</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WT, sk. 4.1.2.10</w:t>
            </w:r>
          </w:p>
        </w:tc>
        <w:tc>
          <w:tcPr>
            <w:tcW w:w="3060" w:type="dxa"/>
            <w:tcBorders>
              <w:top w:val="single" w:sz="4" w:space="0" w:color="auto"/>
              <w:left w:val="single" w:sz="4" w:space="0" w:color="auto"/>
              <w:bottom w:val="single" w:sz="4" w:space="0" w:color="auto"/>
              <w:right w:val="single" w:sz="4" w:space="0" w:color="auto"/>
            </w:tcBorders>
            <w:vAlign w:val="bottom"/>
            <w:hideMark/>
          </w:tcPr>
          <w:p w:rsidR="000A2B0A" w:rsidRPr="000A2B0A" w:rsidRDefault="000A2B0A" w:rsidP="00166EAC">
            <w:pPr>
              <w:rPr>
                <w:sz w:val="18"/>
                <w:szCs w:val="18"/>
              </w:rPr>
            </w:pPr>
            <w:r w:rsidRPr="000A2B0A">
              <w:rPr>
                <w:sz w:val="18"/>
                <w:szCs w:val="18"/>
              </w:rPr>
              <w:t>Visiems darbuotojams turi būti taikomas konkretaus darbo, mokymo ir tęstinio mokymo programos</w:t>
            </w:r>
          </w:p>
        </w:tc>
        <w:tc>
          <w:tcPr>
            <w:tcW w:w="207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Apsaugo įrenginį nuo incidentų</w:t>
            </w:r>
          </w:p>
        </w:tc>
        <w:tc>
          <w:tcPr>
            <w:tcW w:w="3780" w:type="dxa"/>
            <w:gridSpan w:val="2"/>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Darbuotojams sudarytos sąlygos tobulinti profesinius įgūdžius, kelti kvalifikaciją.</w:t>
            </w:r>
          </w:p>
        </w:tc>
        <w:tc>
          <w:tcPr>
            <w:tcW w:w="90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atitinka</w:t>
            </w:r>
          </w:p>
        </w:tc>
      </w:tr>
      <w:tr w:rsidR="000A2B0A" w:rsidTr="000A2B0A">
        <w:tc>
          <w:tcPr>
            <w:tcW w:w="558"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0A2B0A">
            <w:pPr>
              <w:jc w:val="center"/>
              <w:outlineLvl w:val="0"/>
              <w:rPr>
                <w:sz w:val="18"/>
                <w:szCs w:val="18"/>
              </w:rPr>
            </w:pPr>
          </w:p>
          <w:p w:rsidR="000A2B0A" w:rsidRPr="000A2B0A" w:rsidRDefault="000A2B0A" w:rsidP="000A2B0A">
            <w:pPr>
              <w:jc w:val="center"/>
              <w:outlineLvl w:val="0"/>
              <w:rPr>
                <w:sz w:val="18"/>
                <w:szCs w:val="18"/>
              </w:rPr>
            </w:pPr>
            <w:r w:rsidRPr="000A2B0A">
              <w:rPr>
                <w:sz w:val="18"/>
                <w:szCs w:val="18"/>
              </w:rPr>
              <w:t>1</w:t>
            </w:r>
          </w:p>
        </w:tc>
        <w:tc>
          <w:tcPr>
            <w:tcW w:w="2430" w:type="dxa"/>
            <w:tcBorders>
              <w:top w:val="single" w:sz="4" w:space="0" w:color="auto"/>
              <w:left w:val="single" w:sz="4" w:space="0" w:color="auto"/>
              <w:bottom w:val="single" w:sz="4" w:space="0" w:color="auto"/>
              <w:right w:val="single" w:sz="4" w:space="0" w:color="auto"/>
            </w:tcBorders>
            <w:vAlign w:val="bottom"/>
            <w:hideMark/>
          </w:tcPr>
          <w:p w:rsidR="000A2B0A" w:rsidRPr="000A2B0A" w:rsidRDefault="000A2B0A" w:rsidP="00166EAC">
            <w:pPr>
              <w:jc w:val="center"/>
              <w:rPr>
                <w:sz w:val="18"/>
                <w:szCs w:val="18"/>
                <w:u w:val="single"/>
              </w:rPr>
            </w:pPr>
            <w:r w:rsidRPr="000A2B0A">
              <w:rPr>
                <w:sz w:val="18"/>
                <w:szCs w:val="18"/>
                <w:u w:val="single"/>
              </w:rPr>
              <w:t>Atliekos priėmime</w:t>
            </w:r>
          </w:p>
          <w:p w:rsidR="000A2B0A" w:rsidRPr="000A2B0A" w:rsidRDefault="000A2B0A" w:rsidP="00166EAC">
            <w:pPr>
              <w:jc w:val="center"/>
              <w:rPr>
                <w:sz w:val="18"/>
                <w:szCs w:val="18"/>
              </w:rPr>
            </w:pPr>
            <w:r w:rsidRPr="000A2B0A">
              <w:rPr>
                <w:sz w:val="18"/>
                <w:szCs w:val="18"/>
              </w:rPr>
              <w:t>2</w:t>
            </w:r>
          </w:p>
        </w:tc>
        <w:tc>
          <w:tcPr>
            <w:tcW w:w="153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jc w:val="center"/>
              <w:rPr>
                <w:sz w:val="18"/>
                <w:szCs w:val="18"/>
              </w:rPr>
            </w:pPr>
          </w:p>
          <w:p w:rsidR="000A2B0A" w:rsidRPr="000A2B0A" w:rsidRDefault="000A2B0A" w:rsidP="00166EAC">
            <w:pPr>
              <w:jc w:val="center"/>
              <w:rPr>
                <w:sz w:val="18"/>
                <w:szCs w:val="18"/>
              </w:rPr>
            </w:pPr>
            <w:r w:rsidRPr="000A2B0A">
              <w:rPr>
                <w:sz w:val="18"/>
                <w:szCs w:val="18"/>
              </w:rPr>
              <w:t>3</w:t>
            </w:r>
          </w:p>
        </w:tc>
        <w:tc>
          <w:tcPr>
            <w:tcW w:w="306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jc w:val="center"/>
              <w:rPr>
                <w:sz w:val="18"/>
                <w:szCs w:val="18"/>
              </w:rPr>
            </w:pPr>
          </w:p>
          <w:p w:rsidR="000A2B0A" w:rsidRPr="000A2B0A" w:rsidRDefault="000A2B0A" w:rsidP="00166EAC">
            <w:pPr>
              <w:jc w:val="center"/>
              <w:rPr>
                <w:sz w:val="18"/>
                <w:szCs w:val="18"/>
              </w:rPr>
            </w:pPr>
            <w:r w:rsidRPr="000A2B0A">
              <w:rPr>
                <w:sz w:val="18"/>
                <w:szCs w:val="18"/>
              </w:rPr>
              <w:t>4</w:t>
            </w:r>
          </w:p>
        </w:tc>
        <w:tc>
          <w:tcPr>
            <w:tcW w:w="207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jc w:val="center"/>
              <w:rPr>
                <w:sz w:val="18"/>
                <w:szCs w:val="18"/>
              </w:rPr>
            </w:pPr>
          </w:p>
          <w:p w:rsidR="000A2B0A" w:rsidRPr="000A2B0A" w:rsidRDefault="000A2B0A" w:rsidP="00166EAC">
            <w:pPr>
              <w:jc w:val="center"/>
              <w:rPr>
                <w:sz w:val="18"/>
                <w:szCs w:val="18"/>
              </w:rPr>
            </w:pPr>
            <w:r w:rsidRPr="000A2B0A">
              <w:rPr>
                <w:sz w:val="18"/>
                <w:szCs w:val="18"/>
              </w:rPr>
              <w:t>5</w:t>
            </w:r>
          </w:p>
        </w:tc>
        <w:tc>
          <w:tcPr>
            <w:tcW w:w="3780" w:type="dxa"/>
            <w:gridSpan w:val="2"/>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jc w:val="center"/>
              <w:rPr>
                <w:sz w:val="18"/>
                <w:szCs w:val="18"/>
              </w:rPr>
            </w:pPr>
          </w:p>
          <w:p w:rsidR="000A2B0A" w:rsidRPr="000A2B0A" w:rsidRDefault="000A2B0A" w:rsidP="00166EAC">
            <w:pPr>
              <w:jc w:val="center"/>
              <w:rPr>
                <w:sz w:val="18"/>
                <w:szCs w:val="18"/>
              </w:rPr>
            </w:pPr>
            <w:r w:rsidRPr="000A2B0A">
              <w:rPr>
                <w:sz w:val="18"/>
                <w:szCs w:val="18"/>
              </w:rPr>
              <w:t>6</w:t>
            </w:r>
          </w:p>
        </w:tc>
        <w:tc>
          <w:tcPr>
            <w:tcW w:w="90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jc w:val="center"/>
              <w:rPr>
                <w:sz w:val="18"/>
                <w:szCs w:val="18"/>
              </w:rPr>
            </w:pPr>
          </w:p>
          <w:p w:rsidR="000A2B0A" w:rsidRPr="000A2B0A" w:rsidRDefault="000A2B0A" w:rsidP="00166EAC">
            <w:pPr>
              <w:jc w:val="center"/>
              <w:rPr>
                <w:sz w:val="18"/>
                <w:szCs w:val="18"/>
              </w:rPr>
            </w:pPr>
            <w:r w:rsidRPr="000A2B0A">
              <w:rPr>
                <w:sz w:val="18"/>
                <w:szCs w:val="18"/>
              </w:rPr>
              <w:t>7</w:t>
            </w:r>
          </w:p>
        </w:tc>
      </w:tr>
      <w:tr w:rsidR="000A2B0A" w:rsidTr="000A2B0A">
        <w:trPr>
          <w:trHeight w:val="818"/>
        </w:trPr>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5</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rStyle w:val="apple-style-span"/>
                <w:sz w:val="18"/>
                <w:szCs w:val="18"/>
              </w:rPr>
              <w:t>Turėti konkrečių žinių apie atliekų rūšis, atliekų kilmę</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WT, sk. 4.1.1.1</w:t>
            </w:r>
          </w:p>
        </w:tc>
        <w:tc>
          <w:tcPr>
            <w:tcW w:w="3060" w:type="dxa"/>
            <w:tcBorders>
              <w:top w:val="single" w:sz="4" w:space="0" w:color="auto"/>
              <w:left w:val="single" w:sz="4" w:space="0" w:color="auto"/>
              <w:bottom w:val="single" w:sz="4" w:space="0" w:color="auto"/>
              <w:right w:val="single" w:sz="4" w:space="0" w:color="auto"/>
            </w:tcBorders>
          </w:tcPr>
          <w:p w:rsidR="000A2B0A" w:rsidRPr="000A2B0A" w:rsidRDefault="000A2B0A" w:rsidP="000A2B0A">
            <w:pPr>
              <w:rPr>
                <w:color w:val="000000"/>
                <w:sz w:val="18"/>
                <w:szCs w:val="18"/>
                <w:shd w:val="clear" w:color="auto" w:fill="FFFFFF"/>
              </w:rPr>
            </w:pPr>
            <w:r w:rsidRPr="000A2B0A">
              <w:rPr>
                <w:rStyle w:val="apple-style-span"/>
                <w:color w:val="000000"/>
                <w:sz w:val="18"/>
                <w:szCs w:val="18"/>
              </w:rPr>
              <w:t xml:space="preserve">Už atliekų </w:t>
            </w:r>
            <w:r w:rsidRPr="000A2B0A">
              <w:rPr>
                <w:rStyle w:val="apple-style-span"/>
                <w:color w:val="000000"/>
                <w:sz w:val="18"/>
                <w:szCs w:val="18"/>
                <w:shd w:val="clear" w:color="auto" w:fill="FFFFFF"/>
              </w:rPr>
              <w:t>valdymo sistemą</w:t>
            </w:r>
            <w:r w:rsidRPr="000A2B0A">
              <w:rPr>
                <w:rStyle w:val="apple-style-span"/>
                <w:color w:val="000000"/>
                <w:sz w:val="18"/>
                <w:szCs w:val="18"/>
              </w:rPr>
              <w:t xml:space="preserve"> pirmiausia turi būti atliekų gamintojo atsakomybė</w:t>
            </w:r>
            <w:r w:rsidRPr="000A2B0A">
              <w:rPr>
                <w:rStyle w:val="apple-style-span"/>
                <w:color w:val="000000"/>
                <w:sz w:val="18"/>
                <w:szCs w:val="18"/>
                <w:shd w:val="clear" w:color="auto" w:fill="FFFFFF"/>
              </w:rPr>
              <w:t>, jis praneša atliekų surinkėjui apie atliekų sudėtį.</w:t>
            </w:r>
            <w:r w:rsidRPr="000A2B0A">
              <w:rPr>
                <w:rStyle w:val="apple-converted-space"/>
                <w:color w:val="000000"/>
                <w:sz w:val="18"/>
                <w:szCs w:val="18"/>
                <w:shd w:val="clear" w:color="auto" w:fill="FFFFFF"/>
              </w:rPr>
              <w:t> </w:t>
            </w:r>
            <w:r w:rsidRPr="000A2B0A">
              <w:rPr>
                <w:rStyle w:val="apple-style-span"/>
                <w:color w:val="000000"/>
                <w:sz w:val="18"/>
                <w:szCs w:val="18"/>
              </w:rPr>
              <w:t xml:space="preserve">Tai </w:t>
            </w:r>
            <w:r w:rsidRPr="000A2B0A">
              <w:rPr>
                <w:rStyle w:val="apple-style-span"/>
                <w:color w:val="000000"/>
                <w:sz w:val="18"/>
                <w:szCs w:val="18"/>
                <w:shd w:val="clear" w:color="auto" w:fill="FFFFFF"/>
              </w:rPr>
              <w:t xml:space="preserve">svarbu, kai vykdomas klasifikavimas ir identifikavimas. </w:t>
            </w:r>
          </w:p>
        </w:tc>
        <w:tc>
          <w:tcPr>
            <w:tcW w:w="207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Mažina incidentų ar netinkamų operacijų riziką</w:t>
            </w:r>
          </w:p>
        </w:tc>
        <w:tc>
          <w:tcPr>
            <w:tcW w:w="3780" w:type="dxa"/>
            <w:gridSpan w:val="2"/>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Apdoroti priimamos naftos produktų atliekos, gręžinių dumblas ir atliekos,kuriuose yra chloridų, gręžinių dumblas ir atliekos kuriose yra naftos,chemijos pramonės nuotekų valymo jų susidarymo vietoje dumblas, kurių kilmė ir charakteristikos aptariamos sudarant sutartis su atliekų turėtojais.</w:t>
            </w:r>
          </w:p>
        </w:tc>
        <w:tc>
          <w:tcPr>
            <w:tcW w:w="90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atitinka</w:t>
            </w:r>
          </w:p>
        </w:tc>
      </w:tr>
      <w:tr w:rsidR="000A2B0A" w:rsidTr="00166EAC">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6</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Nustatyti priimamų atliekų tinkamumą naudojimui ir šalinimui</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WT, sk. 4.1.1.2</w:t>
            </w:r>
          </w:p>
        </w:tc>
        <w:tc>
          <w:tcPr>
            <w:tcW w:w="306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Tinkamai apibūdinus atliekas užtikrinamas apdorojimo proceso, veiklos kontrolės galutiniai tikslai.</w:t>
            </w:r>
          </w:p>
        </w:tc>
        <w:tc>
          <w:tcPr>
            <w:tcW w:w="207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 xml:space="preserve">Apdorojimo būdo parinkimas mažina neigiamą poveikį aplinkai </w:t>
            </w:r>
          </w:p>
        </w:tc>
        <w:tc>
          <w:tcPr>
            <w:tcW w:w="3755"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Skirtų apdoroti atliekų savybės aptariamos sudarant sutartis bei tikslinamos priimant atliekas pagal lydraščius</w:t>
            </w:r>
          </w:p>
        </w:tc>
        <w:tc>
          <w:tcPr>
            <w:tcW w:w="925" w:type="dxa"/>
            <w:gridSpan w:val="2"/>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atitinka</w:t>
            </w:r>
          </w:p>
        </w:tc>
      </w:tr>
      <w:tr w:rsidR="000A2B0A" w:rsidTr="00166EAC">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7</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Parengti atgabentų atliekų priėmimo procedūras</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WT, sk. 4.1.1.3</w:t>
            </w:r>
          </w:p>
        </w:tc>
        <w:tc>
          <w:tcPr>
            <w:tcW w:w="306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Patikrinimas vietoje turi patvirtinti atliekų tapatybę ir nustatyti taikomo apdorojimo metodo nuoseklumą. </w:t>
            </w:r>
          </w:p>
        </w:tc>
        <w:tc>
          <w:tcPr>
            <w:tcW w:w="207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Netinkamų perdirbti atliekų priėmimo prevencija</w:t>
            </w:r>
          </w:p>
        </w:tc>
        <w:tc>
          <w:tcPr>
            <w:tcW w:w="3755"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Apdorojamos naftos produktų atliekos, gręžinių dumblas ir atliekos,kuriuose yra chloridų, gręžinių dumblas ir atliekos kuriose yra naftos,chemijos pramonės nuotekų valymo jų susidarymo vietoje dumblas, priėmimo sąlygos numatomos sutartyse, atliekų priėmimos pagal važtaraščius</w:t>
            </w:r>
          </w:p>
        </w:tc>
        <w:tc>
          <w:tcPr>
            <w:tcW w:w="925" w:type="dxa"/>
            <w:gridSpan w:val="2"/>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atitinka</w:t>
            </w:r>
          </w:p>
        </w:tc>
      </w:tr>
      <w:tr w:rsidR="000A2B0A" w:rsidTr="00F81B86">
        <w:trPr>
          <w:trHeight w:val="728"/>
        </w:trPr>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rPr>
                <w:sz w:val="18"/>
                <w:szCs w:val="18"/>
              </w:rPr>
            </w:pPr>
            <w:r w:rsidRPr="000A2B0A">
              <w:rPr>
                <w:sz w:val="18"/>
                <w:szCs w:val="18"/>
              </w:rPr>
              <w:t>8</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Parengti atgabentų atliekų pavyzdžių ėmimo procedūras</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 WT, sk. 4.1.1.4</w:t>
            </w:r>
          </w:p>
        </w:tc>
        <w:tc>
          <w:tcPr>
            <w:tcW w:w="306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Pagrindinis reikalavimas, gauti pavyzdį, kuris atspindi visos siuntos savybes</w:t>
            </w:r>
          </w:p>
        </w:tc>
        <w:tc>
          <w:tcPr>
            <w:tcW w:w="207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Išvengiamos atliekų apdorojimo problemos</w:t>
            </w:r>
          </w:p>
        </w:tc>
        <w:tc>
          <w:tcPr>
            <w:tcW w:w="3755"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Atliekų priėmimo tvarka aprašyta reglamentuose</w:t>
            </w:r>
          </w:p>
        </w:tc>
        <w:tc>
          <w:tcPr>
            <w:tcW w:w="925" w:type="dxa"/>
            <w:gridSpan w:val="2"/>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atitinka</w:t>
            </w:r>
          </w:p>
        </w:tc>
      </w:tr>
      <w:tr w:rsidR="000A2B0A" w:rsidTr="00166EAC">
        <w:trPr>
          <w:trHeight w:val="336"/>
        </w:trPr>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9</w:t>
            </w:r>
          </w:p>
          <w:p w:rsidR="000A2B0A" w:rsidRPr="000A2B0A" w:rsidRDefault="000A2B0A" w:rsidP="00166EAC">
            <w:pPr>
              <w:jc w:val="center"/>
              <w:outlineLvl w:val="0"/>
              <w:rPr>
                <w:sz w:val="18"/>
                <w:szCs w:val="18"/>
              </w:rPr>
            </w:pP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rPr>
                <w:sz w:val="18"/>
                <w:szCs w:val="18"/>
              </w:rPr>
            </w:pPr>
            <w:r w:rsidRPr="000A2B0A">
              <w:rPr>
                <w:sz w:val="18"/>
                <w:szCs w:val="18"/>
              </w:rPr>
              <w:t>Numatyti sąlygas, kad</w:t>
            </w:r>
          </w:p>
          <w:p w:rsidR="000A2B0A" w:rsidRPr="000A2B0A" w:rsidRDefault="000A2B0A" w:rsidP="00166EAC">
            <w:pPr>
              <w:jc w:val="center"/>
              <w:rPr>
                <w:sz w:val="18"/>
                <w:szCs w:val="18"/>
              </w:rPr>
            </w:pPr>
            <w:r w:rsidRPr="000A2B0A">
              <w:rPr>
                <w:sz w:val="18"/>
                <w:szCs w:val="18"/>
              </w:rPr>
              <w:t>netinkamos atliekos nebūtų priimtos</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rPr>
                <w:sz w:val="18"/>
                <w:szCs w:val="18"/>
              </w:rPr>
            </w:pPr>
          </w:p>
          <w:p w:rsidR="000A2B0A" w:rsidRPr="000A2B0A" w:rsidRDefault="000A2B0A" w:rsidP="00166EAC">
            <w:pPr>
              <w:jc w:val="center"/>
              <w:rPr>
                <w:sz w:val="18"/>
                <w:szCs w:val="18"/>
              </w:rPr>
            </w:pPr>
            <w:r w:rsidRPr="000A2B0A">
              <w:rPr>
                <w:sz w:val="18"/>
                <w:szCs w:val="18"/>
              </w:rPr>
              <w:t>WT, sk. 4.1.1.5</w:t>
            </w:r>
          </w:p>
        </w:tc>
        <w:tc>
          <w:tcPr>
            <w:tcW w:w="306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rPr>
                <w:sz w:val="18"/>
                <w:szCs w:val="18"/>
              </w:rPr>
            </w:pPr>
            <w:r w:rsidRPr="000A2B0A">
              <w:rPr>
                <w:sz w:val="18"/>
                <w:szCs w:val="18"/>
              </w:rPr>
              <w:t>Turi būti numatytos sąlygos dėl</w:t>
            </w:r>
          </w:p>
          <w:p w:rsidR="000A2B0A" w:rsidRPr="000A2B0A" w:rsidRDefault="000A2B0A" w:rsidP="00166EAC">
            <w:pPr>
              <w:jc w:val="center"/>
              <w:rPr>
                <w:sz w:val="18"/>
                <w:szCs w:val="18"/>
              </w:rPr>
            </w:pPr>
            <w:r w:rsidRPr="000A2B0A">
              <w:rPr>
                <w:sz w:val="18"/>
                <w:szCs w:val="18"/>
              </w:rPr>
              <w:t>netinkamų atliekų grąžinimo tiekėjams.</w:t>
            </w:r>
          </w:p>
        </w:tc>
        <w:tc>
          <w:tcPr>
            <w:tcW w:w="207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rPr>
                <w:sz w:val="18"/>
                <w:szCs w:val="18"/>
              </w:rPr>
            </w:pPr>
            <w:r w:rsidRPr="000A2B0A">
              <w:rPr>
                <w:sz w:val="18"/>
                <w:szCs w:val="18"/>
              </w:rPr>
              <w:t>Išvengiamos atliekų</w:t>
            </w:r>
          </w:p>
          <w:p w:rsidR="000A2B0A" w:rsidRPr="000A2B0A" w:rsidRDefault="000A2B0A" w:rsidP="00166EAC">
            <w:pPr>
              <w:jc w:val="center"/>
              <w:rPr>
                <w:sz w:val="18"/>
                <w:szCs w:val="18"/>
              </w:rPr>
            </w:pPr>
            <w:r w:rsidRPr="000A2B0A">
              <w:rPr>
                <w:sz w:val="18"/>
                <w:szCs w:val="18"/>
              </w:rPr>
              <w:t>apdorojimo problemos</w:t>
            </w:r>
          </w:p>
        </w:tc>
        <w:tc>
          <w:tcPr>
            <w:tcW w:w="3755" w:type="dxa"/>
            <w:tcBorders>
              <w:top w:val="single" w:sz="4" w:space="0" w:color="auto"/>
              <w:left w:val="single" w:sz="4" w:space="0" w:color="auto"/>
              <w:bottom w:val="single" w:sz="4" w:space="0" w:color="auto"/>
              <w:right w:val="single" w:sz="4" w:space="0" w:color="auto"/>
            </w:tcBorders>
            <w:vAlign w:val="bottom"/>
            <w:hideMark/>
          </w:tcPr>
          <w:p w:rsidR="000A2B0A" w:rsidRPr="000A2B0A" w:rsidRDefault="000A2B0A" w:rsidP="00166EAC">
            <w:pPr>
              <w:rPr>
                <w:sz w:val="18"/>
                <w:szCs w:val="18"/>
              </w:rPr>
            </w:pPr>
            <w:r w:rsidRPr="000A2B0A">
              <w:rPr>
                <w:sz w:val="18"/>
                <w:szCs w:val="18"/>
              </w:rPr>
              <w:t xml:space="preserve">dokumentus ir įvertinus vizualiai. Netinkamos  atliekos  nepriimamos.   </w:t>
            </w:r>
          </w:p>
        </w:tc>
        <w:tc>
          <w:tcPr>
            <w:tcW w:w="925" w:type="dxa"/>
            <w:gridSpan w:val="2"/>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rPr>
                <w:sz w:val="18"/>
                <w:szCs w:val="18"/>
              </w:rPr>
            </w:pPr>
          </w:p>
          <w:p w:rsidR="000A2B0A" w:rsidRPr="000A2B0A" w:rsidRDefault="000A2B0A" w:rsidP="00166EAC">
            <w:pPr>
              <w:jc w:val="center"/>
              <w:rPr>
                <w:sz w:val="18"/>
                <w:szCs w:val="18"/>
              </w:rPr>
            </w:pPr>
            <w:r w:rsidRPr="000A2B0A">
              <w:rPr>
                <w:sz w:val="18"/>
                <w:szCs w:val="18"/>
              </w:rPr>
              <w:t>7</w:t>
            </w:r>
          </w:p>
        </w:tc>
      </w:tr>
      <w:tr w:rsidR="000A2B0A" w:rsidTr="00166EAC">
        <w:tc>
          <w:tcPr>
            <w:tcW w:w="558" w:type="dxa"/>
            <w:tcBorders>
              <w:top w:val="single" w:sz="4" w:space="0" w:color="auto"/>
              <w:left w:val="single" w:sz="4" w:space="0" w:color="auto"/>
              <w:bottom w:val="single" w:sz="4" w:space="0" w:color="auto"/>
              <w:right w:val="single" w:sz="4" w:space="0" w:color="auto"/>
            </w:tcBorders>
          </w:tcPr>
          <w:p w:rsidR="000A2B0A" w:rsidRPr="000A2B0A" w:rsidRDefault="000A2B0A" w:rsidP="00166EAC">
            <w:pPr>
              <w:jc w:val="center"/>
              <w:outlineLvl w:val="0"/>
              <w:rPr>
                <w:sz w:val="18"/>
                <w:szCs w:val="18"/>
              </w:rPr>
            </w:pPr>
          </w:p>
        </w:tc>
        <w:tc>
          <w:tcPr>
            <w:tcW w:w="2430" w:type="dxa"/>
            <w:tcBorders>
              <w:top w:val="single" w:sz="4" w:space="0" w:color="auto"/>
              <w:left w:val="single" w:sz="4" w:space="0" w:color="auto"/>
              <w:bottom w:val="single" w:sz="4" w:space="0" w:color="auto"/>
              <w:right w:val="single" w:sz="4" w:space="0" w:color="auto"/>
            </w:tcBorders>
            <w:vAlign w:val="bottom"/>
            <w:hideMark/>
          </w:tcPr>
          <w:p w:rsidR="000A2B0A" w:rsidRPr="000A2B0A" w:rsidRDefault="000A2B0A" w:rsidP="00166EAC">
            <w:pPr>
              <w:rPr>
                <w:sz w:val="18"/>
                <w:szCs w:val="18"/>
                <w:u w:val="single"/>
              </w:rPr>
            </w:pPr>
            <w:r w:rsidRPr="000A2B0A">
              <w:rPr>
                <w:sz w:val="18"/>
                <w:szCs w:val="18"/>
                <w:u w:val="single"/>
              </w:rPr>
              <w:t>Atliekos po apdorojimo</w:t>
            </w:r>
          </w:p>
        </w:tc>
        <w:tc>
          <w:tcPr>
            <w:tcW w:w="153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rPr>
                <w:sz w:val="18"/>
                <w:szCs w:val="18"/>
              </w:rPr>
            </w:pPr>
          </w:p>
        </w:tc>
        <w:tc>
          <w:tcPr>
            <w:tcW w:w="306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rPr>
                <w:sz w:val="18"/>
                <w:szCs w:val="18"/>
              </w:rPr>
            </w:pPr>
          </w:p>
        </w:tc>
        <w:tc>
          <w:tcPr>
            <w:tcW w:w="207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jc w:val="center"/>
              <w:rPr>
                <w:sz w:val="18"/>
                <w:szCs w:val="18"/>
              </w:rPr>
            </w:pPr>
          </w:p>
        </w:tc>
        <w:tc>
          <w:tcPr>
            <w:tcW w:w="3755"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rPr>
                <w:sz w:val="18"/>
                <w:szCs w:val="18"/>
              </w:rPr>
            </w:pPr>
          </w:p>
        </w:tc>
        <w:tc>
          <w:tcPr>
            <w:tcW w:w="925" w:type="dxa"/>
            <w:gridSpan w:val="2"/>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rPr>
                <w:sz w:val="18"/>
                <w:szCs w:val="18"/>
              </w:rPr>
            </w:pPr>
          </w:p>
        </w:tc>
      </w:tr>
      <w:tr w:rsidR="000A2B0A" w:rsidTr="00166EAC">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10</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 xml:space="preserve">Įvertinti veikloje susidarančias atliekas tolesnio tvarkymo atžvilgiu </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WT, sk. 4.1.1.1</w:t>
            </w:r>
          </w:p>
        </w:tc>
        <w:tc>
          <w:tcPr>
            <w:tcW w:w="306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rStyle w:val="apple-style-span"/>
                <w:color w:val="000000"/>
                <w:sz w:val="18"/>
                <w:szCs w:val="18"/>
              </w:rPr>
              <w:t xml:space="preserve">Už atliekų </w:t>
            </w:r>
            <w:r w:rsidRPr="000A2B0A">
              <w:rPr>
                <w:rStyle w:val="apple-style-span"/>
                <w:color w:val="000000"/>
                <w:sz w:val="18"/>
                <w:szCs w:val="18"/>
                <w:shd w:val="clear" w:color="auto" w:fill="FFFFFF"/>
              </w:rPr>
              <w:t>valdymo sistemą</w:t>
            </w:r>
            <w:r w:rsidRPr="000A2B0A">
              <w:rPr>
                <w:rStyle w:val="apple-style-span"/>
                <w:color w:val="000000"/>
                <w:sz w:val="18"/>
                <w:szCs w:val="18"/>
              </w:rPr>
              <w:t xml:space="preserve"> pirmiausia turi būti atliekų gamintojo atsakomybė</w:t>
            </w:r>
            <w:r w:rsidRPr="000A2B0A">
              <w:rPr>
                <w:rStyle w:val="apple-style-span"/>
                <w:color w:val="000000"/>
                <w:sz w:val="18"/>
                <w:szCs w:val="18"/>
                <w:shd w:val="clear" w:color="auto" w:fill="FFFFFF"/>
              </w:rPr>
              <w:t>, jis praneša atliekų surinkėjui apie atliekų sudėtį.</w:t>
            </w:r>
            <w:r w:rsidRPr="000A2B0A">
              <w:rPr>
                <w:rStyle w:val="apple-converted-space"/>
                <w:color w:val="000000"/>
                <w:sz w:val="18"/>
                <w:szCs w:val="18"/>
                <w:shd w:val="clear" w:color="auto" w:fill="FFFFFF"/>
              </w:rPr>
              <w:t> </w:t>
            </w:r>
          </w:p>
        </w:tc>
        <w:tc>
          <w:tcPr>
            <w:tcW w:w="207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Mažina incidentų ar netinkamų operacijų riziką</w:t>
            </w:r>
          </w:p>
        </w:tc>
        <w:tc>
          <w:tcPr>
            <w:tcW w:w="3755"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Po perdirbimo susidariusios atliekos nustatyta tvarka perduodamos kitiems atliekų tvarkytojams, įforminant lydraščiu arba važtaraščiu. Atskiros atliekos įformintos aktu šalinamos antros eilės (rezervinėje) aikštelėje.</w:t>
            </w:r>
          </w:p>
        </w:tc>
        <w:tc>
          <w:tcPr>
            <w:tcW w:w="925" w:type="dxa"/>
            <w:gridSpan w:val="2"/>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atitinka</w:t>
            </w:r>
          </w:p>
        </w:tc>
      </w:tr>
      <w:tr w:rsidR="000A2B0A" w:rsidTr="00166EAC">
        <w:tc>
          <w:tcPr>
            <w:tcW w:w="558" w:type="dxa"/>
            <w:tcBorders>
              <w:top w:val="single" w:sz="4" w:space="0" w:color="auto"/>
              <w:left w:val="single" w:sz="4" w:space="0" w:color="auto"/>
              <w:bottom w:val="single" w:sz="4" w:space="0" w:color="auto"/>
              <w:right w:val="single" w:sz="4" w:space="0" w:color="auto"/>
            </w:tcBorders>
          </w:tcPr>
          <w:p w:rsidR="000A2B0A" w:rsidRPr="000A2B0A" w:rsidRDefault="000A2B0A" w:rsidP="00166EAC">
            <w:pPr>
              <w:jc w:val="center"/>
              <w:outlineLvl w:val="0"/>
              <w:rPr>
                <w:sz w:val="18"/>
                <w:szCs w:val="18"/>
              </w:rPr>
            </w:pPr>
          </w:p>
        </w:tc>
        <w:tc>
          <w:tcPr>
            <w:tcW w:w="2430" w:type="dxa"/>
            <w:tcBorders>
              <w:top w:val="single" w:sz="4" w:space="0" w:color="auto"/>
              <w:left w:val="single" w:sz="4" w:space="0" w:color="auto"/>
              <w:bottom w:val="single" w:sz="4" w:space="0" w:color="auto"/>
              <w:right w:val="single" w:sz="4" w:space="0" w:color="auto"/>
            </w:tcBorders>
            <w:vAlign w:val="bottom"/>
            <w:hideMark/>
          </w:tcPr>
          <w:p w:rsidR="000A2B0A" w:rsidRPr="000A2B0A" w:rsidRDefault="000A2B0A" w:rsidP="00166EAC">
            <w:pPr>
              <w:rPr>
                <w:sz w:val="18"/>
                <w:szCs w:val="18"/>
                <w:u w:val="single"/>
              </w:rPr>
            </w:pPr>
            <w:r w:rsidRPr="000A2B0A">
              <w:rPr>
                <w:sz w:val="18"/>
                <w:szCs w:val="18"/>
                <w:u w:val="single"/>
              </w:rPr>
              <w:t>Valdymo sistemos</w:t>
            </w:r>
          </w:p>
        </w:tc>
        <w:tc>
          <w:tcPr>
            <w:tcW w:w="153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rPr>
                <w:sz w:val="18"/>
                <w:szCs w:val="18"/>
              </w:rPr>
            </w:pPr>
          </w:p>
        </w:tc>
        <w:tc>
          <w:tcPr>
            <w:tcW w:w="306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rPr>
                <w:sz w:val="18"/>
                <w:szCs w:val="18"/>
              </w:rPr>
            </w:pPr>
          </w:p>
        </w:tc>
        <w:tc>
          <w:tcPr>
            <w:tcW w:w="207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jc w:val="center"/>
              <w:rPr>
                <w:sz w:val="18"/>
                <w:szCs w:val="18"/>
              </w:rPr>
            </w:pPr>
          </w:p>
        </w:tc>
        <w:tc>
          <w:tcPr>
            <w:tcW w:w="3755"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rPr>
                <w:sz w:val="18"/>
                <w:szCs w:val="18"/>
              </w:rPr>
            </w:pPr>
          </w:p>
        </w:tc>
        <w:tc>
          <w:tcPr>
            <w:tcW w:w="925" w:type="dxa"/>
            <w:gridSpan w:val="2"/>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rPr>
                <w:sz w:val="18"/>
                <w:szCs w:val="18"/>
              </w:rPr>
            </w:pPr>
          </w:p>
        </w:tc>
      </w:tr>
      <w:tr w:rsidR="000A2B0A" w:rsidTr="00166EAC">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11</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Parengti atliekų judėjimo kontrolės procedūras</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WT, sk. 4.1.2.3</w:t>
            </w:r>
          </w:p>
        </w:tc>
        <w:tc>
          <w:tcPr>
            <w:tcW w:w="306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Atliekų judėjimo atsekamumas.</w:t>
            </w:r>
            <w:r w:rsidRPr="000A2B0A">
              <w:rPr>
                <w:color w:val="008080"/>
                <w:sz w:val="18"/>
                <w:szCs w:val="18"/>
              </w:rPr>
              <w:t xml:space="preserve"> </w:t>
            </w:r>
            <w:r w:rsidRPr="000A2B0A">
              <w:rPr>
                <w:sz w:val="18"/>
                <w:szCs w:val="18"/>
              </w:rPr>
              <w:t xml:space="preserve">Registruoti visas operacijas su atliekomis, saugoti duomenis </w:t>
            </w:r>
          </w:p>
        </w:tc>
        <w:tc>
          <w:tcPr>
            <w:tcW w:w="207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jc w:val="center"/>
              <w:rPr>
                <w:sz w:val="18"/>
                <w:szCs w:val="18"/>
              </w:rPr>
            </w:pPr>
            <w:r w:rsidRPr="000A2B0A">
              <w:rPr>
                <w:sz w:val="18"/>
                <w:szCs w:val="18"/>
              </w:rPr>
              <w:t>Mažina netinkamų operacijų riziką</w:t>
            </w:r>
          </w:p>
          <w:p w:rsidR="000A2B0A" w:rsidRPr="000A2B0A" w:rsidRDefault="000A2B0A" w:rsidP="00166EAC">
            <w:pPr>
              <w:jc w:val="center"/>
              <w:rPr>
                <w:sz w:val="18"/>
                <w:szCs w:val="18"/>
              </w:rPr>
            </w:pPr>
          </w:p>
        </w:tc>
        <w:tc>
          <w:tcPr>
            <w:tcW w:w="3755" w:type="dxa"/>
            <w:tcBorders>
              <w:top w:val="single" w:sz="4" w:space="0" w:color="auto"/>
              <w:left w:val="single" w:sz="4" w:space="0" w:color="auto"/>
              <w:bottom w:val="single" w:sz="4" w:space="0" w:color="auto"/>
              <w:right w:val="single" w:sz="4" w:space="0" w:color="auto"/>
            </w:tcBorders>
            <w:vAlign w:val="bottom"/>
            <w:hideMark/>
          </w:tcPr>
          <w:p w:rsidR="000A2B0A" w:rsidRPr="000A2B0A" w:rsidRDefault="000A2B0A" w:rsidP="00166EAC">
            <w:pPr>
              <w:rPr>
                <w:sz w:val="18"/>
                <w:szCs w:val="18"/>
              </w:rPr>
            </w:pPr>
            <w:r w:rsidRPr="000A2B0A">
              <w:rPr>
                <w:sz w:val="18"/>
                <w:szCs w:val="18"/>
              </w:rPr>
              <w:t>Vykdoma priimamų, apdorojamų, perduodamų atliekų apskaita bei registravimas žurnaluose.</w:t>
            </w:r>
          </w:p>
        </w:tc>
        <w:tc>
          <w:tcPr>
            <w:tcW w:w="925" w:type="dxa"/>
            <w:gridSpan w:val="2"/>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atitinka</w:t>
            </w:r>
          </w:p>
        </w:tc>
      </w:tr>
      <w:tr w:rsidR="000A2B0A" w:rsidTr="00166EAC">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12</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Parengti atliekų sumaišymo tvarką</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WT, sk. 4.1.5</w:t>
            </w:r>
          </w:p>
        </w:tc>
        <w:tc>
          <w:tcPr>
            <w:tcW w:w="306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Atsiskyrimo ir suderinamumo bandymai</w:t>
            </w:r>
          </w:p>
        </w:tc>
        <w:tc>
          <w:tcPr>
            <w:tcW w:w="207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Atskiras atliekų laikymas palengvina apdorojimą</w:t>
            </w:r>
          </w:p>
        </w:tc>
        <w:tc>
          <w:tcPr>
            <w:tcW w:w="3755"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Sumaišomos įvairių turėtojų  atliekos reglamentuose numatyta tvarka, registruojant darbo žurnaluose</w:t>
            </w:r>
          </w:p>
        </w:tc>
        <w:tc>
          <w:tcPr>
            <w:tcW w:w="925" w:type="dxa"/>
            <w:gridSpan w:val="2"/>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atitinka</w:t>
            </w:r>
          </w:p>
        </w:tc>
      </w:tr>
      <w:tr w:rsidR="000A2B0A" w:rsidTr="00166EAC">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13</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Gerinti atliekų apdorojimo efektyvumą</w:t>
            </w:r>
          </w:p>
        </w:tc>
        <w:tc>
          <w:tcPr>
            <w:tcW w:w="1530" w:type="dxa"/>
            <w:tcBorders>
              <w:top w:val="single" w:sz="4" w:space="0" w:color="auto"/>
              <w:left w:val="single" w:sz="4" w:space="0" w:color="auto"/>
              <w:bottom w:val="single" w:sz="4" w:space="0" w:color="auto"/>
              <w:right w:val="single" w:sz="4" w:space="0" w:color="auto"/>
            </w:tcBorders>
          </w:tcPr>
          <w:p w:rsidR="000A2B0A" w:rsidRPr="000A2B0A" w:rsidRDefault="000A2B0A" w:rsidP="00166EAC">
            <w:pPr>
              <w:rPr>
                <w:sz w:val="18"/>
                <w:szCs w:val="18"/>
              </w:rPr>
            </w:pPr>
          </w:p>
        </w:tc>
        <w:tc>
          <w:tcPr>
            <w:tcW w:w="306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Veiklos efektyvumo stebėsena gali būti vykdoma prietaisais, tiesioginiais operatoriaus stebėjimais ir chemine analize</w:t>
            </w:r>
          </w:p>
        </w:tc>
        <w:tc>
          <w:tcPr>
            <w:tcW w:w="207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Atliekų apdorojimo įrenginių optimizavimas</w:t>
            </w:r>
          </w:p>
        </w:tc>
        <w:tc>
          <w:tcPr>
            <w:tcW w:w="3755"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Proceso parametrai  kontroliuojami atliekant analizes.Atliekami tyrimai.</w:t>
            </w:r>
          </w:p>
        </w:tc>
        <w:tc>
          <w:tcPr>
            <w:tcW w:w="925" w:type="dxa"/>
            <w:gridSpan w:val="2"/>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atitinka</w:t>
            </w:r>
          </w:p>
        </w:tc>
      </w:tr>
      <w:tr w:rsidR="000A2B0A" w:rsidTr="00166EAC">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14</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Parengti struktūrinį avarijų valdymo planą</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WT, sk. 4.1.7</w:t>
            </w:r>
          </w:p>
        </w:tc>
        <w:tc>
          <w:tcPr>
            <w:tcW w:w="306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Šie metodai yra standartinės procedūros, taikomos visoms atliekų tvarkymo  rūšims.</w:t>
            </w:r>
          </w:p>
        </w:tc>
        <w:tc>
          <w:tcPr>
            <w:tcW w:w="207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Mažinama taršos galimybė</w:t>
            </w:r>
          </w:p>
        </w:tc>
        <w:tc>
          <w:tcPr>
            <w:tcW w:w="3755"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Yra parengta avarijų likvidavimo planas ir instrukcijos.</w:t>
            </w:r>
          </w:p>
        </w:tc>
        <w:tc>
          <w:tcPr>
            <w:tcW w:w="925" w:type="dxa"/>
            <w:gridSpan w:val="2"/>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atitinka</w:t>
            </w:r>
          </w:p>
        </w:tc>
      </w:tr>
      <w:tr w:rsidR="000A2B0A" w:rsidTr="00166EAC">
        <w:tc>
          <w:tcPr>
            <w:tcW w:w="558" w:type="dxa"/>
            <w:tcBorders>
              <w:top w:val="single" w:sz="4" w:space="0" w:color="auto"/>
              <w:left w:val="single" w:sz="4" w:space="0" w:color="auto"/>
              <w:bottom w:val="single" w:sz="4" w:space="0" w:color="auto"/>
              <w:right w:val="single" w:sz="4" w:space="0" w:color="auto"/>
            </w:tcBorders>
          </w:tcPr>
          <w:p w:rsidR="000A2B0A" w:rsidRPr="000A2B0A" w:rsidRDefault="000A2B0A" w:rsidP="00166EAC">
            <w:pPr>
              <w:jc w:val="center"/>
              <w:outlineLvl w:val="0"/>
              <w:rPr>
                <w:sz w:val="18"/>
                <w:szCs w:val="18"/>
              </w:rPr>
            </w:pPr>
          </w:p>
        </w:tc>
        <w:tc>
          <w:tcPr>
            <w:tcW w:w="2430" w:type="dxa"/>
            <w:tcBorders>
              <w:top w:val="single" w:sz="4" w:space="0" w:color="auto"/>
              <w:left w:val="single" w:sz="4" w:space="0" w:color="auto"/>
              <w:bottom w:val="single" w:sz="4" w:space="0" w:color="auto"/>
              <w:right w:val="single" w:sz="4" w:space="0" w:color="auto"/>
            </w:tcBorders>
            <w:vAlign w:val="bottom"/>
            <w:hideMark/>
          </w:tcPr>
          <w:p w:rsidR="000A2B0A" w:rsidRPr="000A2B0A" w:rsidRDefault="000A2B0A" w:rsidP="00166EAC">
            <w:pPr>
              <w:rPr>
                <w:sz w:val="18"/>
                <w:szCs w:val="18"/>
              </w:rPr>
            </w:pPr>
            <w:r w:rsidRPr="000A2B0A">
              <w:rPr>
                <w:sz w:val="18"/>
                <w:szCs w:val="18"/>
              </w:rPr>
              <w:t>Naudojimas,šalinimas ir saugojimas</w:t>
            </w:r>
          </w:p>
        </w:tc>
        <w:tc>
          <w:tcPr>
            <w:tcW w:w="153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rPr>
                <w:sz w:val="18"/>
                <w:szCs w:val="18"/>
              </w:rPr>
            </w:pPr>
          </w:p>
        </w:tc>
        <w:tc>
          <w:tcPr>
            <w:tcW w:w="306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rPr>
                <w:sz w:val="18"/>
                <w:szCs w:val="18"/>
              </w:rPr>
            </w:pPr>
          </w:p>
        </w:tc>
        <w:tc>
          <w:tcPr>
            <w:tcW w:w="207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jc w:val="center"/>
              <w:rPr>
                <w:sz w:val="18"/>
                <w:szCs w:val="18"/>
              </w:rPr>
            </w:pPr>
          </w:p>
        </w:tc>
        <w:tc>
          <w:tcPr>
            <w:tcW w:w="3780" w:type="dxa"/>
            <w:gridSpan w:val="2"/>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rPr>
                <w:sz w:val="18"/>
                <w:szCs w:val="18"/>
              </w:rPr>
            </w:pPr>
          </w:p>
        </w:tc>
        <w:tc>
          <w:tcPr>
            <w:tcW w:w="90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rPr>
                <w:sz w:val="18"/>
                <w:szCs w:val="18"/>
              </w:rPr>
            </w:pPr>
          </w:p>
        </w:tc>
      </w:tr>
      <w:tr w:rsidR="000A2B0A" w:rsidTr="00166EAC">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15</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Patvirtinta technologija, taikoma atliekų naudojimo, šalinimo ir saugojimo aikštelėje</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WT, sk. 4.1.4.1</w:t>
            </w:r>
          </w:p>
        </w:tc>
        <w:tc>
          <w:tcPr>
            <w:tcW w:w="306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Tvarkant ir saugant atliekas neviršyti maksimalių leistinų kiekių aikštelėje. Naudoti, šalinti ir saugoti atliekas projekte numatytose vietose .</w:t>
            </w:r>
          </w:p>
        </w:tc>
        <w:tc>
          <w:tcPr>
            <w:tcW w:w="207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Tinkamas  naudojimas, šalinimas ir saugus laikymas mažina neorganizuotai išmetamų teršalų kiekį</w:t>
            </w:r>
          </w:p>
        </w:tc>
        <w:tc>
          <w:tcPr>
            <w:tcW w:w="3780" w:type="dxa"/>
            <w:gridSpan w:val="2"/>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rPr>
                <w:sz w:val="18"/>
                <w:szCs w:val="18"/>
              </w:rPr>
            </w:pPr>
            <w:r w:rsidRPr="000A2B0A">
              <w:rPr>
                <w:sz w:val="18"/>
                <w:szCs w:val="18"/>
              </w:rPr>
              <w:t>Objektas įkurtas tinkamoje vietoje, esamos technologijos pakankamos.</w:t>
            </w:r>
          </w:p>
          <w:p w:rsidR="000A2B0A" w:rsidRPr="000A2B0A" w:rsidRDefault="000A2B0A" w:rsidP="00166EAC">
            <w:pPr>
              <w:rPr>
                <w:sz w:val="18"/>
                <w:szCs w:val="18"/>
              </w:rPr>
            </w:pPr>
          </w:p>
          <w:p w:rsidR="000A2B0A" w:rsidRPr="000A2B0A" w:rsidRDefault="000A2B0A" w:rsidP="00166EAC">
            <w:pPr>
              <w:rPr>
                <w:sz w:val="18"/>
                <w:szCs w:val="18"/>
              </w:rPr>
            </w:pPr>
          </w:p>
        </w:tc>
        <w:tc>
          <w:tcPr>
            <w:tcW w:w="90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atitinka</w:t>
            </w:r>
          </w:p>
        </w:tc>
      </w:tr>
      <w:tr w:rsidR="000A2B0A" w:rsidTr="00166EAC">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16</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Vengti skystų produktų išsiliejimo</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WT, sk. 4.1.4.4</w:t>
            </w:r>
          </w:p>
        </w:tc>
        <w:tc>
          <w:tcPr>
            <w:tcW w:w="3060" w:type="dxa"/>
            <w:tcBorders>
              <w:top w:val="single" w:sz="4" w:space="0" w:color="auto"/>
              <w:left w:val="single" w:sz="4" w:space="0" w:color="auto"/>
              <w:bottom w:val="single" w:sz="4" w:space="0" w:color="auto"/>
              <w:right w:val="single" w:sz="4" w:space="0" w:color="auto"/>
            </w:tcBorders>
            <w:vAlign w:val="bottom"/>
            <w:hideMark/>
          </w:tcPr>
          <w:p w:rsidR="000A2B0A" w:rsidRPr="000A2B0A" w:rsidRDefault="000A2B0A" w:rsidP="00166EAC">
            <w:pPr>
              <w:rPr>
                <w:sz w:val="18"/>
                <w:szCs w:val="18"/>
              </w:rPr>
            </w:pPr>
            <w:r w:rsidRPr="000A2B0A">
              <w:rPr>
                <w:sz w:val="18"/>
                <w:szCs w:val="18"/>
              </w:rPr>
              <w:t>Būtinas reguliarus vizualinis valymo įrenginių tikrinimas, vykdyti eksploataciją pagal  patvirtintą metodiką.</w:t>
            </w:r>
          </w:p>
        </w:tc>
        <w:tc>
          <w:tcPr>
            <w:tcW w:w="2070" w:type="dxa"/>
            <w:tcBorders>
              <w:top w:val="single" w:sz="4" w:space="0" w:color="auto"/>
              <w:left w:val="single" w:sz="4" w:space="0" w:color="auto"/>
              <w:bottom w:val="single" w:sz="4" w:space="0" w:color="auto"/>
              <w:right w:val="single" w:sz="4" w:space="0" w:color="auto"/>
            </w:tcBorders>
            <w:vAlign w:val="bottom"/>
          </w:tcPr>
          <w:p w:rsidR="000A2B0A" w:rsidRPr="000A2B0A" w:rsidRDefault="000A2B0A" w:rsidP="00166EAC">
            <w:pPr>
              <w:rPr>
                <w:sz w:val="18"/>
                <w:szCs w:val="18"/>
              </w:rPr>
            </w:pPr>
            <w:r w:rsidRPr="000A2B0A">
              <w:rPr>
                <w:sz w:val="18"/>
                <w:szCs w:val="18"/>
              </w:rPr>
              <w:t>Mažina taršą dėl išsiliejimų incidentų</w:t>
            </w:r>
          </w:p>
          <w:p w:rsidR="000A2B0A" w:rsidRPr="000A2B0A" w:rsidRDefault="000A2B0A" w:rsidP="00166EAC">
            <w:pPr>
              <w:rPr>
                <w:sz w:val="18"/>
                <w:szCs w:val="18"/>
              </w:rPr>
            </w:pPr>
          </w:p>
        </w:tc>
        <w:tc>
          <w:tcPr>
            <w:tcW w:w="3780" w:type="dxa"/>
            <w:gridSpan w:val="2"/>
            <w:tcBorders>
              <w:top w:val="single" w:sz="4" w:space="0" w:color="auto"/>
              <w:left w:val="single" w:sz="4" w:space="0" w:color="auto"/>
              <w:bottom w:val="single" w:sz="4" w:space="0" w:color="auto"/>
              <w:right w:val="single" w:sz="4" w:space="0" w:color="auto"/>
            </w:tcBorders>
            <w:vAlign w:val="bottom"/>
            <w:hideMark/>
          </w:tcPr>
          <w:p w:rsidR="000A2B0A" w:rsidRPr="000A2B0A" w:rsidRDefault="000A2B0A" w:rsidP="00166EAC">
            <w:pPr>
              <w:rPr>
                <w:sz w:val="18"/>
                <w:szCs w:val="18"/>
              </w:rPr>
            </w:pPr>
            <w:r w:rsidRPr="000A2B0A">
              <w:rPr>
                <w:sz w:val="18"/>
                <w:szCs w:val="18"/>
              </w:rPr>
              <w:t>Nustatyta tvarka tikrinama rezervuarų bei vamzdynų ir siurblių būklė</w:t>
            </w:r>
          </w:p>
        </w:tc>
        <w:tc>
          <w:tcPr>
            <w:tcW w:w="90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atitinka</w:t>
            </w:r>
          </w:p>
        </w:tc>
      </w:tr>
      <w:tr w:rsidR="000A2B0A" w:rsidTr="00166EAC">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17</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Pirminis nuotekų apdorojimas</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WT, sk. 4.7.3.</w:t>
            </w:r>
          </w:p>
        </w:tc>
        <w:tc>
          <w:tcPr>
            <w:tcW w:w="306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Pašalinami naftos produktai</w:t>
            </w:r>
          </w:p>
        </w:tc>
        <w:tc>
          <w:tcPr>
            <w:tcW w:w="207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Nuotekos ruošiamos tolesniam naudojimui</w:t>
            </w:r>
          </w:p>
        </w:tc>
        <w:tc>
          <w:tcPr>
            <w:tcW w:w="3780" w:type="dxa"/>
            <w:gridSpan w:val="2"/>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Valymo įrengimai dirba uždaru ciklu.</w:t>
            </w:r>
          </w:p>
        </w:tc>
        <w:tc>
          <w:tcPr>
            <w:tcW w:w="90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atitinka</w:t>
            </w:r>
          </w:p>
        </w:tc>
      </w:tr>
      <w:tr w:rsidR="000A2B0A" w:rsidTr="00166EAC">
        <w:trPr>
          <w:trHeight w:val="710"/>
        </w:trPr>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18</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 xml:space="preserve">Veiklos atliekų tvarkymo planas </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WT, sk. 4.8.1.</w:t>
            </w:r>
          </w:p>
        </w:tc>
        <w:tc>
          <w:tcPr>
            <w:tcW w:w="306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Pagrindinė veikla-pavojingų atliekų perdirbimas. Tinkamų technologijų parinkimas užtikrina optimaliausią atliekų susidarymą.</w:t>
            </w:r>
          </w:p>
        </w:tc>
        <w:tc>
          <w:tcPr>
            <w:tcW w:w="207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Nukenksminamos pavojingos atliekos</w:t>
            </w:r>
          </w:p>
        </w:tc>
        <w:tc>
          <w:tcPr>
            <w:tcW w:w="3780" w:type="dxa"/>
            <w:gridSpan w:val="2"/>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Atliekų apdorojimo veikloje surenkami naftos produktų mišiniai, statybinis laužas, kurie perduodami kitiems tvarkytojams. Nukenksmintos atliekos perduodamos kitiems tvarkytojams arba deponuojamos antros eilės (rezervinėje) aikštelėje, kitų atliekų (pašluosčių ir pan.) susidarymas yra minimalus</w:t>
            </w:r>
          </w:p>
        </w:tc>
        <w:tc>
          <w:tcPr>
            <w:tcW w:w="90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rPr>
                <w:sz w:val="18"/>
                <w:szCs w:val="18"/>
              </w:rPr>
            </w:pPr>
            <w:r w:rsidRPr="000A2B0A">
              <w:rPr>
                <w:sz w:val="18"/>
                <w:szCs w:val="18"/>
              </w:rPr>
              <w:t>atitinka</w:t>
            </w:r>
          </w:p>
        </w:tc>
      </w:tr>
      <w:tr w:rsidR="000A2B0A" w:rsidTr="00166EAC">
        <w:tc>
          <w:tcPr>
            <w:tcW w:w="558"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19</w:t>
            </w:r>
          </w:p>
        </w:tc>
        <w:tc>
          <w:tcPr>
            <w:tcW w:w="24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outlineLvl w:val="0"/>
              <w:rPr>
                <w:sz w:val="18"/>
                <w:szCs w:val="18"/>
              </w:rPr>
            </w:pPr>
            <w:r w:rsidRPr="000A2B0A">
              <w:rPr>
                <w:sz w:val="18"/>
                <w:szCs w:val="18"/>
              </w:rPr>
              <w:t>Talpyklos skystiems produktams laikyti.</w:t>
            </w:r>
          </w:p>
        </w:tc>
        <w:tc>
          <w:tcPr>
            <w:tcW w:w="153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outlineLvl w:val="0"/>
              <w:rPr>
                <w:sz w:val="18"/>
                <w:szCs w:val="18"/>
              </w:rPr>
            </w:pPr>
            <w:r w:rsidRPr="000A2B0A">
              <w:rPr>
                <w:sz w:val="18"/>
                <w:szCs w:val="18"/>
              </w:rPr>
              <w:t>ESB, sk.5.1.1</w:t>
            </w:r>
          </w:p>
        </w:tc>
        <w:tc>
          <w:tcPr>
            <w:tcW w:w="306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outlineLvl w:val="0"/>
              <w:rPr>
                <w:sz w:val="18"/>
                <w:szCs w:val="18"/>
              </w:rPr>
            </w:pPr>
            <w:r w:rsidRPr="000A2B0A">
              <w:rPr>
                <w:sz w:val="18"/>
                <w:szCs w:val="18"/>
              </w:rPr>
              <w:t>Papildomai izoliuoti antžeminius rezervuarus, kuriuose saugomos degios skystosios medžiagos, keliančios pavojų smarkiai užteršti gruntą arba netoli esančius vandentakius</w:t>
            </w:r>
          </w:p>
        </w:tc>
        <w:tc>
          <w:tcPr>
            <w:tcW w:w="207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jc w:val="center"/>
              <w:outlineLvl w:val="0"/>
              <w:rPr>
                <w:sz w:val="18"/>
                <w:szCs w:val="18"/>
              </w:rPr>
            </w:pPr>
            <w:r w:rsidRPr="000A2B0A">
              <w:rPr>
                <w:sz w:val="18"/>
                <w:szCs w:val="18"/>
              </w:rPr>
              <w:t>-</w:t>
            </w:r>
          </w:p>
        </w:tc>
        <w:tc>
          <w:tcPr>
            <w:tcW w:w="3780" w:type="dxa"/>
            <w:gridSpan w:val="2"/>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outlineLvl w:val="0"/>
              <w:rPr>
                <w:sz w:val="18"/>
                <w:szCs w:val="18"/>
              </w:rPr>
            </w:pPr>
            <w:r w:rsidRPr="000A2B0A">
              <w:rPr>
                <w:sz w:val="18"/>
                <w:szCs w:val="18"/>
              </w:rPr>
              <w:t>Rezervuarai apipylimuoti, lietaus nuotekos surenkamos į gamybinę kanalizaciją.</w:t>
            </w:r>
          </w:p>
        </w:tc>
        <w:tc>
          <w:tcPr>
            <w:tcW w:w="900" w:type="dxa"/>
            <w:tcBorders>
              <w:top w:val="single" w:sz="4" w:space="0" w:color="auto"/>
              <w:left w:val="single" w:sz="4" w:space="0" w:color="auto"/>
              <w:bottom w:val="single" w:sz="4" w:space="0" w:color="auto"/>
              <w:right w:val="single" w:sz="4" w:space="0" w:color="auto"/>
            </w:tcBorders>
            <w:hideMark/>
          </w:tcPr>
          <w:p w:rsidR="000A2B0A" w:rsidRPr="000A2B0A" w:rsidRDefault="000A2B0A" w:rsidP="00166EAC">
            <w:pPr>
              <w:outlineLvl w:val="0"/>
              <w:rPr>
                <w:sz w:val="18"/>
                <w:szCs w:val="18"/>
              </w:rPr>
            </w:pPr>
            <w:r w:rsidRPr="000A2B0A">
              <w:rPr>
                <w:sz w:val="18"/>
                <w:szCs w:val="18"/>
              </w:rPr>
              <w:t>Atitinka</w:t>
            </w:r>
          </w:p>
        </w:tc>
      </w:tr>
    </w:tbl>
    <w:p w:rsidR="000A2B0A" w:rsidRDefault="000A2B0A" w:rsidP="00FC0616">
      <w:pPr>
        <w:suppressAutoHyphens/>
        <w:ind w:firstLine="432"/>
        <w:jc w:val="both"/>
        <w:textAlignment w:val="baseline"/>
        <w:rPr>
          <w:sz w:val="22"/>
          <w:highlight w:val="yellow"/>
        </w:rPr>
      </w:pPr>
    </w:p>
    <w:p w:rsidR="00166EAC" w:rsidRPr="008B571E" w:rsidRDefault="00193AB1" w:rsidP="00FC0616">
      <w:pPr>
        <w:suppressAutoHyphens/>
        <w:ind w:firstLine="432"/>
        <w:jc w:val="both"/>
        <w:textAlignment w:val="baseline"/>
        <w:rPr>
          <w:b/>
          <w:sz w:val="22"/>
        </w:rPr>
      </w:pPr>
      <w:r w:rsidRPr="008B571E">
        <w:rPr>
          <w:b/>
          <w:sz w:val="22"/>
        </w:rPr>
        <w:t xml:space="preserve">14. Informacija apie avarijų prevencijos priemones (arba nuoroda į Saugos ataskaitą ar ekstremaliųjų situacijų valdymo planą, jei jie pateikiami prieduose prie paraiškos). </w:t>
      </w:r>
    </w:p>
    <w:p w:rsidR="00193AB1" w:rsidRPr="000A2B0A" w:rsidRDefault="000A2B0A" w:rsidP="00FC0616">
      <w:pPr>
        <w:suppressAutoHyphens/>
        <w:ind w:firstLine="432"/>
        <w:jc w:val="both"/>
        <w:textAlignment w:val="baseline"/>
        <w:rPr>
          <w:sz w:val="22"/>
          <w:szCs w:val="22"/>
        </w:rPr>
      </w:pPr>
      <w:r w:rsidRPr="00DE7F74">
        <w:rPr>
          <w:sz w:val="22"/>
          <w:szCs w:val="22"/>
        </w:rPr>
        <w:t>Klaipėdos skyriaus naftos teršalų biologinio valymo kompleksas</w:t>
      </w:r>
      <w:r w:rsidRPr="006A5446">
        <w:rPr>
          <w:sz w:val="22"/>
          <w:szCs w:val="22"/>
        </w:rPr>
        <w:t xml:space="preserve"> </w:t>
      </w:r>
      <w:r w:rsidRPr="000A2B0A">
        <w:rPr>
          <w:sz w:val="22"/>
          <w:szCs w:val="22"/>
        </w:rPr>
        <w:t xml:space="preserve">pagal 2001-10-08 Nr.VIII-1972 Potencialiai pavojingų įrenginių priežiūros įstatyme nepriskiriamas potencialiai pavojingiems </w:t>
      </w:r>
      <w:r w:rsidRPr="00C553B0">
        <w:rPr>
          <w:sz w:val="22"/>
          <w:szCs w:val="22"/>
        </w:rPr>
        <w:t xml:space="preserve">įrenginiams, </w:t>
      </w:r>
      <w:r w:rsidR="006B61B7" w:rsidRPr="00C553B0">
        <w:rPr>
          <w:sz w:val="22"/>
          <w:szCs w:val="22"/>
        </w:rPr>
        <w:t>todėl</w:t>
      </w:r>
      <w:r w:rsidRPr="00C553B0">
        <w:rPr>
          <w:sz w:val="22"/>
          <w:szCs w:val="22"/>
        </w:rPr>
        <w:t xml:space="preserve"> avarijų prevencinės</w:t>
      </w:r>
      <w:r w:rsidRPr="000A2B0A">
        <w:rPr>
          <w:sz w:val="22"/>
          <w:szCs w:val="22"/>
        </w:rPr>
        <w:t xml:space="preserve"> priemonės nenumatomos. Objektas nepriskiriamas prie pavojingų objektų, kuriems reikia rengti rizikos analizės projektą ar avarijų likvidavimo planą. Gaisrų ar kitų ekstremalių situacijų tikimybė yra labai maža. Yra užtikrintos gaisrų prevencijos priemonės: </w:t>
      </w:r>
      <w:r>
        <w:rPr>
          <w:sz w:val="22"/>
          <w:szCs w:val="22"/>
        </w:rPr>
        <w:t xml:space="preserve">stacionari gesinimo sistema, </w:t>
      </w:r>
      <w:r w:rsidRPr="000A2B0A">
        <w:rPr>
          <w:sz w:val="22"/>
          <w:szCs w:val="22"/>
        </w:rPr>
        <w:t>nedegūs audeklai, gesintuvai, įrengtas aktyvus žaibolaidis. Veiklos metu pavojingos medžiagos nenaudojamos. Priešgaisrinės priemonės yra parenkamos vadovaujantis Priešgaisrinės saugos ir gelbėjimo departamento prie Lietuvos Respublikos vidaus reikalų ministerijos direktoriaus 2005-02-18 įsakymu Nr.64 „Dėl bendrųjų priešgaisrinės saugos taisyklių patvirtinimo ir kai kurių priešgaisrinės apsaugos departamento prie vidaus reikalų ministerijos ir priešgaisrinės apsaugos ir gelbėjimo departamento prie vidaus reikalų ministerijos direktoriuas įsakymų pripažinimo netekusių galios“ (Žin., 2005, Nr.26-852). Įrengtos teritorijos vaizdo stebėjimo kameros, priešgaisrinės ir apsaugos signalizacijos administracijos ir sandėlio patalpoms.</w:t>
      </w:r>
    </w:p>
    <w:p w:rsidR="00FC0616" w:rsidRDefault="00FC0616" w:rsidP="00193AB1">
      <w:pPr>
        <w:jc w:val="center"/>
        <w:rPr>
          <w:b/>
          <w:sz w:val="22"/>
        </w:rPr>
      </w:pPr>
    </w:p>
    <w:p w:rsidR="00193AB1" w:rsidRDefault="00193AB1" w:rsidP="00193AB1">
      <w:pPr>
        <w:jc w:val="center"/>
        <w:rPr>
          <w:b/>
          <w:sz w:val="22"/>
        </w:rPr>
      </w:pPr>
      <w:r>
        <w:rPr>
          <w:b/>
          <w:sz w:val="22"/>
        </w:rPr>
        <w:t>IV. ŽALIAVŲ IR MEDŽIAGŲ NAUDOJIMAS, SAUGOJIMAS</w:t>
      </w:r>
    </w:p>
    <w:p w:rsidR="00193AB1" w:rsidRDefault="00193AB1" w:rsidP="00193AB1">
      <w:pPr>
        <w:ind w:firstLine="567"/>
        <w:jc w:val="both"/>
        <w:rPr>
          <w:strike/>
          <w:sz w:val="22"/>
        </w:rPr>
      </w:pPr>
    </w:p>
    <w:p w:rsidR="00193AB1" w:rsidRPr="008B571E" w:rsidRDefault="00193AB1" w:rsidP="00FC0616">
      <w:pPr>
        <w:ind w:firstLine="432"/>
        <w:jc w:val="both"/>
        <w:rPr>
          <w:b/>
          <w:sz w:val="22"/>
        </w:rPr>
      </w:pPr>
      <w:r w:rsidRPr="008B571E">
        <w:rPr>
          <w:b/>
          <w:sz w:val="22"/>
        </w:rPr>
        <w:t>15. Žaliavų ir medžiagų naudojimas, žaliavų ir medžiagų saugojimas.</w:t>
      </w:r>
      <w:r w:rsidR="00531EEA" w:rsidRPr="008B571E">
        <w:rPr>
          <w:b/>
          <w:sz w:val="22"/>
        </w:rPr>
        <w:t xml:space="preserve"> </w:t>
      </w:r>
    </w:p>
    <w:p w:rsidR="00193AB1" w:rsidRDefault="00193AB1" w:rsidP="00FC0616">
      <w:pPr>
        <w:widowControl w:val="0"/>
        <w:ind w:firstLine="432"/>
        <w:jc w:val="both"/>
        <w:rPr>
          <w:sz w:val="22"/>
        </w:rPr>
      </w:pPr>
    </w:p>
    <w:p w:rsidR="00193AB1" w:rsidRDefault="00193AB1" w:rsidP="00F57F38">
      <w:pPr>
        <w:widowControl w:val="0"/>
        <w:spacing w:after="120"/>
        <w:ind w:firstLine="432"/>
        <w:jc w:val="both"/>
        <w:rPr>
          <w:sz w:val="22"/>
        </w:rPr>
      </w:pPr>
      <w:r>
        <w:rPr>
          <w:sz w:val="22"/>
        </w:rPr>
        <w:t>5 lentelė. Naudojamos ir (ar) saugomos žaliavos ir papildomos (pagalbinės) medžiagos</w:t>
      </w:r>
    </w:p>
    <w:tbl>
      <w:tblPr>
        <w:tblW w:w="13428" w:type="dxa"/>
        <w:tblLayout w:type="fixed"/>
        <w:tblLook w:val="0000" w:firstRow="0" w:lastRow="0" w:firstColumn="0" w:lastColumn="0" w:noHBand="0" w:noVBand="0"/>
      </w:tblPr>
      <w:tblGrid>
        <w:gridCol w:w="791"/>
        <w:gridCol w:w="3295"/>
        <w:gridCol w:w="2557"/>
        <w:gridCol w:w="2699"/>
        <w:gridCol w:w="1989"/>
        <w:gridCol w:w="2097"/>
      </w:tblGrid>
      <w:tr w:rsidR="00193AB1" w:rsidTr="008E78E8">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Eil. Nr.</w:t>
            </w:r>
          </w:p>
        </w:tc>
        <w:tc>
          <w:tcPr>
            <w:tcW w:w="329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Žaliavos arba medžiagos pavadinimas (išskyrus kurą, tirpiklių turinčias medžiagas ir mišinius)</w:t>
            </w:r>
          </w:p>
        </w:tc>
        <w:tc>
          <w:tcPr>
            <w:tcW w:w="255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 xml:space="preserve">Planuojamas naudoti kiekis, </w:t>
            </w:r>
            <w:r>
              <w:rPr>
                <w:sz w:val="22"/>
              </w:rPr>
              <w:t xml:space="preserve"> </w:t>
            </w:r>
            <w:r>
              <w:rPr>
                <w:sz w:val="18"/>
              </w:rPr>
              <w:t>matavimo vnt. (t, m</w:t>
            </w:r>
            <w:r>
              <w:rPr>
                <w:sz w:val="18"/>
                <w:vertAlign w:val="superscript"/>
              </w:rPr>
              <w:t>3</w:t>
            </w:r>
            <w:r>
              <w:rPr>
                <w:sz w:val="18"/>
              </w:rPr>
              <w:t xml:space="preserve"> ar kt. per metus)</w:t>
            </w:r>
          </w:p>
        </w:tc>
        <w:tc>
          <w:tcPr>
            <w:tcW w:w="2699" w:type="dxa"/>
            <w:tcBorders>
              <w:top w:val="single" w:sz="4" w:space="0" w:color="auto"/>
              <w:left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Transportavimo būdas</w:t>
            </w:r>
          </w:p>
        </w:tc>
        <w:tc>
          <w:tcPr>
            <w:tcW w:w="1989" w:type="dxa"/>
            <w:tcBorders>
              <w:top w:val="single" w:sz="4" w:space="0" w:color="auto"/>
              <w:left w:val="single" w:sz="4" w:space="0" w:color="auto"/>
              <w:right w:val="single" w:sz="4" w:space="0" w:color="auto"/>
            </w:tcBorders>
            <w:vAlign w:val="center"/>
          </w:tcPr>
          <w:p w:rsidR="00193AB1" w:rsidRDefault="00193AB1" w:rsidP="008E78E8">
            <w:pPr>
              <w:jc w:val="center"/>
              <w:rPr>
                <w:sz w:val="18"/>
              </w:rPr>
            </w:pPr>
            <w:r>
              <w:rPr>
                <w:sz w:val="18"/>
              </w:rPr>
              <w:t>Kiekis, vienu metu saugomas vietoje, matavimo vnt. (t, m</w:t>
            </w:r>
            <w:r>
              <w:rPr>
                <w:sz w:val="18"/>
                <w:vertAlign w:val="superscript"/>
              </w:rPr>
              <w:t>3</w:t>
            </w:r>
            <w:r>
              <w:rPr>
                <w:sz w:val="18"/>
              </w:rPr>
              <w:t xml:space="preserve"> ar kt. per metus)</w:t>
            </w:r>
          </w:p>
        </w:tc>
        <w:tc>
          <w:tcPr>
            <w:tcW w:w="209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Saugojimo būdas</w:t>
            </w:r>
          </w:p>
        </w:tc>
      </w:tr>
      <w:tr w:rsidR="00193AB1" w:rsidTr="008E78E8">
        <w:tc>
          <w:tcPr>
            <w:tcW w:w="79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1</w:t>
            </w:r>
          </w:p>
        </w:tc>
        <w:tc>
          <w:tcPr>
            <w:tcW w:w="329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2</w:t>
            </w:r>
          </w:p>
        </w:tc>
        <w:tc>
          <w:tcPr>
            <w:tcW w:w="255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3</w:t>
            </w:r>
          </w:p>
        </w:tc>
        <w:tc>
          <w:tcPr>
            <w:tcW w:w="2699"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4</w:t>
            </w:r>
          </w:p>
        </w:tc>
        <w:tc>
          <w:tcPr>
            <w:tcW w:w="1989"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5</w:t>
            </w:r>
          </w:p>
        </w:tc>
        <w:tc>
          <w:tcPr>
            <w:tcW w:w="209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6</w:t>
            </w:r>
          </w:p>
        </w:tc>
      </w:tr>
      <w:tr w:rsidR="008C3DD9" w:rsidTr="00890D0D">
        <w:tc>
          <w:tcPr>
            <w:tcW w:w="791" w:type="dxa"/>
            <w:tcBorders>
              <w:top w:val="single" w:sz="4" w:space="0" w:color="auto"/>
              <w:left w:val="single" w:sz="4" w:space="0" w:color="auto"/>
              <w:bottom w:val="single" w:sz="4" w:space="0" w:color="auto"/>
              <w:right w:val="single" w:sz="4" w:space="0" w:color="auto"/>
            </w:tcBorders>
            <w:vAlign w:val="center"/>
          </w:tcPr>
          <w:p w:rsidR="008C3DD9" w:rsidRDefault="008C3DD9" w:rsidP="008E78E8">
            <w:pPr>
              <w:suppressAutoHyphens/>
              <w:jc w:val="center"/>
              <w:textAlignment w:val="baseline"/>
              <w:rPr>
                <w:sz w:val="18"/>
              </w:rPr>
            </w:pPr>
            <w:r>
              <w:rPr>
                <w:sz w:val="18"/>
              </w:rPr>
              <w:t>1.</w:t>
            </w:r>
          </w:p>
        </w:tc>
        <w:tc>
          <w:tcPr>
            <w:tcW w:w="3295" w:type="dxa"/>
            <w:tcBorders>
              <w:top w:val="single" w:sz="4" w:space="0" w:color="auto"/>
              <w:left w:val="single" w:sz="4" w:space="0" w:color="auto"/>
              <w:bottom w:val="single" w:sz="4" w:space="0" w:color="auto"/>
              <w:right w:val="single" w:sz="4" w:space="0" w:color="auto"/>
            </w:tcBorders>
            <w:vAlign w:val="center"/>
          </w:tcPr>
          <w:p w:rsidR="008C3DD9" w:rsidRDefault="008C3DD9" w:rsidP="008E78E8">
            <w:pPr>
              <w:suppressAutoHyphens/>
              <w:jc w:val="center"/>
              <w:textAlignment w:val="baseline"/>
              <w:rPr>
                <w:sz w:val="18"/>
              </w:rPr>
            </w:pPr>
            <w:r>
              <w:rPr>
                <w:sz w:val="18"/>
              </w:rPr>
              <w:t>Amonio salietra</w:t>
            </w:r>
          </w:p>
        </w:tc>
        <w:tc>
          <w:tcPr>
            <w:tcW w:w="2557" w:type="dxa"/>
            <w:tcBorders>
              <w:top w:val="single" w:sz="4" w:space="0" w:color="auto"/>
              <w:left w:val="single" w:sz="4" w:space="0" w:color="auto"/>
              <w:bottom w:val="single" w:sz="4" w:space="0" w:color="auto"/>
              <w:right w:val="single" w:sz="4" w:space="0" w:color="auto"/>
            </w:tcBorders>
            <w:vAlign w:val="center"/>
          </w:tcPr>
          <w:p w:rsidR="008C3DD9" w:rsidRDefault="008C3DD9" w:rsidP="008E78E8">
            <w:pPr>
              <w:suppressAutoHyphens/>
              <w:jc w:val="center"/>
              <w:textAlignment w:val="baseline"/>
              <w:rPr>
                <w:sz w:val="18"/>
              </w:rPr>
            </w:pPr>
            <w:r>
              <w:rPr>
                <w:sz w:val="18"/>
              </w:rPr>
              <w:t>2 t</w:t>
            </w:r>
          </w:p>
        </w:tc>
        <w:tc>
          <w:tcPr>
            <w:tcW w:w="2699" w:type="dxa"/>
            <w:tcBorders>
              <w:top w:val="single" w:sz="4" w:space="0" w:color="auto"/>
              <w:left w:val="single" w:sz="4" w:space="0" w:color="auto"/>
              <w:bottom w:val="single" w:sz="4" w:space="0" w:color="auto"/>
              <w:right w:val="single" w:sz="4" w:space="0" w:color="auto"/>
            </w:tcBorders>
          </w:tcPr>
          <w:p w:rsidR="008C3DD9" w:rsidRDefault="008C3DD9" w:rsidP="008E78E8">
            <w:pPr>
              <w:suppressAutoHyphens/>
              <w:jc w:val="center"/>
              <w:textAlignment w:val="baseline"/>
              <w:rPr>
                <w:sz w:val="18"/>
              </w:rPr>
            </w:pPr>
            <w:r>
              <w:rPr>
                <w:sz w:val="18"/>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rsidR="008C3DD9" w:rsidRDefault="008C3DD9" w:rsidP="00890D0D">
            <w:pPr>
              <w:suppressAutoHyphens/>
              <w:jc w:val="center"/>
              <w:textAlignment w:val="baseline"/>
              <w:rPr>
                <w:sz w:val="18"/>
              </w:rPr>
            </w:pPr>
            <w:r>
              <w:rPr>
                <w:sz w:val="18"/>
              </w:rPr>
              <w:t>2 t</w:t>
            </w:r>
          </w:p>
        </w:tc>
        <w:tc>
          <w:tcPr>
            <w:tcW w:w="2097" w:type="dxa"/>
            <w:tcBorders>
              <w:top w:val="single" w:sz="4" w:space="0" w:color="auto"/>
              <w:left w:val="single" w:sz="4" w:space="0" w:color="auto"/>
              <w:bottom w:val="single" w:sz="4" w:space="0" w:color="auto"/>
              <w:right w:val="single" w:sz="4" w:space="0" w:color="auto"/>
            </w:tcBorders>
            <w:vAlign w:val="center"/>
          </w:tcPr>
          <w:p w:rsidR="008C3DD9" w:rsidRDefault="008C3DD9" w:rsidP="008E78E8">
            <w:pPr>
              <w:suppressAutoHyphens/>
              <w:jc w:val="center"/>
              <w:textAlignment w:val="baseline"/>
              <w:rPr>
                <w:sz w:val="18"/>
              </w:rPr>
            </w:pPr>
            <w:r>
              <w:rPr>
                <w:sz w:val="18"/>
              </w:rPr>
              <w:t>Sandėlys</w:t>
            </w:r>
          </w:p>
        </w:tc>
      </w:tr>
      <w:tr w:rsidR="008C3DD9" w:rsidTr="00890D0D">
        <w:tc>
          <w:tcPr>
            <w:tcW w:w="791" w:type="dxa"/>
            <w:tcBorders>
              <w:top w:val="single" w:sz="4" w:space="0" w:color="auto"/>
              <w:left w:val="single" w:sz="4" w:space="0" w:color="auto"/>
              <w:bottom w:val="single" w:sz="4" w:space="0" w:color="auto"/>
              <w:right w:val="single" w:sz="4" w:space="0" w:color="auto"/>
            </w:tcBorders>
            <w:vAlign w:val="center"/>
          </w:tcPr>
          <w:p w:rsidR="008C3DD9" w:rsidRDefault="008C3DD9" w:rsidP="008E78E8">
            <w:pPr>
              <w:suppressAutoHyphens/>
              <w:jc w:val="center"/>
              <w:textAlignment w:val="baseline"/>
              <w:rPr>
                <w:sz w:val="18"/>
              </w:rPr>
            </w:pPr>
            <w:r>
              <w:rPr>
                <w:sz w:val="18"/>
              </w:rPr>
              <w:t>2.</w:t>
            </w:r>
          </w:p>
        </w:tc>
        <w:tc>
          <w:tcPr>
            <w:tcW w:w="3295" w:type="dxa"/>
            <w:tcBorders>
              <w:top w:val="single" w:sz="4" w:space="0" w:color="auto"/>
              <w:left w:val="single" w:sz="4" w:space="0" w:color="auto"/>
              <w:bottom w:val="single" w:sz="4" w:space="0" w:color="auto"/>
              <w:right w:val="single" w:sz="4" w:space="0" w:color="auto"/>
            </w:tcBorders>
            <w:vAlign w:val="center"/>
          </w:tcPr>
          <w:p w:rsidR="008C3DD9" w:rsidRDefault="008C3DD9" w:rsidP="008E78E8">
            <w:pPr>
              <w:suppressAutoHyphens/>
              <w:jc w:val="center"/>
              <w:textAlignment w:val="baseline"/>
              <w:rPr>
                <w:sz w:val="18"/>
              </w:rPr>
            </w:pPr>
            <w:r>
              <w:rPr>
                <w:sz w:val="18"/>
              </w:rPr>
              <w:t>Kalio chloridas</w:t>
            </w:r>
          </w:p>
        </w:tc>
        <w:tc>
          <w:tcPr>
            <w:tcW w:w="2557" w:type="dxa"/>
            <w:tcBorders>
              <w:top w:val="single" w:sz="4" w:space="0" w:color="auto"/>
              <w:left w:val="single" w:sz="4" w:space="0" w:color="auto"/>
              <w:bottom w:val="single" w:sz="4" w:space="0" w:color="auto"/>
              <w:right w:val="single" w:sz="4" w:space="0" w:color="auto"/>
            </w:tcBorders>
            <w:vAlign w:val="center"/>
          </w:tcPr>
          <w:p w:rsidR="008C3DD9" w:rsidRDefault="008C3DD9" w:rsidP="008E78E8">
            <w:pPr>
              <w:suppressAutoHyphens/>
              <w:jc w:val="center"/>
              <w:textAlignment w:val="baseline"/>
              <w:rPr>
                <w:sz w:val="18"/>
              </w:rPr>
            </w:pPr>
            <w:r>
              <w:rPr>
                <w:sz w:val="18"/>
              </w:rPr>
              <w:t>1 t</w:t>
            </w:r>
          </w:p>
        </w:tc>
        <w:tc>
          <w:tcPr>
            <w:tcW w:w="2699" w:type="dxa"/>
            <w:tcBorders>
              <w:top w:val="single" w:sz="4" w:space="0" w:color="auto"/>
              <w:left w:val="single" w:sz="4" w:space="0" w:color="auto"/>
              <w:bottom w:val="single" w:sz="4" w:space="0" w:color="auto"/>
              <w:right w:val="single" w:sz="4" w:space="0" w:color="auto"/>
            </w:tcBorders>
          </w:tcPr>
          <w:p w:rsidR="008C3DD9" w:rsidRDefault="008C3DD9" w:rsidP="00890D0D">
            <w:pPr>
              <w:suppressAutoHyphens/>
              <w:jc w:val="center"/>
              <w:textAlignment w:val="baseline"/>
              <w:rPr>
                <w:sz w:val="18"/>
              </w:rPr>
            </w:pPr>
            <w:r>
              <w:rPr>
                <w:sz w:val="18"/>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rsidR="008C3DD9" w:rsidRDefault="008C3DD9" w:rsidP="00890D0D">
            <w:pPr>
              <w:suppressAutoHyphens/>
              <w:jc w:val="center"/>
              <w:textAlignment w:val="baseline"/>
              <w:rPr>
                <w:sz w:val="18"/>
              </w:rPr>
            </w:pPr>
            <w:r>
              <w:rPr>
                <w:sz w:val="18"/>
              </w:rPr>
              <w:t>1 t</w:t>
            </w:r>
          </w:p>
        </w:tc>
        <w:tc>
          <w:tcPr>
            <w:tcW w:w="2097" w:type="dxa"/>
            <w:tcBorders>
              <w:top w:val="single" w:sz="4" w:space="0" w:color="auto"/>
              <w:left w:val="single" w:sz="4" w:space="0" w:color="auto"/>
              <w:bottom w:val="single" w:sz="4" w:space="0" w:color="auto"/>
              <w:right w:val="single" w:sz="4" w:space="0" w:color="auto"/>
            </w:tcBorders>
            <w:vAlign w:val="center"/>
          </w:tcPr>
          <w:p w:rsidR="008C3DD9" w:rsidRDefault="008C3DD9" w:rsidP="00890D0D">
            <w:pPr>
              <w:suppressAutoHyphens/>
              <w:jc w:val="center"/>
              <w:textAlignment w:val="baseline"/>
              <w:rPr>
                <w:sz w:val="18"/>
              </w:rPr>
            </w:pPr>
            <w:r>
              <w:rPr>
                <w:sz w:val="18"/>
              </w:rPr>
              <w:t>Sandėlys</w:t>
            </w:r>
          </w:p>
        </w:tc>
      </w:tr>
      <w:tr w:rsidR="008C3DD9" w:rsidTr="00890D0D">
        <w:tc>
          <w:tcPr>
            <w:tcW w:w="791" w:type="dxa"/>
            <w:tcBorders>
              <w:top w:val="single" w:sz="4" w:space="0" w:color="auto"/>
              <w:left w:val="single" w:sz="4" w:space="0" w:color="auto"/>
              <w:bottom w:val="single" w:sz="4" w:space="0" w:color="auto"/>
              <w:right w:val="single" w:sz="4" w:space="0" w:color="auto"/>
            </w:tcBorders>
            <w:vAlign w:val="center"/>
          </w:tcPr>
          <w:p w:rsidR="008C3DD9" w:rsidRDefault="008C3DD9" w:rsidP="008E78E8">
            <w:pPr>
              <w:suppressAutoHyphens/>
              <w:jc w:val="center"/>
              <w:textAlignment w:val="baseline"/>
              <w:rPr>
                <w:sz w:val="18"/>
              </w:rPr>
            </w:pPr>
            <w:r>
              <w:rPr>
                <w:sz w:val="18"/>
              </w:rPr>
              <w:t>3.</w:t>
            </w:r>
          </w:p>
        </w:tc>
        <w:tc>
          <w:tcPr>
            <w:tcW w:w="3295" w:type="dxa"/>
            <w:tcBorders>
              <w:top w:val="single" w:sz="4" w:space="0" w:color="auto"/>
              <w:left w:val="single" w:sz="4" w:space="0" w:color="auto"/>
              <w:bottom w:val="single" w:sz="4" w:space="0" w:color="auto"/>
              <w:right w:val="single" w:sz="4" w:space="0" w:color="auto"/>
            </w:tcBorders>
            <w:vAlign w:val="center"/>
          </w:tcPr>
          <w:p w:rsidR="008C3DD9" w:rsidRDefault="008C3DD9" w:rsidP="008E78E8">
            <w:pPr>
              <w:suppressAutoHyphens/>
              <w:jc w:val="center"/>
              <w:textAlignment w:val="baseline"/>
              <w:rPr>
                <w:sz w:val="18"/>
              </w:rPr>
            </w:pPr>
            <w:r>
              <w:rPr>
                <w:sz w:val="18"/>
              </w:rPr>
              <w:t>Azofoska</w:t>
            </w:r>
          </w:p>
        </w:tc>
        <w:tc>
          <w:tcPr>
            <w:tcW w:w="2557" w:type="dxa"/>
            <w:tcBorders>
              <w:top w:val="single" w:sz="4" w:space="0" w:color="auto"/>
              <w:left w:val="single" w:sz="4" w:space="0" w:color="auto"/>
              <w:bottom w:val="single" w:sz="4" w:space="0" w:color="auto"/>
              <w:right w:val="single" w:sz="4" w:space="0" w:color="auto"/>
            </w:tcBorders>
            <w:vAlign w:val="center"/>
          </w:tcPr>
          <w:p w:rsidR="008C3DD9" w:rsidRDefault="008C3DD9" w:rsidP="008E78E8">
            <w:pPr>
              <w:suppressAutoHyphens/>
              <w:jc w:val="center"/>
              <w:textAlignment w:val="baseline"/>
              <w:rPr>
                <w:sz w:val="18"/>
              </w:rPr>
            </w:pPr>
            <w:r>
              <w:rPr>
                <w:sz w:val="18"/>
              </w:rPr>
              <w:t>2 t</w:t>
            </w:r>
          </w:p>
        </w:tc>
        <w:tc>
          <w:tcPr>
            <w:tcW w:w="2699" w:type="dxa"/>
            <w:tcBorders>
              <w:top w:val="single" w:sz="4" w:space="0" w:color="auto"/>
              <w:left w:val="single" w:sz="4" w:space="0" w:color="auto"/>
              <w:bottom w:val="single" w:sz="4" w:space="0" w:color="auto"/>
              <w:right w:val="single" w:sz="4" w:space="0" w:color="auto"/>
            </w:tcBorders>
          </w:tcPr>
          <w:p w:rsidR="008C3DD9" w:rsidRDefault="008C3DD9" w:rsidP="00890D0D">
            <w:pPr>
              <w:suppressAutoHyphens/>
              <w:jc w:val="center"/>
              <w:textAlignment w:val="baseline"/>
              <w:rPr>
                <w:sz w:val="18"/>
              </w:rPr>
            </w:pPr>
            <w:r>
              <w:rPr>
                <w:sz w:val="18"/>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rsidR="008C3DD9" w:rsidRDefault="008C3DD9" w:rsidP="00890D0D">
            <w:pPr>
              <w:suppressAutoHyphens/>
              <w:jc w:val="center"/>
              <w:textAlignment w:val="baseline"/>
              <w:rPr>
                <w:sz w:val="18"/>
              </w:rPr>
            </w:pPr>
            <w:r>
              <w:rPr>
                <w:sz w:val="18"/>
              </w:rPr>
              <w:t>2 t</w:t>
            </w:r>
          </w:p>
        </w:tc>
        <w:tc>
          <w:tcPr>
            <w:tcW w:w="2097" w:type="dxa"/>
            <w:tcBorders>
              <w:top w:val="single" w:sz="4" w:space="0" w:color="auto"/>
              <w:left w:val="single" w:sz="4" w:space="0" w:color="auto"/>
              <w:bottom w:val="single" w:sz="4" w:space="0" w:color="auto"/>
              <w:right w:val="single" w:sz="4" w:space="0" w:color="auto"/>
            </w:tcBorders>
            <w:vAlign w:val="center"/>
          </w:tcPr>
          <w:p w:rsidR="008C3DD9" w:rsidRDefault="008C3DD9" w:rsidP="00890D0D">
            <w:pPr>
              <w:suppressAutoHyphens/>
              <w:jc w:val="center"/>
              <w:textAlignment w:val="baseline"/>
              <w:rPr>
                <w:sz w:val="18"/>
              </w:rPr>
            </w:pPr>
            <w:r>
              <w:rPr>
                <w:sz w:val="18"/>
              </w:rPr>
              <w:t>Sandėlys</w:t>
            </w:r>
          </w:p>
        </w:tc>
      </w:tr>
      <w:tr w:rsidR="008C3DD9" w:rsidTr="00890D0D">
        <w:tc>
          <w:tcPr>
            <w:tcW w:w="791" w:type="dxa"/>
            <w:tcBorders>
              <w:top w:val="single" w:sz="4" w:space="0" w:color="auto"/>
              <w:left w:val="single" w:sz="4" w:space="0" w:color="auto"/>
              <w:bottom w:val="single" w:sz="4" w:space="0" w:color="auto"/>
              <w:right w:val="single" w:sz="4" w:space="0" w:color="auto"/>
            </w:tcBorders>
            <w:vAlign w:val="center"/>
          </w:tcPr>
          <w:p w:rsidR="008C3DD9" w:rsidRDefault="008C3DD9" w:rsidP="008E78E8">
            <w:pPr>
              <w:suppressAutoHyphens/>
              <w:jc w:val="center"/>
              <w:textAlignment w:val="baseline"/>
              <w:rPr>
                <w:sz w:val="18"/>
              </w:rPr>
            </w:pPr>
            <w:r>
              <w:rPr>
                <w:sz w:val="18"/>
              </w:rPr>
              <w:t>4.</w:t>
            </w:r>
          </w:p>
        </w:tc>
        <w:tc>
          <w:tcPr>
            <w:tcW w:w="3295" w:type="dxa"/>
            <w:tcBorders>
              <w:top w:val="single" w:sz="4" w:space="0" w:color="auto"/>
              <w:left w:val="single" w:sz="4" w:space="0" w:color="auto"/>
              <w:bottom w:val="single" w:sz="4" w:space="0" w:color="auto"/>
              <w:right w:val="single" w:sz="4" w:space="0" w:color="auto"/>
            </w:tcBorders>
            <w:vAlign w:val="center"/>
          </w:tcPr>
          <w:p w:rsidR="008C3DD9" w:rsidRDefault="008C3DD9" w:rsidP="008E78E8">
            <w:pPr>
              <w:suppressAutoHyphens/>
              <w:jc w:val="center"/>
              <w:textAlignment w:val="baseline"/>
              <w:rPr>
                <w:sz w:val="18"/>
              </w:rPr>
            </w:pPr>
            <w:r>
              <w:rPr>
                <w:sz w:val="18"/>
              </w:rPr>
              <w:t xml:space="preserve">Biopreparatas koncentruotas </w:t>
            </w:r>
          </w:p>
        </w:tc>
        <w:tc>
          <w:tcPr>
            <w:tcW w:w="2557" w:type="dxa"/>
            <w:tcBorders>
              <w:top w:val="single" w:sz="4" w:space="0" w:color="auto"/>
              <w:left w:val="single" w:sz="4" w:space="0" w:color="auto"/>
              <w:bottom w:val="single" w:sz="4" w:space="0" w:color="auto"/>
              <w:right w:val="single" w:sz="4" w:space="0" w:color="auto"/>
            </w:tcBorders>
            <w:vAlign w:val="center"/>
          </w:tcPr>
          <w:p w:rsidR="008C3DD9" w:rsidRDefault="008C3DD9" w:rsidP="008E78E8">
            <w:pPr>
              <w:suppressAutoHyphens/>
              <w:jc w:val="center"/>
              <w:textAlignment w:val="baseline"/>
              <w:rPr>
                <w:sz w:val="18"/>
              </w:rPr>
            </w:pPr>
            <w:r>
              <w:rPr>
                <w:sz w:val="18"/>
              </w:rPr>
              <w:t>0,002 t</w:t>
            </w:r>
          </w:p>
        </w:tc>
        <w:tc>
          <w:tcPr>
            <w:tcW w:w="2699" w:type="dxa"/>
            <w:tcBorders>
              <w:top w:val="single" w:sz="4" w:space="0" w:color="auto"/>
              <w:left w:val="single" w:sz="4" w:space="0" w:color="auto"/>
              <w:bottom w:val="single" w:sz="4" w:space="0" w:color="auto"/>
              <w:right w:val="single" w:sz="4" w:space="0" w:color="auto"/>
            </w:tcBorders>
          </w:tcPr>
          <w:p w:rsidR="008C3DD9" w:rsidRDefault="008C3DD9" w:rsidP="00890D0D">
            <w:pPr>
              <w:suppressAutoHyphens/>
              <w:jc w:val="center"/>
              <w:textAlignment w:val="baseline"/>
              <w:rPr>
                <w:sz w:val="18"/>
              </w:rPr>
            </w:pPr>
            <w:r>
              <w:rPr>
                <w:sz w:val="18"/>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rsidR="008C3DD9" w:rsidRDefault="008C3DD9" w:rsidP="00890D0D">
            <w:pPr>
              <w:suppressAutoHyphens/>
              <w:jc w:val="center"/>
              <w:textAlignment w:val="baseline"/>
              <w:rPr>
                <w:sz w:val="18"/>
              </w:rPr>
            </w:pPr>
            <w:r>
              <w:rPr>
                <w:sz w:val="18"/>
              </w:rPr>
              <w:t>0,002 t</w:t>
            </w:r>
          </w:p>
        </w:tc>
        <w:tc>
          <w:tcPr>
            <w:tcW w:w="2097" w:type="dxa"/>
            <w:tcBorders>
              <w:top w:val="single" w:sz="4" w:space="0" w:color="auto"/>
              <w:left w:val="single" w:sz="4" w:space="0" w:color="auto"/>
              <w:bottom w:val="single" w:sz="4" w:space="0" w:color="auto"/>
              <w:right w:val="single" w:sz="4" w:space="0" w:color="auto"/>
            </w:tcBorders>
            <w:vAlign w:val="center"/>
          </w:tcPr>
          <w:p w:rsidR="008C3DD9" w:rsidRDefault="008C3DD9" w:rsidP="00890D0D">
            <w:pPr>
              <w:suppressAutoHyphens/>
              <w:jc w:val="center"/>
              <w:textAlignment w:val="baseline"/>
              <w:rPr>
                <w:sz w:val="18"/>
              </w:rPr>
            </w:pPr>
            <w:r>
              <w:rPr>
                <w:sz w:val="18"/>
              </w:rPr>
              <w:t>Sandėlys</w:t>
            </w:r>
          </w:p>
        </w:tc>
      </w:tr>
      <w:tr w:rsidR="00193AB1" w:rsidTr="008E78E8">
        <w:tc>
          <w:tcPr>
            <w:tcW w:w="79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p>
        </w:tc>
        <w:tc>
          <w:tcPr>
            <w:tcW w:w="329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p>
        </w:tc>
        <w:tc>
          <w:tcPr>
            <w:tcW w:w="255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p>
        </w:tc>
        <w:tc>
          <w:tcPr>
            <w:tcW w:w="2699"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1989"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209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p>
        </w:tc>
      </w:tr>
    </w:tbl>
    <w:p w:rsidR="00193AB1" w:rsidRDefault="00193AB1" w:rsidP="00193AB1">
      <w:pPr>
        <w:suppressAutoHyphens/>
        <w:ind w:firstLine="567"/>
        <w:jc w:val="both"/>
        <w:textAlignment w:val="baseline"/>
        <w:rPr>
          <w:sz w:val="18"/>
        </w:rPr>
      </w:pPr>
    </w:p>
    <w:p w:rsidR="00193AB1" w:rsidRDefault="00193AB1" w:rsidP="00F57F38">
      <w:pPr>
        <w:tabs>
          <w:tab w:val="left" w:pos="0"/>
          <w:tab w:val="left" w:pos="426"/>
          <w:tab w:val="left" w:pos="1985"/>
          <w:tab w:val="left" w:pos="2835"/>
          <w:tab w:val="left" w:pos="3828"/>
          <w:tab w:val="left" w:pos="5245"/>
          <w:tab w:val="left" w:pos="6946"/>
        </w:tabs>
        <w:spacing w:after="120"/>
        <w:ind w:firstLine="432"/>
        <w:jc w:val="both"/>
        <w:rPr>
          <w:sz w:val="22"/>
        </w:rPr>
      </w:pPr>
      <w:r>
        <w:rPr>
          <w:sz w:val="22"/>
        </w:rPr>
        <w:t>6 lentelė. Tirpiklių turinčių medžiagų ir mišinių naudojimas ir saugojimas</w:t>
      </w:r>
      <w:r w:rsidR="00276D96">
        <w:rPr>
          <w:sz w:val="22"/>
        </w:rPr>
        <w:t xml:space="preserve">. </w:t>
      </w:r>
      <w:r w:rsidR="008C3DD9">
        <w:rPr>
          <w:sz w:val="22"/>
        </w:rPr>
        <w:t>Lentelė nepildoma, nes tirpiklių turinčių medžiagų ar preparatų įmonė</w:t>
      </w:r>
      <w:r w:rsidR="00785BA4">
        <w:rPr>
          <w:sz w:val="22"/>
        </w:rPr>
        <w:t xml:space="preserve"> nenaudoja ir nesaugo.</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1659"/>
        <w:gridCol w:w="1503"/>
        <w:gridCol w:w="1279"/>
        <w:gridCol w:w="994"/>
        <w:gridCol w:w="836"/>
        <w:gridCol w:w="1722"/>
        <w:gridCol w:w="1184"/>
        <w:gridCol w:w="852"/>
        <w:gridCol w:w="853"/>
        <w:gridCol w:w="1055"/>
      </w:tblGrid>
      <w:tr w:rsidR="00193AB1" w:rsidTr="008E78E8">
        <w:trPr>
          <w:trHeight w:val="685"/>
        </w:trPr>
        <w:tc>
          <w:tcPr>
            <w:tcW w:w="1491"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Veikla, kurioje naudojamos tirpiklių turinčios medžiagos ir mišiniai</w:t>
            </w:r>
          </w:p>
        </w:tc>
        <w:tc>
          <w:tcPr>
            <w:tcW w:w="165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Tirpiklių turinčios medžiagos ir mišiniai</w:t>
            </w:r>
          </w:p>
        </w:tc>
        <w:tc>
          <w:tcPr>
            <w:tcW w:w="4612" w:type="dxa"/>
            <w:gridSpan w:val="4"/>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Tirpiklių turinčias medžiagas ir mišinius sudarantys komponentai</w:t>
            </w:r>
          </w:p>
        </w:tc>
        <w:tc>
          <w:tcPr>
            <w:tcW w:w="1722"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i/>
                <w:sz w:val="18"/>
              </w:rPr>
            </w:pPr>
            <w:r>
              <w:rPr>
                <w:sz w:val="18"/>
              </w:rPr>
              <w:t>Planuojamos (maksimalios) tirpiklio sąnaudos, t/metus</w:t>
            </w:r>
          </w:p>
        </w:tc>
        <w:tc>
          <w:tcPr>
            <w:tcW w:w="118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Tirpiklio suvartojimo riba, t/metus</w:t>
            </w:r>
          </w:p>
        </w:tc>
        <w:tc>
          <w:tcPr>
            <w:tcW w:w="2760" w:type="dxa"/>
            <w:gridSpan w:val="3"/>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Planuojamas tirpiklių turinčių medžiagų ir mišinių</w:t>
            </w:r>
          </w:p>
        </w:tc>
      </w:tr>
      <w:tr w:rsidR="00193AB1" w:rsidTr="008E78E8">
        <w:trPr>
          <w:trHeight w:val="230"/>
        </w:trPr>
        <w:tc>
          <w:tcPr>
            <w:tcW w:w="1491" w:type="dxa"/>
            <w:vMerge/>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1659" w:type="dxa"/>
            <w:vMerge/>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4612" w:type="dxa"/>
            <w:gridSpan w:val="4"/>
            <w:vMerge/>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1722" w:type="dxa"/>
            <w:vMerge/>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1184" w:type="dxa"/>
            <w:vMerge/>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1705" w:type="dxa"/>
            <w:gridSpan w:val="2"/>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Kiekis, saugomas vietoje, t</w:t>
            </w:r>
          </w:p>
        </w:tc>
        <w:tc>
          <w:tcPr>
            <w:tcW w:w="1055"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Saugojimo būdas</w:t>
            </w:r>
          </w:p>
        </w:tc>
      </w:tr>
      <w:tr w:rsidR="00193AB1" w:rsidTr="008E78E8">
        <w:trPr>
          <w:trHeight w:val="480"/>
        </w:trPr>
        <w:tc>
          <w:tcPr>
            <w:tcW w:w="1491" w:type="dxa"/>
            <w:vMerge/>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1659" w:type="dxa"/>
            <w:vMerge/>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1503"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Pavadinimas</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Rizikos/pavojingumo frazė</w:t>
            </w: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lang w:val="en-US"/>
              </w:rPr>
            </w:pPr>
            <w:r>
              <w:rPr>
                <w:sz w:val="18"/>
              </w:rPr>
              <w:t>Koncentracija, %</w:t>
            </w:r>
          </w:p>
        </w:tc>
        <w:tc>
          <w:tcPr>
            <w:tcW w:w="1722"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both"/>
              <w:textAlignment w:val="baseline"/>
              <w:rPr>
                <w:sz w:val="18"/>
              </w:rPr>
            </w:pPr>
          </w:p>
        </w:tc>
        <w:tc>
          <w:tcPr>
            <w:tcW w:w="118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both"/>
              <w:textAlignment w:val="baseline"/>
              <w:rPr>
                <w:sz w:val="18"/>
              </w:rPr>
            </w:pPr>
          </w:p>
        </w:tc>
        <w:tc>
          <w:tcPr>
            <w:tcW w:w="1705" w:type="dxa"/>
            <w:gridSpan w:val="2"/>
            <w:vMerge/>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1055" w:type="dxa"/>
            <w:vMerge/>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r>
      <w:tr w:rsidR="00193AB1" w:rsidTr="008E78E8">
        <w:trPr>
          <w:trHeight w:val="202"/>
        </w:trPr>
        <w:tc>
          <w:tcPr>
            <w:tcW w:w="1491" w:type="dxa"/>
            <w:vMerge/>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1659" w:type="dxa"/>
            <w:vMerge/>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1503" w:type="dxa"/>
            <w:vMerge/>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1279" w:type="dxa"/>
            <w:vMerge/>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p>
        </w:tc>
        <w:tc>
          <w:tcPr>
            <w:tcW w:w="994"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nuo</w:t>
            </w:r>
          </w:p>
        </w:tc>
        <w:tc>
          <w:tcPr>
            <w:tcW w:w="836"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iki</w:t>
            </w:r>
          </w:p>
        </w:tc>
        <w:tc>
          <w:tcPr>
            <w:tcW w:w="1722"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both"/>
              <w:textAlignment w:val="baseline"/>
              <w:rPr>
                <w:sz w:val="18"/>
              </w:rPr>
            </w:pPr>
          </w:p>
        </w:tc>
        <w:tc>
          <w:tcPr>
            <w:tcW w:w="118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both"/>
              <w:textAlignment w:val="baseline"/>
              <w:rPr>
                <w:sz w:val="18"/>
              </w:rPr>
            </w:pPr>
          </w:p>
        </w:tc>
        <w:tc>
          <w:tcPr>
            <w:tcW w:w="1705" w:type="dxa"/>
            <w:gridSpan w:val="2"/>
            <w:vMerge/>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1055" w:type="dxa"/>
            <w:vMerge/>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r>
      <w:tr w:rsidR="00193AB1" w:rsidTr="008E78E8">
        <w:tc>
          <w:tcPr>
            <w:tcW w:w="1491"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1</w:t>
            </w:r>
          </w:p>
        </w:tc>
        <w:tc>
          <w:tcPr>
            <w:tcW w:w="1659"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2</w:t>
            </w:r>
          </w:p>
        </w:tc>
        <w:tc>
          <w:tcPr>
            <w:tcW w:w="1503"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3</w:t>
            </w:r>
          </w:p>
        </w:tc>
        <w:tc>
          <w:tcPr>
            <w:tcW w:w="1279"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4</w:t>
            </w:r>
          </w:p>
        </w:tc>
        <w:tc>
          <w:tcPr>
            <w:tcW w:w="994"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5</w:t>
            </w:r>
          </w:p>
        </w:tc>
        <w:tc>
          <w:tcPr>
            <w:tcW w:w="836"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6</w:t>
            </w:r>
          </w:p>
        </w:tc>
        <w:tc>
          <w:tcPr>
            <w:tcW w:w="172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7</w:t>
            </w:r>
          </w:p>
        </w:tc>
        <w:tc>
          <w:tcPr>
            <w:tcW w:w="118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center"/>
              <w:textAlignment w:val="baseline"/>
              <w:rPr>
                <w:sz w:val="18"/>
              </w:rPr>
            </w:pPr>
            <w:r>
              <w:rPr>
                <w:sz w:val="18"/>
              </w:rPr>
              <w:t>8</w:t>
            </w:r>
          </w:p>
        </w:tc>
        <w:tc>
          <w:tcPr>
            <w:tcW w:w="1705"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9</w:t>
            </w:r>
          </w:p>
        </w:tc>
        <w:tc>
          <w:tcPr>
            <w:tcW w:w="1055"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center"/>
              <w:textAlignment w:val="baseline"/>
              <w:rPr>
                <w:sz w:val="18"/>
              </w:rPr>
            </w:pPr>
            <w:r>
              <w:rPr>
                <w:sz w:val="18"/>
              </w:rPr>
              <w:t>10</w:t>
            </w:r>
          </w:p>
        </w:tc>
      </w:tr>
      <w:tr w:rsidR="00193AB1" w:rsidTr="008E78E8">
        <w:tc>
          <w:tcPr>
            <w:tcW w:w="1491"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1659"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1503"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1279"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994"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836"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172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both"/>
              <w:textAlignment w:val="baseline"/>
              <w:rPr>
                <w:sz w:val="18"/>
              </w:rPr>
            </w:pPr>
          </w:p>
        </w:tc>
        <w:tc>
          <w:tcPr>
            <w:tcW w:w="118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both"/>
              <w:textAlignment w:val="baseline"/>
              <w:rPr>
                <w:sz w:val="18"/>
              </w:rPr>
            </w:pPr>
          </w:p>
        </w:tc>
        <w:tc>
          <w:tcPr>
            <w:tcW w:w="1705"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1055"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r>
      <w:tr w:rsidR="00193AB1" w:rsidTr="008E78E8">
        <w:tc>
          <w:tcPr>
            <w:tcW w:w="1491"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1659"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1503"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1279"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994"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836"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172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both"/>
              <w:textAlignment w:val="baseline"/>
              <w:rPr>
                <w:sz w:val="18"/>
              </w:rPr>
            </w:pPr>
          </w:p>
        </w:tc>
        <w:tc>
          <w:tcPr>
            <w:tcW w:w="118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both"/>
              <w:textAlignment w:val="baseline"/>
              <w:rPr>
                <w:sz w:val="18"/>
              </w:rPr>
            </w:pPr>
          </w:p>
        </w:tc>
        <w:tc>
          <w:tcPr>
            <w:tcW w:w="1705"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c>
          <w:tcPr>
            <w:tcW w:w="1055" w:type="dxa"/>
            <w:tcBorders>
              <w:top w:val="single" w:sz="4" w:space="0" w:color="auto"/>
              <w:left w:val="single" w:sz="4" w:space="0" w:color="auto"/>
              <w:bottom w:val="single" w:sz="4" w:space="0" w:color="auto"/>
              <w:right w:val="single" w:sz="4" w:space="0" w:color="auto"/>
            </w:tcBorders>
          </w:tcPr>
          <w:p w:rsidR="00193AB1" w:rsidRDefault="00193AB1" w:rsidP="008E78E8">
            <w:pPr>
              <w:suppressAutoHyphens/>
              <w:jc w:val="both"/>
              <w:textAlignment w:val="baseline"/>
              <w:rPr>
                <w:sz w:val="18"/>
              </w:rPr>
            </w:pPr>
          </w:p>
        </w:tc>
      </w:tr>
      <w:tr w:rsidR="00193AB1" w:rsidTr="008E78E8">
        <w:tc>
          <w:tcPr>
            <w:tcW w:w="1491" w:type="dxa"/>
            <w:tcBorders>
              <w:top w:val="single" w:sz="4" w:space="0" w:color="auto"/>
              <w:left w:val="nil"/>
              <w:bottom w:val="nil"/>
              <w:right w:val="nil"/>
            </w:tcBorders>
          </w:tcPr>
          <w:p w:rsidR="00193AB1" w:rsidRDefault="00193AB1" w:rsidP="008E78E8">
            <w:pPr>
              <w:suppressAutoHyphens/>
              <w:jc w:val="both"/>
              <w:textAlignment w:val="baseline"/>
              <w:rPr>
                <w:sz w:val="18"/>
              </w:rPr>
            </w:pPr>
          </w:p>
        </w:tc>
        <w:tc>
          <w:tcPr>
            <w:tcW w:w="1659" w:type="dxa"/>
            <w:tcBorders>
              <w:top w:val="single" w:sz="4" w:space="0" w:color="auto"/>
              <w:left w:val="nil"/>
              <w:bottom w:val="nil"/>
              <w:right w:val="nil"/>
            </w:tcBorders>
          </w:tcPr>
          <w:p w:rsidR="00193AB1" w:rsidRDefault="00193AB1" w:rsidP="008E78E8">
            <w:pPr>
              <w:suppressAutoHyphens/>
              <w:jc w:val="both"/>
              <w:textAlignment w:val="baseline"/>
              <w:rPr>
                <w:sz w:val="18"/>
              </w:rPr>
            </w:pPr>
          </w:p>
        </w:tc>
        <w:tc>
          <w:tcPr>
            <w:tcW w:w="1503" w:type="dxa"/>
            <w:tcBorders>
              <w:top w:val="single" w:sz="4" w:space="0" w:color="auto"/>
              <w:left w:val="nil"/>
              <w:bottom w:val="nil"/>
              <w:right w:val="nil"/>
            </w:tcBorders>
          </w:tcPr>
          <w:p w:rsidR="00193AB1" w:rsidRDefault="00193AB1" w:rsidP="008E78E8">
            <w:pPr>
              <w:suppressAutoHyphens/>
              <w:jc w:val="both"/>
              <w:textAlignment w:val="baseline"/>
              <w:rPr>
                <w:sz w:val="18"/>
              </w:rPr>
            </w:pPr>
          </w:p>
        </w:tc>
        <w:tc>
          <w:tcPr>
            <w:tcW w:w="1279" w:type="dxa"/>
            <w:tcBorders>
              <w:top w:val="single" w:sz="4" w:space="0" w:color="auto"/>
              <w:left w:val="nil"/>
              <w:bottom w:val="nil"/>
              <w:right w:val="single" w:sz="4" w:space="0" w:color="auto"/>
            </w:tcBorders>
          </w:tcPr>
          <w:p w:rsidR="00193AB1" w:rsidRDefault="00193AB1" w:rsidP="008E78E8">
            <w:pPr>
              <w:suppressAutoHyphens/>
              <w:jc w:val="both"/>
              <w:textAlignment w:val="baseline"/>
              <w:rPr>
                <w:sz w:val="18"/>
              </w:rPr>
            </w:pP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right"/>
              <w:rPr>
                <w:sz w:val="18"/>
              </w:rPr>
            </w:pPr>
            <w:r>
              <w:rPr>
                <w:sz w:val="18"/>
              </w:rPr>
              <w:t>Iš viso pagal veiklos rūšį:</w:t>
            </w:r>
          </w:p>
        </w:tc>
        <w:tc>
          <w:tcPr>
            <w:tcW w:w="172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both"/>
              <w:textAlignment w:val="baseline"/>
              <w:rPr>
                <w:sz w:val="18"/>
              </w:rPr>
            </w:pPr>
          </w:p>
        </w:tc>
        <w:tc>
          <w:tcPr>
            <w:tcW w:w="118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suppressAutoHyphens/>
              <w:jc w:val="both"/>
              <w:textAlignment w:val="baseline"/>
              <w:rPr>
                <w:sz w:val="18"/>
              </w:rPr>
            </w:pPr>
          </w:p>
        </w:tc>
        <w:tc>
          <w:tcPr>
            <w:tcW w:w="852" w:type="dxa"/>
            <w:tcBorders>
              <w:top w:val="single" w:sz="4" w:space="0" w:color="auto"/>
              <w:left w:val="single" w:sz="4" w:space="0" w:color="auto"/>
              <w:bottom w:val="nil"/>
              <w:right w:val="nil"/>
            </w:tcBorders>
          </w:tcPr>
          <w:p w:rsidR="00193AB1" w:rsidRDefault="00193AB1" w:rsidP="008E78E8">
            <w:pPr>
              <w:suppressAutoHyphens/>
              <w:jc w:val="both"/>
              <w:textAlignment w:val="baseline"/>
              <w:rPr>
                <w:sz w:val="18"/>
              </w:rPr>
            </w:pPr>
          </w:p>
        </w:tc>
        <w:tc>
          <w:tcPr>
            <w:tcW w:w="853" w:type="dxa"/>
            <w:tcBorders>
              <w:top w:val="single" w:sz="4" w:space="0" w:color="auto"/>
              <w:left w:val="nil"/>
              <w:bottom w:val="nil"/>
              <w:right w:val="nil"/>
            </w:tcBorders>
          </w:tcPr>
          <w:p w:rsidR="00193AB1" w:rsidRDefault="00193AB1" w:rsidP="008E78E8">
            <w:pPr>
              <w:suppressAutoHyphens/>
              <w:jc w:val="both"/>
              <w:textAlignment w:val="baseline"/>
              <w:rPr>
                <w:sz w:val="18"/>
              </w:rPr>
            </w:pPr>
          </w:p>
        </w:tc>
        <w:tc>
          <w:tcPr>
            <w:tcW w:w="1055" w:type="dxa"/>
            <w:tcBorders>
              <w:top w:val="single" w:sz="4" w:space="0" w:color="auto"/>
              <w:left w:val="nil"/>
              <w:bottom w:val="nil"/>
              <w:right w:val="nil"/>
            </w:tcBorders>
          </w:tcPr>
          <w:p w:rsidR="00193AB1" w:rsidRDefault="00193AB1" w:rsidP="008E78E8">
            <w:pPr>
              <w:suppressAutoHyphens/>
              <w:jc w:val="both"/>
              <w:textAlignment w:val="baseline"/>
              <w:rPr>
                <w:sz w:val="18"/>
              </w:rPr>
            </w:pPr>
          </w:p>
        </w:tc>
      </w:tr>
    </w:tbl>
    <w:p w:rsidR="003F4A2D" w:rsidRDefault="003F4A2D" w:rsidP="00193AB1">
      <w:pPr>
        <w:jc w:val="center"/>
        <w:rPr>
          <w:b/>
          <w:sz w:val="22"/>
        </w:rPr>
      </w:pPr>
    </w:p>
    <w:p w:rsidR="006841DF" w:rsidRDefault="006841DF" w:rsidP="00193AB1">
      <w:pPr>
        <w:jc w:val="center"/>
        <w:rPr>
          <w:b/>
          <w:sz w:val="22"/>
        </w:rPr>
      </w:pPr>
    </w:p>
    <w:p w:rsidR="00193AB1" w:rsidRDefault="00193AB1" w:rsidP="00193AB1">
      <w:pPr>
        <w:jc w:val="center"/>
        <w:rPr>
          <w:b/>
          <w:sz w:val="22"/>
        </w:rPr>
      </w:pPr>
      <w:r>
        <w:rPr>
          <w:b/>
          <w:sz w:val="22"/>
        </w:rPr>
        <w:t>V. VANDENS IŠGAVIMAS</w:t>
      </w:r>
    </w:p>
    <w:p w:rsidR="00193AB1" w:rsidRDefault="00193AB1" w:rsidP="00193AB1">
      <w:pPr>
        <w:jc w:val="center"/>
        <w:rPr>
          <w:b/>
          <w:sz w:val="22"/>
        </w:rPr>
      </w:pPr>
    </w:p>
    <w:p w:rsidR="00193AB1" w:rsidRPr="008B571E" w:rsidRDefault="00193AB1" w:rsidP="00FC0616">
      <w:pPr>
        <w:ind w:firstLine="432"/>
        <w:jc w:val="both"/>
        <w:rPr>
          <w:b/>
          <w:sz w:val="22"/>
        </w:rPr>
      </w:pPr>
      <w:r w:rsidRPr="008B571E">
        <w:rPr>
          <w:b/>
          <w:sz w:val="22"/>
        </w:rPr>
        <w:t>16. Informacija apie vandens išgavimo būdą (nuoroda į techninius dokumentus, statybos projektą ar kt.).</w:t>
      </w:r>
      <w:r w:rsidR="00531EEA" w:rsidRPr="008B571E">
        <w:rPr>
          <w:b/>
          <w:sz w:val="22"/>
        </w:rPr>
        <w:t xml:space="preserve"> </w:t>
      </w:r>
    </w:p>
    <w:p w:rsidR="00193AB1" w:rsidRDefault="00193AB1" w:rsidP="00FC0616">
      <w:pPr>
        <w:ind w:firstLine="432"/>
        <w:jc w:val="both"/>
        <w:rPr>
          <w:sz w:val="22"/>
        </w:rPr>
      </w:pPr>
    </w:p>
    <w:p w:rsidR="00193AB1" w:rsidRDefault="00193AB1" w:rsidP="00F57F38">
      <w:pPr>
        <w:spacing w:after="120"/>
        <w:ind w:firstLine="432"/>
        <w:jc w:val="both"/>
        <w:rPr>
          <w:sz w:val="22"/>
        </w:rPr>
      </w:pPr>
      <w:r>
        <w:rPr>
          <w:sz w:val="22"/>
        </w:rPr>
        <w:t>7 lentelė. Duomenys apie paviršinį vandens telkinį, iš kurio numatoma išgauti vandenį, vandens išgavimo vietą ir planuojamą išgauti vandens kiekį</w:t>
      </w:r>
      <w:r w:rsidR="00785BA4">
        <w:rPr>
          <w:sz w:val="22"/>
        </w:rPr>
        <w:t>. Lentelė nepildoma, nes įmonė paviršinio vandens nenaudoja.</w:t>
      </w:r>
    </w:p>
    <w:tbl>
      <w:tblPr>
        <w:tblW w:w="13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1"/>
        <w:gridCol w:w="4277"/>
        <w:gridCol w:w="1273"/>
        <w:gridCol w:w="1273"/>
        <w:gridCol w:w="1193"/>
        <w:gridCol w:w="1194"/>
        <w:gridCol w:w="1273"/>
        <w:gridCol w:w="1273"/>
      </w:tblGrid>
      <w:tr w:rsidR="00193AB1" w:rsidTr="008E78E8">
        <w:tc>
          <w:tcPr>
            <w:tcW w:w="1591"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4277" w:type="dxa"/>
            <w:tcBorders>
              <w:top w:val="single" w:sz="4" w:space="0" w:color="auto"/>
              <w:left w:val="single" w:sz="4" w:space="0" w:color="auto"/>
              <w:bottom w:val="single" w:sz="4" w:space="0" w:color="auto"/>
              <w:right w:val="single" w:sz="4" w:space="0" w:color="auto"/>
            </w:tcBorders>
          </w:tcPr>
          <w:p w:rsidR="00193AB1" w:rsidRDefault="00193AB1" w:rsidP="008E78E8">
            <w:pPr>
              <w:rPr>
                <w:sz w:val="18"/>
              </w:rPr>
            </w:pPr>
            <w:r>
              <w:rPr>
                <w:sz w:val="18"/>
              </w:rPr>
              <w:t>Vandens išgavimo vietos Nr.</w:t>
            </w:r>
          </w:p>
        </w:tc>
        <w:tc>
          <w:tcPr>
            <w:tcW w:w="2546"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2387"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2546"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r w:rsidR="00193AB1" w:rsidTr="008E78E8">
        <w:tc>
          <w:tcPr>
            <w:tcW w:w="1591"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1.</w:t>
            </w:r>
          </w:p>
        </w:tc>
        <w:tc>
          <w:tcPr>
            <w:tcW w:w="4277" w:type="dxa"/>
            <w:tcBorders>
              <w:top w:val="single" w:sz="4" w:space="0" w:color="auto"/>
              <w:left w:val="single" w:sz="4" w:space="0" w:color="auto"/>
              <w:bottom w:val="single" w:sz="4" w:space="0" w:color="auto"/>
              <w:right w:val="single" w:sz="4" w:space="0" w:color="auto"/>
            </w:tcBorders>
          </w:tcPr>
          <w:p w:rsidR="00193AB1" w:rsidRDefault="00193AB1" w:rsidP="008E78E8">
            <w:pPr>
              <w:rPr>
                <w:sz w:val="18"/>
              </w:rPr>
            </w:pPr>
            <w:r>
              <w:rPr>
                <w:sz w:val="18"/>
              </w:rPr>
              <w:t>Vandens telkinio kategorija (upė, ežeras, tvenkinys, kt.)</w:t>
            </w:r>
          </w:p>
        </w:tc>
        <w:tc>
          <w:tcPr>
            <w:tcW w:w="2546"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2387"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2546"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r w:rsidR="00193AB1" w:rsidTr="008E78E8">
        <w:tc>
          <w:tcPr>
            <w:tcW w:w="1591"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2.</w:t>
            </w:r>
          </w:p>
        </w:tc>
        <w:tc>
          <w:tcPr>
            <w:tcW w:w="4277" w:type="dxa"/>
            <w:tcBorders>
              <w:top w:val="single" w:sz="4" w:space="0" w:color="auto"/>
              <w:left w:val="single" w:sz="4" w:space="0" w:color="auto"/>
              <w:bottom w:val="single" w:sz="4" w:space="0" w:color="auto"/>
              <w:right w:val="single" w:sz="4" w:space="0" w:color="auto"/>
            </w:tcBorders>
          </w:tcPr>
          <w:p w:rsidR="00193AB1" w:rsidRDefault="00193AB1" w:rsidP="008E78E8">
            <w:pPr>
              <w:rPr>
                <w:sz w:val="18"/>
              </w:rPr>
            </w:pPr>
            <w:r>
              <w:rPr>
                <w:sz w:val="18"/>
              </w:rPr>
              <w:t>Vandens telkinio pavadinimas</w:t>
            </w:r>
          </w:p>
        </w:tc>
        <w:tc>
          <w:tcPr>
            <w:tcW w:w="2546"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2387"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2546"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r w:rsidR="00193AB1" w:rsidTr="008E78E8">
        <w:tc>
          <w:tcPr>
            <w:tcW w:w="1591"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3.</w:t>
            </w:r>
          </w:p>
        </w:tc>
        <w:tc>
          <w:tcPr>
            <w:tcW w:w="4277" w:type="dxa"/>
            <w:tcBorders>
              <w:top w:val="single" w:sz="4" w:space="0" w:color="auto"/>
              <w:left w:val="single" w:sz="4" w:space="0" w:color="auto"/>
              <w:bottom w:val="single" w:sz="4" w:space="0" w:color="auto"/>
              <w:right w:val="single" w:sz="4" w:space="0" w:color="auto"/>
            </w:tcBorders>
          </w:tcPr>
          <w:p w:rsidR="00193AB1" w:rsidRDefault="00193AB1" w:rsidP="008E78E8">
            <w:pPr>
              <w:rPr>
                <w:sz w:val="18"/>
              </w:rPr>
            </w:pPr>
            <w:r>
              <w:rPr>
                <w:sz w:val="18"/>
              </w:rPr>
              <w:t>Vandens telkinio identifikavimo kodas</w:t>
            </w:r>
          </w:p>
        </w:tc>
        <w:tc>
          <w:tcPr>
            <w:tcW w:w="2546"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2387"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2546"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r w:rsidR="00193AB1" w:rsidTr="008E78E8">
        <w:tc>
          <w:tcPr>
            <w:tcW w:w="1591"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4.</w:t>
            </w:r>
          </w:p>
        </w:tc>
        <w:tc>
          <w:tcPr>
            <w:tcW w:w="4277" w:type="dxa"/>
            <w:tcBorders>
              <w:top w:val="single" w:sz="4" w:space="0" w:color="auto"/>
              <w:left w:val="single" w:sz="4" w:space="0" w:color="auto"/>
              <w:bottom w:val="single" w:sz="4" w:space="0" w:color="auto"/>
              <w:right w:val="single" w:sz="4" w:space="0" w:color="auto"/>
            </w:tcBorders>
          </w:tcPr>
          <w:p w:rsidR="00193AB1" w:rsidRDefault="00193AB1" w:rsidP="008E78E8">
            <w:pPr>
              <w:rPr>
                <w:sz w:val="18"/>
              </w:rPr>
            </w:pPr>
            <w:r>
              <w:rPr>
                <w:sz w:val="18"/>
              </w:rPr>
              <w:t>80% tikimybės sausiausio mėnesio vidutinis upės debitas (m</w:t>
            </w:r>
            <w:r>
              <w:rPr>
                <w:sz w:val="18"/>
                <w:vertAlign w:val="superscript"/>
              </w:rPr>
              <w:t>3</w:t>
            </w:r>
            <w:r>
              <w:rPr>
                <w:sz w:val="18"/>
              </w:rPr>
              <w:t>/s)</w:t>
            </w:r>
          </w:p>
        </w:tc>
        <w:tc>
          <w:tcPr>
            <w:tcW w:w="2546"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2387"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2546"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r w:rsidR="00193AB1" w:rsidTr="008E78E8">
        <w:tc>
          <w:tcPr>
            <w:tcW w:w="1591"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5.</w:t>
            </w:r>
          </w:p>
        </w:tc>
        <w:tc>
          <w:tcPr>
            <w:tcW w:w="4277" w:type="dxa"/>
            <w:tcBorders>
              <w:top w:val="single" w:sz="4" w:space="0" w:color="auto"/>
              <w:left w:val="single" w:sz="4" w:space="0" w:color="auto"/>
              <w:bottom w:val="single" w:sz="4" w:space="0" w:color="auto"/>
              <w:right w:val="single" w:sz="4" w:space="0" w:color="auto"/>
            </w:tcBorders>
          </w:tcPr>
          <w:p w:rsidR="00193AB1" w:rsidRDefault="00193AB1" w:rsidP="008E78E8">
            <w:pPr>
              <w:rPr>
                <w:sz w:val="18"/>
              </w:rPr>
            </w:pPr>
            <w:r>
              <w:rPr>
                <w:sz w:val="18"/>
              </w:rPr>
              <w:t>Ežero, tvenkinio tūris (m</w:t>
            </w:r>
            <w:r>
              <w:rPr>
                <w:sz w:val="18"/>
                <w:vertAlign w:val="superscript"/>
              </w:rPr>
              <w:t>3</w:t>
            </w:r>
            <w:r>
              <w:rPr>
                <w:sz w:val="18"/>
              </w:rPr>
              <w:t>)</w:t>
            </w:r>
          </w:p>
        </w:tc>
        <w:tc>
          <w:tcPr>
            <w:tcW w:w="2546"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2387"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2546"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r w:rsidR="00193AB1" w:rsidTr="008E78E8">
        <w:tc>
          <w:tcPr>
            <w:tcW w:w="1591"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6.</w:t>
            </w:r>
          </w:p>
        </w:tc>
        <w:tc>
          <w:tcPr>
            <w:tcW w:w="4277" w:type="dxa"/>
            <w:tcBorders>
              <w:top w:val="single" w:sz="4" w:space="0" w:color="auto"/>
              <w:left w:val="single" w:sz="4" w:space="0" w:color="auto"/>
              <w:bottom w:val="single" w:sz="4" w:space="0" w:color="auto"/>
              <w:right w:val="single" w:sz="4" w:space="0" w:color="auto"/>
            </w:tcBorders>
          </w:tcPr>
          <w:p w:rsidR="00193AB1" w:rsidRDefault="00193AB1" w:rsidP="008E78E8">
            <w:pPr>
              <w:rPr>
                <w:sz w:val="18"/>
              </w:rPr>
            </w:pPr>
            <w:r>
              <w:rPr>
                <w:sz w:val="18"/>
              </w:rPr>
              <w:t>Vandens išgavimo vietos koordinatės</w:t>
            </w:r>
          </w:p>
        </w:tc>
        <w:tc>
          <w:tcPr>
            <w:tcW w:w="2546"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2387"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2546" w:type="dxa"/>
            <w:gridSpan w:val="2"/>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r w:rsidR="00193AB1" w:rsidTr="008E78E8">
        <w:tc>
          <w:tcPr>
            <w:tcW w:w="1591" w:type="dxa"/>
            <w:vMerge w:val="restart"/>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7.</w:t>
            </w:r>
          </w:p>
        </w:tc>
        <w:tc>
          <w:tcPr>
            <w:tcW w:w="4277" w:type="dxa"/>
            <w:vMerge w:val="restart"/>
            <w:tcBorders>
              <w:top w:val="single" w:sz="4" w:space="0" w:color="auto"/>
              <w:left w:val="single" w:sz="4" w:space="0" w:color="auto"/>
              <w:bottom w:val="single" w:sz="4" w:space="0" w:color="auto"/>
              <w:right w:val="single" w:sz="4" w:space="0" w:color="auto"/>
            </w:tcBorders>
          </w:tcPr>
          <w:p w:rsidR="00193AB1" w:rsidRDefault="00193AB1" w:rsidP="008E78E8">
            <w:pPr>
              <w:rPr>
                <w:sz w:val="18"/>
              </w:rPr>
            </w:pPr>
            <w:r>
              <w:rPr>
                <w:sz w:val="18"/>
              </w:rPr>
              <w:t>Didžiausias planuojamas išgauti vandens kiekis</w:t>
            </w:r>
          </w:p>
        </w:tc>
        <w:tc>
          <w:tcPr>
            <w:tcW w:w="127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m</w:t>
            </w:r>
            <w:r>
              <w:rPr>
                <w:sz w:val="18"/>
                <w:vertAlign w:val="superscript"/>
              </w:rPr>
              <w:t>3</w:t>
            </w:r>
            <w:r>
              <w:rPr>
                <w:sz w:val="18"/>
              </w:rPr>
              <w:t>/m.</w:t>
            </w:r>
          </w:p>
        </w:tc>
        <w:tc>
          <w:tcPr>
            <w:tcW w:w="127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m</w:t>
            </w:r>
            <w:r>
              <w:rPr>
                <w:sz w:val="18"/>
                <w:vertAlign w:val="superscript"/>
              </w:rPr>
              <w:t>3</w:t>
            </w:r>
            <w:r>
              <w:rPr>
                <w:sz w:val="18"/>
              </w:rPr>
              <w:t>/p.</w:t>
            </w:r>
          </w:p>
        </w:tc>
        <w:tc>
          <w:tcPr>
            <w:tcW w:w="119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m</w:t>
            </w:r>
            <w:r>
              <w:rPr>
                <w:sz w:val="18"/>
                <w:vertAlign w:val="superscript"/>
              </w:rPr>
              <w:t>3</w:t>
            </w:r>
            <w:r>
              <w:rPr>
                <w:sz w:val="18"/>
              </w:rPr>
              <w:t>/m.</w:t>
            </w:r>
          </w:p>
        </w:tc>
        <w:tc>
          <w:tcPr>
            <w:tcW w:w="1194"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m</w:t>
            </w:r>
            <w:r>
              <w:rPr>
                <w:sz w:val="18"/>
                <w:vertAlign w:val="superscript"/>
              </w:rPr>
              <w:t>3</w:t>
            </w:r>
            <w:r>
              <w:rPr>
                <w:sz w:val="18"/>
              </w:rPr>
              <w:t>/p.</w:t>
            </w:r>
          </w:p>
        </w:tc>
        <w:tc>
          <w:tcPr>
            <w:tcW w:w="127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m</w:t>
            </w:r>
            <w:r>
              <w:rPr>
                <w:sz w:val="18"/>
                <w:vertAlign w:val="superscript"/>
              </w:rPr>
              <w:t>3</w:t>
            </w:r>
            <w:r>
              <w:rPr>
                <w:sz w:val="18"/>
              </w:rPr>
              <w:t>/m.</w:t>
            </w:r>
          </w:p>
        </w:tc>
        <w:tc>
          <w:tcPr>
            <w:tcW w:w="127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m</w:t>
            </w:r>
            <w:r>
              <w:rPr>
                <w:sz w:val="18"/>
                <w:vertAlign w:val="superscript"/>
              </w:rPr>
              <w:t>3</w:t>
            </w:r>
            <w:r>
              <w:rPr>
                <w:sz w:val="18"/>
              </w:rPr>
              <w:t>/p.</w:t>
            </w:r>
          </w:p>
        </w:tc>
      </w:tr>
      <w:tr w:rsidR="00193AB1" w:rsidTr="008E78E8">
        <w:tc>
          <w:tcPr>
            <w:tcW w:w="1591" w:type="dxa"/>
            <w:vMerge/>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4277" w:type="dxa"/>
            <w:vMerge/>
            <w:tcBorders>
              <w:top w:val="single" w:sz="4" w:space="0" w:color="auto"/>
              <w:left w:val="single" w:sz="4" w:space="0" w:color="auto"/>
              <w:bottom w:val="single" w:sz="4" w:space="0" w:color="auto"/>
              <w:right w:val="single" w:sz="4" w:space="0" w:color="auto"/>
            </w:tcBorders>
          </w:tcPr>
          <w:p w:rsidR="00193AB1" w:rsidRDefault="00193AB1" w:rsidP="008E78E8">
            <w:pPr>
              <w:jc w:val="both"/>
              <w:rPr>
                <w:sz w:val="18"/>
              </w:rPr>
            </w:pPr>
          </w:p>
        </w:tc>
        <w:tc>
          <w:tcPr>
            <w:tcW w:w="127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127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119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1194"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127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127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bl>
    <w:p w:rsidR="00193AB1" w:rsidRDefault="00193AB1" w:rsidP="00193AB1">
      <w:pPr>
        <w:jc w:val="center"/>
        <w:rPr>
          <w:b/>
          <w:sz w:val="22"/>
        </w:rPr>
      </w:pPr>
    </w:p>
    <w:p w:rsidR="00193AB1" w:rsidRDefault="00193AB1" w:rsidP="00F57F38">
      <w:pPr>
        <w:spacing w:after="120"/>
        <w:ind w:firstLine="432"/>
        <w:jc w:val="both"/>
        <w:rPr>
          <w:sz w:val="22"/>
        </w:rPr>
      </w:pPr>
      <w:r>
        <w:rPr>
          <w:sz w:val="22"/>
        </w:rPr>
        <w:t>8 lentelė. Duomenys apie planuojamas naudoti požeminio vandens vandenvietes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881"/>
        <w:gridCol w:w="2068"/>
        <w:gridCol w:w="4232"/>
        <w:gridCol w:w="1888"/>
        <w:gridCol w:w="2442"/>
      </w:tblGrid>
      <w:tr w:rsidR="00193AB1" w:rsidTr="00646F2C">
        <w:tc>
          <w:tcPr>
            <w:tcW w:w="198" w:type="pct"/>
            <w:vMerge w:val="restart"/>
          </w:tcPr>
          <w:p w:rsidR="00193AB1" w:rsidRDefault="00193AB1" w:rsidP="008E78E8">
            <w:pPr>
              <w:jc w:val="center"/>
            </w:pPr>
            <w:r>
              <w:rPr>
                <w:sz w:val="22"/>
              </w:rPr>
              <w:t>Eil. Nr.</w:t>
            </w:r>
          </w:p>
        </w:tc>
        <w:tc>
          <w:tcPr>
            <w:tcW w:w="4802" w:type="pct"/>
            <w:gridSpan w:val="5"/>
          </w:tcPr>
          <w:p w:rsidR="00193AB1" w:rsidRDefault="00193AB1" w:rsidP="008E78E8">
            <w:pPr>
              <w:jc w:val="center"/>
            </w:pPr>
            <w:r>
              <w:rPr>
                <w:sz w:val="22"/>
              </w:rPr>
              <w:t>Gėlo požeminio vandens vandenvietė (telkinys)</w:t>
            </w:r>
          </w:p>
        </w:tc>
      </w:tr>
      <w:tr w:rsidR="00646F2C" w:rsidTr="00646F2C">
        <w:trPr>
          <w:trHeight w:val="521"/>
        </w:trPr>
        <w:tc>
          <w:tcPr>
            <w:tcW w:w="198" w:type="pct"/>
            <w:vMerge/>
          </w:tcPr>
          <w:p w:rsidR="00193AB1" w:rsidRDefault="00193AB1" w:rsidP="008E78E8">
            <w:pPr>
              <w:jc w:val="center"/>
            </w:pPr>
          </w:p>
        </w:tc>
        <w:tc>
          <w:tcPr>
            <w:tcW w:w="1024" w:type="pct"/>
          </w:tcPr>
          <w:p w:rsidR="00193AB1" w:rsidRDefault="00193AB1" w:rsidP="008E78E8">
            <w:pPr>
              <w:jc w:val="center"/>
            </w:pPr>
            <w:r>
              <w:rPr>
                <w:sz w:val="22"/>
              </w:rPr>
              <w:t>Pavadinimas Žemės gelmių registre</w:t>
            </w:r>
          </w:p>
        </w:tc>
        <w:tc>
          <w:tcPr>
            <w:tcW w:w="735" w:type="pct"/>
          </w:tcPr>
          <w:p w:rsidR="00193AB1" w:rsidRDefault="00193AB1" w:rsidP="008E78E8">
            <w:pPr>
              <w:jc w:val="center"/>
            </w:pPr>
            <w:r>
              <w:rPr>
                <w:sz w:val="22"/>
              </w:rPr>
              <w:t>Adresas</w:t>
            </w:r>
          </w:p>
        </w:tc>
        <w:tc>
          <w:tcPr>
            <w:tcW w:w="1504" w:type="pct"/>
          </w:tcPr>
          <w:p w:rsidR="00193AB1" w:rsidRDefault="00193AB1" w:rsidP="008E78E8">
            <w:pPr>
              <w:jc w:val="center"/>
            </w:pPr>
            <w:r>
              <w:rPr>
                <w:sz w:val="22"/>
              </w:rPr>
              <w:t>Kodas Žemės gelmių registre</w:t>
            </w:r>
          </w:p>
        </w:tc>
        <w:tc>
          <w:tcPr>
            <w:tcW w:w="671" w:type="pct"/>
          </w:tcPr>
          <w:p w:rsidR="00193AB1" w:rsidRDefault="00193AB1" w:rsidP="00646F2C">
            <w:pPr>
              <w:jc w:val="center"/>
            </w:pPr>
            <w:r>
              <w:rPr>
                <w:sz w:val="22"/>
              </w:rPr>
              <w:t>Aprobuotų išteklių kiekis, m</w:t>
            </w:r>
            <w:r>
              <w:rPr>
                <w:sz w:val="22"/>
                <w:vertAlign w:val="superscript"/>
              </w:rPr>
              <w:t>3</w:t>
            </w:r>
            <w:r>
              <w:rPr>
                <w:sz w:val="22"/>
              </w:rPr>
              <w:t>/d</w:t>
            </w:r>
          </w:p>
        </w:tc>
        <w:tc>
          <w:tcPr>
            <w:tcW w:w="868" w:type="pct"/>
          </w:tcPr>
          <w:p w:rsidR="00193AB1" w:rsidRDefault="00193AB1" w:rsidP="008E78E8">
            <w:pPr>
              <w:jc w:val="center"/>
            </w:pPr>
            <w:r>
              <w:rPr>
                <w:sz w:val="22"/>
              </w:rPr>
              <w:t>Išteklių aprobavimo dokumento data ir Nr.</w:t>
            </w:r>
          </w:p>
        </w:tc>
      </w:tr>
      <w:tr w:rsidR="00646F2C" w:rsidTr="00646F2C">
        <w:tc>
          <w:tcPr>
            <w:tcW w:w="198" w:type="pct"/>
          </w:tcPr>
          <w:p w:rsidR="00193AB1" w:rsidRDefault="00193AB1" w:rsidP="008E78E8">
            <w:pPr>
              <w:jc w:val="center"/>
            </w:pPr>
            <w:r>
              <w:rPr>
                <w:sz w:val="22"/>
              </w:rPr>
              <w:t>1</w:t>
            </w:r>
          </w:p>
        </w:tc>
        <w:tc>
          <w:tcPr>
            <w:tcW w:w="1024" w:type="pct"/>
          </w:tcPr>
          <w:p w:rsidR="00193AB1" w:rsidRDefault="00193AB1" w:rsidP="008E78E8">
            <w:pPr>
              <w:jc w:val="center"/>
            </w:pPr>
            <w:r>
              <w:rPr>
                <w:sz w:val="22"/>
              </w:rPr>
              <w:t>2</w:t>
            </w:r>
          </w:p>
        </w:tc>
        <w:tc>
          <w:tcPr>
            <w:tcW w:w="735" w:type="pct"/>
          </w:tcPr>
          <w:p w:rsidR="00193AB1" w:rsidRDefault="00193AB1" w:rsidP="008E78E8">
            <w:pPr>
              <w:jc w:val="center"/>
            </w:pPr>
            <w:r>
              <w:rPr>
                <w:sz w:val="22"/>
              </w:rPr>
              <w:t>3</w:t>
            </w:r>
          </w:p>
        </w:tc>
        <w:tc>
          <w:tcPr>
            <w:tcW w:w="1504" w:type="pct"/>
          </w:tcPr>
          <w:p w:rsidR="00193AB1" w:rsidRDefault="00193AB1" w:rsidP="008E78E8">
            <w:pPr>
              <w:jc w:val="center"/>
            </w:pPr>
            <w:r>
              <w:rPr>
                <w:sz w:val="22"/>
              </w:rPr>
              <w:t>4</w:t>
            </w:r>
          </w:p>
        </w:tc>
        <w:tc>
          <w:tcPr>
            <w:tcW w:w="671" w:type="pct"/>
          </w:tcPr>
          <w:p w:rsidR="00193AB1" w:rsidRDefault="00193AB1" w:rsidP="008E78E8">
            <w:pPr>
              <w:jc w:val="center"/>
            </w:pPr>
            <w:r>
              <w:rPr>
                <w:sz w:val="22"/>
              </w:rPr>
              <w:t xml:space="preserve">5 </w:t>
            </w:r>
          </w:p>
        </w:tc>
        <w:tc>
          <w:tcPr>
            <w:tcW w:w="868" w:type="pct"/>
          </w:tcPr>
          <w:p w:rsidR="00193AB1" w:rsidRDefault="00193AB1" w:rsidP="008E78E8">
            <w:pPr>
              <w:jc w:val="center"/>
            </w:pPr>
            <w:r>
              <w:rPr>
                <w:sz w:val="22"/>
              </w:rPr>
              <w:t>6</w:t>
            </w:r>
          </w:p>
        </w:tc>
      </w:tr>
      <w:tr w:rsidR="00646F2C" w:rsidTr="00646F2C">
        <w:tc>
          <w:tcPr>
            <w:tcW w:w="198" w:type="pct"/>
          </w:tcPr>
          <w:p w:rsidR="00193AB1" w:rsidRDefault="00E60C71" w:rsidP="00646F2C">
            <w:pPr>
              <w:jc w:val="center"/>
            </w:pPr>
            <w:r>
              <w:t>1.</w:t>
            </w:r>
          </w:p>
        </w:tc>
        <w:tc>
          <w:tcPr>
            <w:tcW w:w="1024" w:type="pct"/>
          </w:tcPr>
          <w:p w:rsidR="00193AB1" w:rsidRPr="00E60C71" w:rsidRDefault="00E60C71" w:rsidP="00E60C71">
            <w:r w:rsidRPr="00E60C71">
              <w:rPr>
                <w:sz w:val="22"/>
                <w:szCs w:val="22"/>
              </w:rPr>
              <w:t>Žvalgomasis – eksploatacinis gręžinys Nr. 4707</w:t>
            </w:r>
            <w:r w:rsidR="00646F2C">
              <w:rPr>
                <w:sz w:val="22"/>
                <w:szCs w:val="22"/>
              </w:rPr>
              <w:t xml:space="preserve"> (58159)</w:t>
            </w:r>
          </w:p>
        </w:tc>
        <w:tc>
          <w:tcPr>
            <w:tcW w:w="735" w:type="pct"/>
          </w:tcPr>
          <w:p w:rsidR="00193AB1" w:rsidRPr="00E60C71" w:rsidRDefault="00E60C71" w:rsidP="00E60C71">
            <w:r w:rsidRPr="00E60C71">
              <w:rPr>
                <w:sz w:val="22"/>
                <w:szCs w:val="22"/>
              </w:rPr>
              <w:t>Birbinčių – 59, Kikškėnų k., Dovilų sen., Klaipėdos raj.</w:t>
            </w:r>
          </w:p>
        </w:tc>
        <w:tc>
          <w:tcPr>
            <w:tcW w:w="1504" w:type="pct"/>
          </w:tcPr>
          <w:p w:rsidR="00646F2C" w:rsidRPr="00646F2C" w:rsidRDefault="003A3373" w:rsidP="003A3373">
            <w:pPr>
              <w:jc w:val="center"/>
            </w:pPr>
            <w:r>
              <w:rPr>
                <w:sz w:val="22"/>
                <w:szCs w:val="22"/>
              </w:rPr>
              <w:t>58159</w:t>
            </w:r>
          </w:p>
        </w:tc>
        <w:tc>
          <w:tcPr>
            <w:tcW w:w="671" w:type="pct"/>
          </w:tcPr>
          <w:p w:rsidR="00193AB1" w:rsidRPr="00116A2C" w:rsidRDefault="00116A2C" w:rsidP="00E60C71">
            <w:pPr>
              <w:jc w:val="center"/>
            </w:pPr>
            <w:r w:rsidRPr="00116A2C">
              <w:rPr>
                <w:sz w:val="22"/>
                <w:szCs w:val="22"/>
              </w:rPr>
              <w:t>6 m</w:t>
            </w:r>
            <w:r w:rsidRPr="00116A2C">
              <w:rPr>
                <w:sz w:val="22"/>
                <w:szCs w:val="22"/>
                <w:vertAlign w:val="superscript"/>
              </w:rPr>
              <w:t>3</w:t>
            </w:r>
            <w:r w:rsidRPr="00116A2C">
              <w:rPr>
                <w:sz w:val="22"/>
                <w:szCs w:val="22"/>
              </w:rPr>
              <w:t>/h</w:t>
            </w:r>
          </w:p>
        </w:tc>
        <w:tc>
          <w:tcPr>
            <w:tcW w:w="868" w:type="pct"/>
          </w:tcPr>
          <w:p w:rsidR="00193AB1" w:rsidRPr="00E60C71" w:rsidRDefault="00E60C71" w:rsidP="00E60C71">
            <w:pPr>
              <w:jc w:val="center"/>
            </w:pPr>
            <w:r w:rsidRPr="00E60C71">
              <w:rPr>
                <w:sz w:val="22"/>
                <w:szCs w:val="22"/>
              </w:rPr>
              <w:t>2014-08-25 Gręžinio pasas</w:t>
            </w:r>
            <w:r w:rsidR="00646F2C">
              <w:rPr>
                <w:sz w:val="22"/>
                <w:szCs w:val="22"/>
              </w:rPr>
              <w:t xml:space="preserve"> Nr. 4707 (58159)</w:t>
            </w:r>
          </w:p>
        </w:tc>
      </w:tr>
    </w:tbl>
    <w:p w:rsidR="00FC0616" w:rsidRDefault="00FC0616" w:rsidP="00FC0616">
      <w:pPr>
        <w:spacing w:after="120"/>
        <w:jc w:val="center"/>
        <w:rPr>
          <w:b/>
          <w:sz w:val="22"/>
        </w:rPr>
      </w:pPr>
    </w:p>
    <w:p w:rsidR="006841DF" w:rsidRDefault="006841DF" w:rsidP="00FC0616">
      <w:pPr>
        <w:spacing w:after="120"/>
        <w:jc w:val="center"/>
        <w:rPr>
          <w:b/>
          <w:sz w:val="22"/>
        </w:rPr>
      </w:pPr>
    </w:p>
    <w:p w:rsidR="00193AB1" w:rsidRDefault="00193AB1" w:rsidP="00FC0616">
      <w:pPr>
        <w:spacing w:after="120"/>
        <w:jc w:val="center"/>
        <w:rPr>
          <w:b/>
          <w:sz w:val="22"/>
        </w:rPr>
      </w:pPr>
      <w:r>
        <w:rPr>
          <w:b/>
          <w:sz w:val="22"/>
        </w:rPr>
        <w:t xml:space="preserve">VI. TARŠA Į APLINKOS ORĄ </w:t>
      </w:r>
    </w:p>
    <w:p w:rsidR="00096627" w:rsidRDefault="00096627" w:rsidP="00FC0616">
      <w:pPr>
        <w:ind w:firstLine="432"/>
        <w:jc w:val="both"/>
        <w:rPr>
          <w:bCs/>
          <w:caps/>
          <w:color w:val="000000"/>
          <w:sz w:val="22"/>
          <w:szCs w:val="22"/>
        </w:rPr>
      </w:pPr>
      <w:r w:rsidRPr="00096627">
        <w:rPr>
          <w:bCs/>
          <w:sz w:val="22"/>
          <w:szCs w:val="22"/>
        </w:rPr>
        <w:t xml:space="preserve">Vadovaujantis LR Aplinkos ministro </w:t>
      </w:r>
      <w:r w:rsidRPr="00096627">
        <w:rPr>
          <w:color w:val="000000"/>
          <w:sz w:val="22"/>
          <w:szCs w:val="22"/>
        </w:rPr>
        <w:t>2013 m. liepos 15 d. Nr. D1-528 įsakymu „</w:t>
      </w:r>
      <w:r w:rsidRPr="00096627">
        <w:rPr>
          <w:bCs/>
          <w:caps/>
          <w:color w:val="000000"/>
          <w:sz w:val="22"/>
          <w:szCs w:val="22"/>
        </w:rPr>
        <w:t>DĖL TARŠOS INTEGRUOTOS PREVENCIJOS IR KONTROLĖS LEIDIMŲ IŠDAVIMO, PAKEITIMO IR GALIOJIMO PANAIKINIMO TAISYKLIŲ PATVIRTINIMO“</w:t>
      </w:r>
      <w:r>
        <w:rPr>
          <w:bCs/>
          <w:caps/>
          <w:color w:val="000000"/>
          <w:sz w:val="22"/>
          <w:szCs w:val="22"/>
        </w:rPr>
        <w:t xml:space="preserve"> </w:t>
      </w:r>
      <w:r>
        <w:rPr>
          <w:bCs/>
          <w:sz w:val="22"/>
          <w:szCs w:val="22"/>
        </w:rPr>
        <w:t>tarša į aplinką reglamentuojama, kai energijos šaltinio galia yra lygi arba didesnė nei 50 MW.</w:t>
      </w:r>
      <w:r>
        <w:rPr>
          <w:bCs/>
          <w:caps/>
          <w:color w:val="000000"/>
          <w:sz w:val="22"/>
          <w:szCs w:val="22"/>
        </w:rPr>
        <w:t xml:space="preserve"> </w:t>
      </w:r>
    </w:p>
    <w:p w:rsidR="00193AB1" w:rsidRPr="00096627" w:rsidRDefault="00096627" w:rsidP="00FC0616">
      <w:pPr>
        <w:ind w:firstLine="432"/>
        <w:jc w:val="both"/>
        <w:rPr>
          <w:sz w:val="22"/>
          <w:szCs w:val="22"/>
        </w:rPr>
      </w:pPr>
      <w:r>
        <w:rPr>
          <w:bCs/>
          <w:caps/>
          <w:color w:val="000000"/>
          <w:sz w:val="22"/>
          <w:szCs w:val="22"/>
        </w:rPr>
        <w:t>s</w:t>
      </w:r>
      <w:r w:rsidR="00CF428C" w:rsidRPr="00096627">
        <w:rPr>
          <w:sz w:val="22"/>
          <w:szCs w:val="22"/>
        </w:rPr>
        <w:t xml:space="preserve">kyrius nepildomas, nes </w:t>
      </w:r>
      <w:r>
        <w:rPr>
          <w:sz w:val="22"/>
          <w:szCs w:val="22"/>
        </w:rPr>
        <w:t xml:space="preserve">pas mus </w:t>
      </w:r>
      <w:r w:rsidRPr="00096627">
        <w:rPr>
          <w:bCs/>
          <w:sz w:val="22"/>
          <w:szCs w:val="22"/>
        </w:rPr>
        <w:t>patalpų apšildy</w:t>
      </w:r>
      <w:r>
        <w:rPr>
          <w:bCs/>
          <w:sz w:val="22"/>
          <w:szCs w:val="22"/>
        </w:rPr>
        <w:t xml:space="preserve">mui naudojama malkomis kūrenamas </w:t>
      </w:r>
      <w:r w:rsidR="009F7106">
        <w:rPr>
          <w:bCs/>
          <w:sz w:val="22"/>
          <w:szCs w:val="22"/>
        </w:rPr>
        <w:t>buitinis katilas ATMOS</w:t>
      </w:r>
      <w:r w:rsidRPr="00096627">
        <w:rPr>
          <w:bCs/>
          <w:sz w:val="22"/>
          <w:szCs w:val="22"/>
        </w:rPr>
        <w:t xml:space="preserve">-80. Metų bėgyje sukūrenama iki 90 ktm malkų. Degimo metu išsiskiria dūmai, pelenai. Tokiam katilui oro užterštumo parametrai nereglamentuojami. </w:t>
      </w:r>
    </w:p>
    <w:p w:rsidR="00193AB1" w:rsidRPr="008B571E" w:rsidRDefault="00193AB1" w:rsidP="00F57F38">
      <w:pPr>
        <w:spacing w:before="120"/>
        <w:ind w:firstLine="432"/>
        <w:jc w:val="both"/>
        <w:rPr>
          <w:b/>
          <w:sz w:val="22"/>
        </w:rPr>
      </w:pPr>
      <w:r w:rsidRPr="008B571E">
        <w:rPr>
          <w:b/>
          <w:sz w:val="22"/>
        </w:rPr>
        <w:t>17. Į aplinkos orą numatomi išmesti teršalai</w:t>
      </w:r>
      <w:r w:rsidR="00276D96" w:rsidRPr="008B571E">
        <w:rPr>
          <w:b/>
          <w:sz w:val="22"/>
        </w:rPr>
        <w:t xml:space="preserve">. </w:t>
      </w:r>
    </w:p>
    <w:p w:rsidR="00FC0616" w:rsidRDefault="00FC0616" w:rsidP="00FC0616">
      <w:pPr>
        <w:ind w:firstLine="432"/>
        <w:jc w:val="both"/>
        <w:rPr>
          <w:sz w:val="22"/>
        </w:rPr>
      </w:pPr>
    </w:p>
    <w:p w:rsidR="00193AB1" w:rsidRDefault="00193AB1" w:rsidP="00F57F38">
      <w:pPr>
        <w:spacing w:after="120"/>
        <w:ind w:firstLine="432"/>
        <w:jc w:val="both"/>
        <w:rPr>
          <w:i/>
          <w:sz w:val="22"/>
        </w:rPr>
      </w:pPr>
      <w:r>
        <w:rPr>
          <w:sz w:val="22"/>
        </w:rPr>
        <w:t>9 lentelė. Į aplinkos orą numatomi išmesti teršalai ir jų kiekis</w:t>
      </w: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193AB1" w:rsidTr="008E78E8">
        <w:trPr>
          <w:trHeight w:val="404"/>
        </w:trPr>
        <w:tc>
          <w:tcPr>
            <w:tcW w:w="550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Teršalo pavadinimas</w:t>
            </w:r>
          </w:p>
        </w:tc>
        <w:tc>
          <w:tcPr>
            <w:tcW w:w="269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Teršalo kodas</w:t>
            </w:r>
          </w:p>
        </w:tc>
        <w:tc>
          <w:tcPr>
            <w:tcW w:w="498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Numatoma (prašoma leisti) išmesti, t/m.</w:t>
            </w:r>
          </w:p>
        </w:tc>
      </w:tr>
      <w:tr w:rsidR="00193AB1" w:rsidTr="008E78E8">
        <w:tc>
          <w:tcPr>
            <w:tcW w:w="5506"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1</w:t>
            </w:r>
          </w:p>
        </w:tc>
        <w:tc>
          <w:tcPr>
            <w:tcW w:w="2699"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2</w:t>
            </w:r>
          </w:p>
        </w:tc>
        <w:tc>
          <w:tcPr>
            <w:tcW w:w="498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3</w:t>
            </w:r>
          </w:p>
        </w:tc>
      </w:tr>
      <w:tr w:rsidR="00193AB1" w:rsidTr="008E78E8">
        <w:tc>
          <w:tcPr>
            <w:tcW w:w="5506" w:type="dxa"/>
            <w:tcBorders>
              <w:top w:val="single" w:sz="4" w:space="0" w:color="auto"/>
              <w:left w:val="single" w:sz="4" w:space="0" w:color="auto"/>
              <w:bottom w:val="single" w:sz="4" w:space="0" w:color="auto"/>
              <w:right w:val="single" w:sz="4" w:space="0" w:color="auto"/>
            </w:tcBorders>
          </w:tcPr>
          <w:p w:rsidR="00193AB1" w:rsidRDefault="00193AB1" w:rsidP="008E78E8">
            <w:pPr>
              <w:rPr>
                <w:sz w:val="18"/>
              </w:rPr>
            </w:pPr>
            <w:r>
              <w:rPr>
                <w:sz w:val="18"/>
              </w:rPr>
              <w:t>Azoto oksidai</w:t>
            </w:r>
          </w:p>
        </w:tc>
        <w:tc>
          <w:tcPr>
            <w:tcW w:w="2699"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498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r w:rsidR="00193AB1" w:rsidTr="008E78E8">
        <w:tc>
          <w:tcPr>
            <w:tcW w:w="5506" w:type="dxa"/>
            <w:tcBorders>
              <w:top w:val="single" w:sz="4" w:space="0" w:color="auto"/>
              <w:left w:val="single" w:sz="4" w:space="0" w:color="auto"/>
              <w:bottom w:val="single" w:sz="4" w:space="0" w:color="auto"/>
              <w:right w:val="single" w:sz="4" w:space="0" w:color="auto"/>
            </w:tcBorders>
          </w:tcPr>
          <w:p w:rsidR="00193AB1" w:rsidRDefault="00193AB1" w:rsidP="008E78E8">
            <w:pPr>
              <w:rPr>
                <w:sz w:val="18"/>
              </w:rPr>
            </w:pPr>
            <w:r>
              <w:rPr>
                <w:sz w:val="18"/>
              </w:rPr>
              <w:t>Kietosios dalelės</w:t>
            </w:r>
          </w:p>
        </w:tc>
        <w:tc>
          <w:tcPr>
            <w:tcW w:w="2699"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498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r w:rsidR="00193AB1" w:rsidTr="008E78E8">
        <w:tc>
          <w:tcPr>
            <w:tcW w:w="5506" w:type="dxa"/>
            <w:tcBorders>
              <w:top w:val="single" w:sz="4" w:space="0" w:color="auto"/>
              <w:left w:val="single" w:sz="4" w:space="0" w:color="auto"/>
              <w:bottom w:val="single" w:sz="4" w:space="0" w:color="auto"/>
              <w:right w:val="single" w:sz="4" w:space="0" w:color="auto"/>
            </w:tcBorders>
          </w:tcPr>
          <w:p w:rsidR="00193AB1" w:rsidRDefault="00193AB1" w:rsidP="008E78E8">
            <w:pPr>
              <w:rPr>
                <w:sz w:val="18"/>
              </w:rPr>
            </w:pPr>
            <w:r>
              <w:rPr>
                <w:sz w:val="18"/>
              </w:rPr>
              <w:t>Sieros dioksidas</w:t>
            </w:r>
          </w:p>
        </w:tc>
        <w:tc>
          <w:tcPr>
            <w:tcW w:w="2699"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498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r w:rsidR="00193AB1" w:rsidTr="008E78E8">
        <w:tc>
          <w:tcPr>
            <w:tcW w:w="5506" w:type="dxa"/>
            <w:tcBorders>
              <w:top w:val="single" w:sz="4" w:space="0" w:color="auto"/>
              <w:left w:val="single" w:sz="4" w:space="0" w:color="auto"/>
              <w:bottom w:val="single" w:sz="4" w:space="0" w:color="auto"/>
              <w:right w:val="single" w:sz="4" w:space="0" w:color="auto"/>
            </w:tcBorders>
          </w:tcPr>
          <w:p w:rsidR="00193AB1" w:rsidRDefault="00193AB1" w:rsidP="008E78E8">
            <w:pPr>
              <w:rPr>
                <w:sz w:val="18"/>
                <w:highlight w:val="yellow"/>
              </w:rPr>
            </w:pPr>
            <w:r>
              <w:rPr>
                <w:sz w:val="18"/>
              </w:rPr>
              <w:t xml:space="preserve">Amoniakas </w:t>
            </w:r>
          </w:p>
        </w:tc>
        <w:tc>
          <w:tcPr>
            <w:tcW w:w="2699"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highlight w:val="yellow"/>
              </w:rPr>
            </w:pPr>
          </w:p>
        </w:tc>
        <w:tc>
          <w:tcPr>
            <w:tcW w:w="498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r w:rsidR="00193AB1" w:rsidTr="008E78E8">
        <w:tc>
          <w:tcPr>
            <w:tcW w:w="5506" w:type="dxa"/>
            <w:tcBorders>
              <w:top w:val="single" w:sz="4" w:space="0" w:color="auto"/>
              <w:left w:val="single" w:sz="4" w:space="0" w:color="auto"/>
              <w:bottom w:val="single" w:sz="4" w:space="0" w:color="auto"/>
              <w:right w:val="single" w:sz="4" w:space="0" w:color="auto"/>
            </w:tcBorders>
          </w:tcPr>
          <w:p w:rsidR="00193AB1" w:rsidRDefault="00193AB1" w:rsidP="008E78E8">
            <w:pPr>
              <w:rPr>
                <w:sz w:val="18"/>
              </w:rPr>
            </w:pPr>
            <w:r>
              <w:rPr>
                <w:sz w:val="18"/>
              </w:rPr>
              <w:t>Lakieji organiniai junginiai (abėcėlės tvarka):</w:t>
            </w:r>
          </w:p>
        </w:tc>
        <w:tc>
          <w:tcPr>
            <w:tcW w:w="2699"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highlight w:val="yellow"/>
              </w:rPr>
            </w:pPr>
            <w:r>
              <w:rPr>
                <w:sz w:val="18"/>
              </w:rPr>
              <w:t>XXXXXXXX</w:t>
            </w:r>
          </w:p>
        </w:tc>
        <w:tc>
          <w:tcPr>
            <w:tcW w:w="498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r w:rsidR="00193AB1" w:rsidTr="008E78E8">
        <w:tc>
          <w:tcPr>
            <w:tcW w:w="5506" w:type="dxa"/>
            <w:tcBorders>
              <w:top w:val="single" w:sz="4" w:space="0" w:color="auto"/>
              <w:left w:val="single" w:sz="4" w:space="0" w:color="auto"/>
              <w:bottom w:val="single" w:sz="4" w:space="0" w:color="auto"/>
              <w:right w:val="single" w:sz="4" w:space="0" w:color="auto"/>
            </w:tcBorders>
          </w:tcPr>
          <w:p w:rsidR="00193AB1" w:rsidRDefault="00C17794" w:rsidP="008E78E8">
            <w:pPr>
              <w:rPr>
                <w:sz w:val="18"/>
              </w:rPr>
            </w:pPr>
            <w:r>
              <w:rPr>
                <w:sz w:val="18"/>
              </w:rPr>
              <w:t>Angliavandeniliai</w:t>
            </w:r>
          </w:p>
        </w:tc>
        <w:tc>
          <w:tcPr>
            <w:tcW w:w="2699"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highlight w:val="yellow"/>
              </w:rPr>
            </w:pPr>
          </w:p>
        </w:tc>
        <w:tc>
          <w:tcPr>
            <w:tcW w:w="498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r w:rsidR="00193AB1" w:rsidTr="008E78E8">
        <w:tc>
          <w:tcPr>
            <w:tcW w:w="5506" w:type="dxa"/>
            <w:tcBorders>
              <w:top w:val="single" w:sz="4" w:space="0" w:color="auto"/>
              <w:left w:val="single" w:sz="4" w:space="0" w:color="auto"/>
              <w:bottom w:val="single" w:sz="4" w:space="0" w:color="auto"/>
              <w:right w:val="single" w:sz="4" w:space="0" w:color="auto"/>
            </w:tcBorders>
          </w:tcPr>
          <w:p w:rsidR="00193AB1" w:rsidRDefault="00C17794" w:rsidP="008E78E8">
            <w:pPr>
              <w:rPr>
                <w:sz w:val="18"/>
              </w:rPr>
            </w:pPr>
            <w:r>
              <w:rPr>
                <w:sz w:val="18"/>
              </w:rPr>
              <w:t>Anglies monoksidas</w:t>
            </w:r>
          </w:p>
        </w:tc>
        <w:tc>
          <w:tcPr>
            <w:tcW w:w="2699"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highlight w:val="yellow"/>
              </w:rPr>
            </w:pPr>
          </w:p>
        </w:tc>
        <w:tc>
          <w:tcPr>
            <w:tcW w:w="498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r w:rsidR="00193AB1" w:rsidTr="008E78E8">
        <w:tc>
          <w:tcPr>
            <w:tcW w:w="5506" w:type="dxa"/>
            <w:tcBorders>
              <w:top w:val="single" w:sz="4" w:space="0" w:color="auto"/>
              <w:left w:val="single" w:sz="4" w:space="0" w:color="auto"/>
              <w:bottom w:val="single" w:sz="4" w:space="0" w:color="auto"/>
              <w:right w:val="single" w:sz="4" w:space="0" w:color="auto"/>
            </w:tcBorders>
          </w:tcPr>
          <w:p w:rsidR="00193AB1" w:rsidRDefault="00193AB1" w:rsidP="008E78E8">
            <w:pPr>
              <w:rPr>
                <w:sz w:val="18"/>
              </w:rPr>
            </w:pPr>
            <w:r>
              <w:rPr>
                <w:sz w:val="18"/>
              </w:rPr>
              <w:t>Kiti teršalai (abėcėlės tvarka):</w:t>
            </w:r>
          </w:p>
        </w:tc>
        <w:tc>
          <w:tcPr>
            <w:tcW w:w="2699"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XXXXXXXX</w:t>
            </w:r>
          </w:p>
        </w:tc>
        <w:tc>
          <w:tcPr>
            <w:tcW w:w="498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r>
              <w:rPr>
                <w:sz w:val="18"/>
              </w:rPr>
              <w:t>XXXXXXXXX</w:t>
            </w:r>
          </w:p>
        </w:tc>
      </w:tr>
      <w:tr w:rsidR="00193AB1" w:rsidTr="008E78E8">
        <w:tc>
          <w:tcPr>
            <w:tcW w:w="5506" w:type="dxa"/>
            <w:tcBorders>
              <w:top w:val="single" w:sz="4" w:space="0" w:color="auto"/>
              <w:left w:val="single" w:sz="4" w:space="0" w:color="auto"/>
              <w:bottom w:val="single" w:sz="4" w:space="0" w:color="auto"/>
              <w:right w:val="single" w:sz="4" w:space="0" w:color="auto"/>
            </w:tcBorders>
          </w:tcPr>
          <w:p w:rsidR="00193AB1" w:rsidRDefault="00193AB1" w:rsidP="008E78E8">
            <w:pPr>
              <w:rPr>
                <w:sz w:val="18"/>
              </w:rPr>
            </w:pPr>
          </w:p>
        </w:tc>
        <w:tc>
          <w:tcPr>
            <w:tcW w:w="2699"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498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r w:rsidR="00193AB1" w:rsidTr="008E78E8">
        <w:tc>
          <w:tcPr>
            <w:tcW w:w="5506" w:type="dxa"/>
            <w:tcBorders>
              <w:top w:val="single" w:sz="4" w:space="0" w:color="auto"/>
              <w:left w:val="single" w:sz="4" w:space="0" w:color="auto"/>
              <w:bottom w:val="single" w:sz="4" w:space="0" w:color="auto"/>
              <w:right w:val="single" w:sz="4" w:space="0" w:color="auto"/>
            </w:tcBorders>
          </w:tcPr>
          <w:p w:rsidR="00193AB1" w:rsidRDefault="00193AB1" w:rsidP="008E78E8">
            <w:pPr>
              <w:rPr>
                <w:sz w:val="18"/>
              </w:rPr>
            </w:pPr>
          </w:p>
        </w:tc>
        <w:tc>
          <w:tcPr>
            <w:tcW w:w="2699"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c>
          <w:tcPr>
            <w:tcW w:w="498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r w:rsidR="00193AB1" w:rsidTr="008E78E8">
        <w:tc>
          <w:tcPr>
            <w:tcW w:w="5506" w:type="dxa"/>
            <w:tcBorders>
              <w:top w:val="single" w:sz="4" w:space="0" w:color="auto"/>
              <w:left w:val="nil"/>
              <w:bottom w:val="nil"/>
              <w:right w:val="single" w:sz="4" w:space="0" w:color="auto"/>
            </w:tcBorders>
          </w:tcPr>
          <w:p w:rsidR="00193AB1" w:rsidRDefault="00193AB1" w:rsidP="008E78E8">
            <w:pPr>
              <w:rPr>
                <w:sz w:val="18"/>
              </w:rPr>
            </w:pPr>
          </w:p>
        </w:tc>
        <w:tc>
          <w:tcPr>
            <w:tcW w:w="2699" w:type="dxa"/>
            <w:tcBorders>
              <w:top w:val="single" w:sz="4" w:space="0" w:color="auto"/>
              <w:left w:val="single" w:sz="4" w:space="0" w:color="auto"/>
              <w:bottom w:val="single" w:sz="4" w:space="0" w:color="auto"/>
              <w:right w:val="single" w:sz="4" w:space="0" w:color="auto"/>
            </w:tcBorders>
          </w:tcPr>
          <w:p w:rsidR="00193AB1" w:rsidRDefault="00193AB1" w:rsidP="008E78E8">
            <w:pPr>
              <w:jc w:val="right"/>
              <w:rPr>
                <w:sz w:val="18"/>
              </w:rPr>
            </w:pPr>
            <w:r>
              <w:rPr>
                <w:sz w:val="18"/>
              </w:rPr>
              <w:t>Iš viso:</w:t>
            </w:r>
          </w:p>
        </w:tc>
        <w:tc>
          <w:tcPr>
            <w:tcW w:w="4983" w:type="dxa"/>
            <w:tcBorders>
              <w:top w:val="single" w:sz="4" w:space="0" w:color="auto"/>
              <w:left w:val="single" w:sz="4" w:space="0" w:color="auto"/>
              <w:bottom w:val="single" w:sz="4" w:space="0" w:color="auto"/>
              <w:right w:val="single" w:sz="4" w:space="0" w:color="auto"/>
            </w:tcBorders>
          </w:tcPr>
          <w:p w:rsidR="00193AB1" w:rsidRDefault="00193AB1" w:rsidP="008E78E8">
            <w:pPr>
              <w:jc w:val="center"/>
              <w:rPr>
                <w:sz w:val="18"/>
              </w:rPr>
            </w:pPr>
          </w:p>
        </w:tc>
      </w:tr>
    </w:tbl>
    <w:p w:rsidR="00193AB1" w:rsidRDefault="00193AB1" w:rsidP="00193AB1">
      <w:pPr>
        <w:ind w:firstLine="567"/>
        <w:jc w:val="both"/>
        <w:rPr>
          <w:sz w:val="22"/>
        </w:rPr>
      </w:pPr>
    </w:p>
    <w:p w:rsidR="00193AB1" w:rsidRDefault="00193AB1" w:rsidP="00193AB1">
      <w:pPr>
        <w:ind w:firstLine="567"/>
        <w:jc w:val="both"/>
        <w:rPr>
          <w:sz w:val="22"/>
        </w:rPr>
      </w:pPr>
    </w:p>
    <w:p w:rsidR="00193AB1" w:rsidRDefault="00193AB1" w:rsidP="00FC0616">
      <w:pPr>
        <w:ind w:firstLine="432"/>
        <w:jc w:val="both"/>
        <w:rPr>
          <w:sz w:val="22"/>
          <w:vertAlign w:val="superscript"/>
        </w:rPr>
      </w:pPr>
      <w:r>
        <w:rPr>
          <w:sz w:val="22"/>
        </w:rPr>
        <w:t>10 lentelė. Stacionarių aplinkos oro taršos šaltinių fiziniai duomenys</w:t>
      </w:r>
      <w:r w:rsidR="00276D96">
        <w:rPr>
          <w:sz w:val="22"/>
        </w:rPr>
        <w:t xml:space="preserve">. </w:t>
      </w:r>
    </w:p>
    <w:p w:rsidR="00193AB1" w:rsidRDefault="00193AB1" w:rsidP="00FC0616">
      <w:pPr>
        <w:ind w:firstLine="432"/>
        <w:jc w:val="both"/>
        <w:rPr>
          <w:sz w:val="22"/>
        </w:rPr>
      </w:pPr>
    </w:p>
    <w:p w:rsidR="00193AB1" w:rsidRPr="00C17794" w:rsidRDefault="00193AB1" w:rsidP="00193AB1">
      <w:pPr>
        <w:tabs>
          <w:tab w:val="left" w:leader="underscore" w:pos="8901"/>
        </w:tabs>
        <w:rPr>
          <w:sz w:val="22"/>
          <w:szCs w:val="22"/>
          <w:u w:val="single"/>
        </w:rPr>
      </w:pPr>
      <w:r w:rsidRPr="00C17794">
        <w:rPr>
          <w:sz w:val="22"/>
          <w:szCs w:val="22"/>
        </w:rPr>
        <w:t xml:space="preserve">Įrenginio pavadinimas </w:t>
      </w:r>
      <w:r w:rsidR="00CF428C">
        <w:rPr>
          <w:sz w:val="22"/>
          <w:szCs w:val="22"/>
        </w:rPr>
        <w:t>_________________________________________________</w:t>
      </w:r>
    </w:p>
    <w:p w:rsidR="00193AB1" w:rsidRPr="00C17794" w:rsidRDefault="00193AB1" w:rsidP="00193AB1">
      <w:pPr>
        <w:jc w:val="both"/>
        <w:rPr>
          <w:sz w:val="22"/>
          <w:szCs w:val="22"/>
          <w:u w:val="single"/>
        </w:rPr>
      </w:pPr>
    </w:p>
    <w:tbl>
      <w:tblPr>
        <w:tblW w:w="13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2131"/>
        <w:gridCol w:w="1083"/>
        <w:gridCol w:w="1967"/>
        <w:gridCol w:w="1732"/>
        <w:gridCol w:w="1515"/>
        <w:gridCol w:w="1596"/>
        <w:gridCol w:w="1855"/>
      </w:tblGrid>
      <w:tr w:rsidR="00193AB1" w:rsidTr="008E78E8">
        <w:trPr>
          <w:cantSplit/>
          <w:trHeight w:val="714"/>
        </w:trPr>
        <w:tc>
          <w:tcPr>
            <w:tcW w:w="6995" w:type="dxa"/>
            <w:gridSpan w:val="4"/>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Taršos šaltiniai</w:t>
            </w:r>
          </w:p>
        </w:tc>
        <w:tc>
          <w:tcPr>
            <w:tcW w:w="4843" w:type="dxa"/>
            <w:gridSpan w:val="3"/>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Išmetamųjų dujų rodikliai</w:t>
            </w:r>
          </w:p>
          <w:p w:rsidR="00193AB1" w:rsidRDefault="00193AB1" w:rsidP="008E78E8">
            <w:pPr>
              <w:jc w:val="center"/>
              <w:rPr>
                <w:sz w:val="18"/>
              </w:rPr>
            </w:pPr>
            <w:r>
              <w:rPr>
                <w:sz w:val="18"/>
              </w:rPr>
              <w:t>pavyzdžio paėmimo (matavimo) vietoje</w:t>
            </w:r>
          </w:p>
        </w:tc>
        <w:tc>
          <w:tcPr>
            <w:tcW w:w="1855"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Teršalų išmetimo (stacionariųjų taršos šaltinių veikimo) trukmė,</w:t>
            </w:r>
          </w:p>
          <w:p w:rsidR="00193AB1" w:rsidRDefault="00193AB1" w:rsidP="008E78E8">
            <w:pPr>
              <w:jc w:val="center"/>
              <w:rPr>
                <w:sz w:val="18"/>
              </w:rPr>
            </w:pPr>
            <w:r>
              <w:rPr>
                <w:sz w:val="18"/>
              </w:rPr>
              <w:t>val./m.</w:t>
            </w:r>
          </w:p>
        </w:tc>
      </w:tr>
      <w:tr w:rsidR="00193AB1" w:rsidTr="008E78E8">
        <w:trPr>
          <w:cantSplit/>
        </w:trPr>
        <w:tc>
          <w:tcPr>
            <w:tcW w:w="181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u w:val="single"/>
                <w:vertAlign w:val="superscript"/>
              </w:rPr>
            </w:pPr>
            <w:r>
              <w:rPr>
                <w:sz w:val="18"/>
              </w:rPr>
              <w:t>Nr.</w:t>
            </w:r>
          </w:p>
        </w:tc>
        <w:tc>
          <w:tcPr>
            <w:tcW w:w="213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koordinatės</w:t>
            </w:r>
          </w:p>
        </w:tc>
        <w:tc>
          <w:tcPr>
            <w:tcW w:w="108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aukštis,</w:t>
            </w:r>
          </w:p>
          <w:p w:rsidR="00193AB1" w:rsidRDefault="00193AB1" w:rsidP="008E78E8">
            <w:pPr>
              <w:jc w:val="center"/>
              <w:rPr>
                <w:sz w:val="18"/>
              </w:rPr>
            </w:pPr>
            <w:r>
              <w:rPr>
                <w:sz w:val="18"/>
              </w:rPr>
              <w:t>m</w:t>
            </w:r>
          </w:p>
        </w:tc>
        <w:tc>
          <w:tcPr>
            <w:tcW w:w="196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išėjimo angos matmenys, m</w:t>
            </w:r>
          </w:p>
        </w:tc>
        <w:tc>
          <w:tcPr>
            <w:tcW w:w="173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srauto greitis,</w:t>
            </w:r>
          </w:p>
          <w:p w:rsidR="00193AB1" w:rsidRDefault="00193AB1" w:rsidP="008E78E8">
            <w:pPr>
              <w:jc w:val="center"/>
              <w:rPr>
                <w:sz w:val="18"/>
              </w:rPr>
            </w:pPr>
            <w:r>
              <w:rPr>
                <w:sz w:val="18"/>
              </w:rPr>
              <w:t>m/s</w:t>
            </w:r>
          </w:p>
        </w:tc>
        <w:tc>
          <w:tcPr>
            <w:tcW w:w="151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temperatūra,</w:t>
            </w:r>
          </w:p>
          <w:p w:rsidR="00193AB1" w:rsidRDefault="00193AB1" w:rsidP="008E78E8">
            <w:pPr>
              <w:jc w:val="center"/>
              <w:rPr>
                <w:sz w:val="18"/>
              </w:rPr>
            </w:pPr>
            <w:r>
              <w:rPr>
                <w:sz w:val="18"/>
              </w:rPr>
              <w:t>° C</w:t>
            </w:r>
          </w:p>
        </w:tc>
        <w:tc>
          <w:tcPr>
            <w:tcW w:w="159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tūrio debitas,</w:t>
            </w:r>
          </w:p>
          <w:p w:rsidR="00193AB1" w:rsidRDefault="00193AB1" w:rsidP="008E78E8">
            <w:pPr>
              <w:jc w:val="center"/>
              <w:rPr>
                <w:sz w:val="18"/>
              </w:rPr>
            </w:pPr>
            <w:r>
              <w:rPr>
                <w:sz w:val="18"/>
              </w:rPr>
              <w:t>Nm</w:t>
            </w:r>
            <w:r>
              <w:rPr>
                <w:sz w:val="18"/>
                <w:vertAlign w:val="superscript"/>
              </w:rPr>
              <w:t>3</w:t>
            </w:r>
            <w:r>
              <w:rPr>
                <w:sz w:val="18"/>
              </w:rPr>
              <w:t>/s</w:t>
            </w:r>
          </w:p>
        </w:tc>
        <w:tc>
          <w:tcPr>
            <w:tcW w:w="1855"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Pr>
        <w:tc>
          <w:tcPr>
            <w:tcW w:w="181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w:t>
            </w:r>
          </w:p>
        </w:tc>
        <w:tc>
          <w:tcPr>
            <w:tcW w:w="213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2</w:t>
            </w:r>
          </w:p>
        </w:tc>
        <w:tc>
          <w:tcPr>
            <w:tcW w:w="108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3</w:t>
            </w:r>
          </w:p>
        </w:tc>
        <w:tc>
          <w:tcPr>
            <w:tcW w:w="196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4</w:t>
            </w:r>
          </w:p>
        </w:tc>
        <w:tc>
          <w:tcPr>
            <w:tcW w:w="173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5</w:t>
            </w:r>
          </w:p>
        </w:tc>
        <w:tc>
          <w:tcPr>
            <w:tcW w:w="151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6</w:t>
            </w:r>
          </w:p>
        </w:tc>
        <w:tc>
          <w:tcPr>
            <w:tcW w:w="159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7</w:t>
            </w:r>
          </w:p>
        </w:tc>
        <w:tc>
          <w:tcPr>
            <w:tcW w:w="185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8</w:t>
            </w:r>
          </w:p>
        </w:tc>
      </w:tr>
      <w:tr w:rsidR="00193AB1" w:rsidTr="008E78E8">
        <w:trPr>
          <w:cantSplit/>
        </w:trPr>
        <w:tc>
          <w:tcPr>
            <w:tcW w:w="181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13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08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96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73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51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59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85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Pr>
        <w:tc>
          <w:tcPr>
            <w:tcW w:w="181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13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08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96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73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51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59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85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bl>
    <w:p w:rsidR="00193AB1" w:rsidRDefault="00193AB1" w:rsidP="00193AB1">
      <w:pPr>
        <w:ind w:firstLine="567"/>
        <w:jc w:val="both"/>
        <w:rPr>
          <w:sz w:val="22"/>
        </w:rPr>
      </w:pPr>
    </w:p>
    <w:p w:rsidR="00193AB1" w:rsidRDefault="00193AB1" w:rsidP="00FC0616">
      <w:pPr>
        <w:ind w:firstLine="432"/>
        <w:jc w:val="both"/>
        <w:rPr>
          <w:sz w:val="22"/>
        </w:rPr>
      </w:pPr>
      <w:r>
        <w:rPr>
          <w:sz w:val="22"/>
        </w:rPr>
        <w:t>11 lentelė. Tarša į aplinkos orą</w:t>
      </w:r>
      <w:r w:rsidR="00276D96">
        <w:rPr>
          <w:sz w:val="22"/>
        </w:rPr>
        <w:t xml:space="preserve">. </w:t>
      </w:r>
    </w:p>
    <w:p w:rsidR="00193AB1" w:rsidRPr="00F20D49" w:rsidRDefault="00193AB1" w:rsidP="00193AB1">
      <w:pPr>
        <w:tabs>
          <w:tab w:val="left" w:leader="underscore" w:pos="8901"/>
        </w:tabs>
        <w:rPr>
          <w:sz w:val="22"/>
          <w:szCs w:val="22"/>
        </w:rPr>
      </w:pPr>
      <w:r w:rsidRPr="00F20D49">
        <w:rPr>
          <w:sz w:val="22"/>
          <w:szCs w:val="22"/>
        </w:rPr>
        <w:t xml:space="preserve">Įrenginio pavadinimas </w:t>
      </w:r>
      <w:r w:rsidRPr="00F20D49">
        <w:rPr>
          <w:sz w:val="22"/>
          <w:szCs w:val="22"/>
        </w:rPr>
        <w:tab/>
      </w:r>
    </w:p>
    <w:p w:rsidR="00193AB1" w:rsidRDefault="00193AB1" w:rsidP="00193AB1">
      <w:pPr>
        <w:jc w:val="both"/>
        <w:rPr>
          <w:sz w:val="22"/>
        </w:rPr>
      </w:pPr>
    </w:p>
    <w:tbl>
      <w:tblPr>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1149"/>
        <w:gridCol w:w="362"/>
        <w:gridCol w:w="3146"/>
        <w:gridCol w:w="1562"/>
        <w:gridCol w:w="1420"/>
        <w:gridCol w:w="1563"/>
        <w:gridCol w:w="2905"/>
      </w:tblGrid>
      <w:tr w:rsidR="00193AB1" w:rsidTr="008E78E8">
        <w:trPr>
          <w:cantSplit/>
          <w:trHeight w:val="470"/>
        </w:trPr>
        <w:tc>
          <w:tcPr>
            <w:tcW w:w="1561"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0"/>
              <w:jc w:val="center"/>
              <w:rPr>
                <w:bCs/>
                <w:sz w:val="18"/>
              </w:rPr>
            </w:pPr>
            <w:r>
              <w:rPr>
                <w:sz w:val="18"/>
              </w:rPr>
              <w:t>Cecho ar kt. pavadinimas arba Nr.</w:t>
            </w:r>
          </w:p>
        </w:tc>
        <w:tc>
          <w:tcPr>
            <w:tcW w:w="1511" w:type="dxa"/>
            <w:gridSpan w:val="2"/>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bCs/>
                <w:sz w:val="18"/>
              </w:rPr>
            </w:pPr>
            <w:r>
              <w:rPr>
                <w:sz w:val="18"/>
              </w:rPr>
              <w:t>Taršos šaltiniai</w:t>
            </w:r>
          </w:p>
        </w:tc>
        <w:tc>
          <w:tcPr>
            <w:tcW w:w="4708" w:type="dxa"/>
            <w:gridSpan w:val="2"/>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bCs/>
                <w:sz w:val="18"/>
              </w:rPr>
            </w:pPr>
            <w:r>
              <w:rPr>
                <w:sz w:val="18"/>
              </w:rPr>
              <w:t>Teršalai</w:t>
            </w:r>
          </w:p>
        </w:tc>
        <w:tc>
          <w:tcPr>
            <w:tcW w:w="5888" w:type="dxa"/>
            <w:gridSpan w:val="3"/>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hanging="108"/>
              <w:jc w:val="center"/>
              <w:rPr>
                <w:bCs/>
                <w:sz w:val="18"/>
              </w:rPr>
            </w:pPr>
            <w:r>
              <w:rPr>
                <w:sz w:val="18"/>
              </w:rPr>
              <w:t>Numatoma (prašoma leisti) tarša</w:t>
            </w:r>
          </w:p>
        </w:tc>
      </w:tr>
      <w:tr w:rsidR="00193AB1" w:rsidTr="008E78E8">
        <w:trPr>
          <w:cantSplit/>
        </w:trPr>
        <w:tc>
          <w:tcPr>
            <w:tcW w:w="1561"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567"/>
              <w:jc w:val="center"/>
              <w:rPr>
                <w:sz w:val="18"/>
              </w:rPr>
            </w:pPr>
          </w:p>
        </w:tc>
        <w:tc>
          <w:tcPr>
            <w:tcW w:w="1511" w:type="dxa"/>
            <w:gridSpan w:val="2"/>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r>
              <w:rPr>
                <w:sz w:val="18"/>
              </w:rPr>
              <w:t>Nr.</w:t>
            </w:r>
          </w:p>
        </w:tc>
        <w:tc>
          <w:tcPr>
            <w:tcW w:w="3146"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r>
              <w:rPr>
                <w:sz w:val="18"/>
              </w:rPr>
              <w:t>pavadinimas</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r>
              <w:rPr>
                <w:sz w:val="18"/>
              </w:rPr>
              <w:t>kodas</w:t>
            </w:r>
          </w:p>
        </w:tc>
        <w:tc>
          <w:tcPr>
            <w:tcW w:w="2983" w:type="dxa"/>
            <w:gridSpan w:val="2"/>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hanging="108"/>
              <w:jc w:val="center"/>
              <w:rPr>
                <w:sz w:val="18"/>
              </w:rPr>
            </w:pPr>
            <w:r>
              <w:rPr>
                <w:sz w:val="18"/>
              </w:rPr>
              <w:t>vienkartinis</w:t>
            </w:r>
          </w:p>
          <w:p w:rsidR="00193AB1" w:rsidRDefault="00193AB1" w:rsidP="008E78E8">
            <w:pPr>
              <w:ind w:hanging="108"/>
              <w:jc w:val="center"/>
              <w:rPr>
                <w:sz w:val="18"/>
              </w:rPr>
            </w:pPr>
            <w:r>
              <w:rPr>
                <w:sz w:val="18"/>
              </w:rPr>
              <w:t>dydis</w:t>
            </w:r>
          </w:p>
        </w:tc>
        <w:tc>
          <w:tcPr>
            <w:tcW w:w="2905"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hanging="108"/>
              <w:jc w:val="center"/>
              <w:rPr>
                <w:sz w:val="18"/>
              </w:rPr>
            </w:pPr>
            <w:r>
              <w:rPr>
                <w:sz w:val="18"/>
              </w:rPr>
              <w:t>metinė,</w:t>
            </w:r>
          </w:p>
          <w:p w:rsidR="00193AB1" w:rsidRDefault="00193AB1" w:rsidP="008E78E8">
            <w:pPr>
              <w:ind w:hanging="108"/>
              <w:jc w:val="center"/>
              <w:rPr>
                <w:sz w:val="18"/>
              </w:rPr>
            </w:pPr>
            <w:r>
              <w:rPr>
                <w:sz w:val="18"/>
              </w:rPr>
              <w:t>t/m.</w:t>
            </w:r>
          </w:p>
        </w:tc>
      </w:tr>
      <w:tr w:rsidR="00193AB1" w:rsidTr="008E78E8">
        <w:trPr>
          <w:cantSplit/>
        </w:trPr>
        <w:tc>
          <w:tcPr>
            <w:tcW w:w="1561"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567"/>
              <w:jc w:val="center"/>
              <w:rPr>
                <w:sz w:val="18"/>
              </w:rPr>
            </w:pPr>
          </w:p>
        </w:tc>
        <w:tc>
          <w:tcPr>
            <w:tcW w:w="1511" w:type="dxa"/>
            <w:gridSpan w:val="2"/>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3146"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1562"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142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r>
              <w:rPr>
                <w:sz w:val="18"/>
              </w:rPr>
              <w:t>vnt.</w:t>
            </w:r>
          </w:p>
        </w:tc>
        <w:tc>
          <w:tcPr>
            <w:tcW w:w="156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r>
              <w:rPr>
                <w:sz w:val="18"/>
              </w:rPr>
              <w:t>maks.</w:t>
            </w:r>
          </w:p>
        </w:tc>
        <w:tc>
          <w:tcPr>
            <w:tcW w:w="2905"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567"/>
              <w:jc w:val="center"/>
              <w:rPr>
                <w:sz w:val="18"/>
              </w:rPr>
            </w:pPr>
          </w:p>
        </w:tc>
      </w:tr>
      <w:tr w:rsidR="00193AB1" w:rsidTr="008E78E8">
        <w:tc>
          <w:tcPr>
            <w:tcW w:w="156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w:t>
            </w:r>
          </w:p>
        </w:tc>
        <w:tc>
          <w:tcPr>
            <w:tcW w:w="1511" w:type="dxa"/>
            <w:gridSpan w:val="2"/>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r>
              <w:rPr>
                <w:sz w:val="18"/>
              </w:rPr>
              <w:t>2</w:t>
            </w:r>
          </w:p>
        </w:tc>
        <w:tc>
          <w:tcPr>
            <w:tcW w:w="314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r>
              <w:rPr>
                <w:sz w:val="18"/>
              </w:rPr>
              <w:t>3</w:t>
            </w:r>
          </w:p>
        </w:tc>
        <w:tc>
          <w:tcPr>
            <w:tcW w:w="156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r>
              <w:rPr>
                <w:sz w:val="18"/>
              </w:rPr>
              <w:t>4</w:t>
            </w:r>
          </w:p>
        </w:tc>
        <w:tc>
          <w:tcPr>
            <w:tcW w:w="142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r>
              <w:rPr>
                <w:sz w:val="18"/>
              </w:rPr>
              <w:t>5</w:t>
            </w:r>
          </w:p>
        </w:tc>
        <w:tc>
          <w:tcPr>
            <w:tcW w:w="156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r>
              <w:rPr>
                <w:sz w:val="18"/>
              </w:rPr>
              <w:t>6</w:t>
            </w:r>
          </w:p>
        </w:tc>
        <w:tc>
          <w:tcPr>
            <w:tcW w:w="29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567"/>
              <w:jc w:val="center"/>
              <w:rPr>
                <w:sz w:val="18"/>
              </w:rPr>
            </w:pPr>
            <w:r>
              <w:rPr>
                <w:sz w:val="18"/>
              </w:rPr>
              <w:t>7</w:t>
            </w:r>
          </w:p>
        </w:tc>
      </w:tr>
      <w:tr w:rsidR="00193AB1" w:rsidTr="008E78E8">
        <w:tc>
          <w:tcPr>
            <w:tcW w:w="156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314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156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142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156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29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567"/>
              <w:jc w:val="center"/>
              <w:rPr>
                <w:sz w:val="18"/>
              </w:rPr>
            </w:pPr>
          </w:p>
        </w:tc>
      </w:tr>
      <w:tr w:rsidR="00193AB1" w:rsidTr="008E78E8">
        <w:tc>
          <w:tcPr>
            <w:tcW w:w="156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314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156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142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156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29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567"/>
              <w:jc w:val="center"/>
              <w:rPr>
                <w:sz w:val="18"/>
              </w:rPr>
            </w:pPr>
          </w:p>
        </w:tc>
      </w:tr>
      <w:tr w:rsidR="00193AB1" w:rsidTr="008E78E8">
        <w:tc>
          <w:tcPr>
            <w:tcW w:w="156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314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156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142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156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23"/>
              <w:jc w:val="center"/>
              <w:rPr>
                <w:sz w:val="18"/>
              </w:rPr>
            </w:pPr>
          </w:p>
        </w:tc>
        <w:tc>
          <w:tcPr>
            <w:tcW w:w="29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567"/>
              <w:jc w:val="center"/>
              <w:rPr>
                <w:sz w:val="18"/>
              </w:rPr>
            </w:pPr>
          </w:p>
        </w:tc>
      </w:tr>
      <w:tr w:rsidR="00193AB1" w:rsidTr="008E78E8">
        <w:tc>
          <w:tcPr>
            <w:tcW w:w="1561" w:type="dxa"/>
            <w:tcBorders>
              <w:top w:val="nil"/>
              <w:left w:val="nil"/>
              <w:bottom w:val="nil"/>
              <w:right w:val="nil"/>
            </w:tcBorders>
            <w:vAlign w:val="center"/>
          </w:tcPr>
          <w:p w:rsidR="00193AB1" w:rsidRDefault="00193AB1" w:rsidP="008E78E8">
            <w:pPr>
              <w:ind w:firstLine="567"/>
              <w:jc w:val="center"/>
              <w:rPr>
                <w:sz w:val="18"/>
              </w:rPr>
            </w:pPr>
          </w:p>
        </w:tc>
        <w:tc>
          <w:tcPr>
            <w:tcW w:w="1149" w:type="dxa"/>
            <w:tcBorders>
              <w:top w:val="nil"/>
              <w:left w:val="nil"/>
              <w:bottom w:val="nil"/>
              <w:right w:val="nil"/>
            </w:tcBorders>
            <w:vAlign w:val="center"/>
          </w:tcPr>
          <w:p w:rsidR="00193AB1" w:rsidRDefault="00193AB1" w:rsidP="008E78E8">
            <w:pPr>
              <w:ind w:firstLine="567"/>
              <w:jc w:val="center"/>
              <w:rPr>
                <w:sz w:val="18"/>
              </w:rPr>
            </w:pPr>
          </w:p>
        </w:tc>
        <w:tc>
          <w:tcPr>
            <w:tcW w:w="362" w:type="dxa"/>
            <w:tcBorders>
              <w:top w:val="nil"/>
              <w:left w:val="nil"/>
              <w:bottom w:val="nil"/>
              <w:right w:val="nil"/>
            </w:tcBorders>
            <w:vAlign w:val="center"/>
          </w:tcPr>
          <w:p w:rsidR="00193AB1" w:rsidRDefault="00193AB1" w:rsidP="008E78E8">
            <w:pPr>
              <w:ind w:firstLine="567"/>
              <w:jc w:val="center"/>
              <w:rPr>
                <w:sz w:val="18"/>
              </w:rPr>
            </w:pPr>
          </w:p>
        </w:tc>
        <w:tc>
          <w:tcPr>
            <w:tcW w:w="3146" w:type="dxa"/>
            <w:tcBorders>
              <w:top w:val="nil"/>
              <w:left w:val="nil"/>
              <w:bottom w:val="nil"/>
              <w:right w:val="nil"/>
            </w:tcBorders>
            <w:vAlign w:val="center"/>
          </w:tcPr>
          <w:p w:rsidR="00193AB1" w:rsidRDefault="00193AB1" w:rsidP="008E78E8">
            <w:pPr>
              <w:ind w:firstLine="567"/>
              <w:jc w:val="center"/>
              <w:rPr>
                <w:sz w:val="18"/>
              </w:rPr>
            </w:pPr>
          </w:p>
        </w:tc>
        <w:tc>
          <w:tcPr>
            <w:tcW w:w="1562" w:type="dxa"/>
            <w:tcBorders>
              <w:top w:val="nil"/>
              <w:left w:val="nil"/>
              <w:bottom w:val="nil"/>
              <w:right w:val="nil"/>
            </w:tcBorders>
            <w:vAlign w:val="center"/>
          </w:tcPr>
          <w:p w:rsidR="00193AB1" w:rsidRDefault="00193AB1" w:rsidP="008E78E8">
            <w:pPr>
              <w:ind w:firstLine="567"/>
              <w:jc w:val="center"/>
              <w:rPr>
                <w:sz w:val="18"/>
              </w:rPr>
            </w:pPr>
          </w:p>
        </w:tc>
        <w:tc>
          <w:tcPr>
            <w:tcW w:w="2983" w:type="dxa"/>
            <w:gridSpan w:val="2"/>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567"/>
              <w:jc w:val="right"/>
              <w:rPr>
                <w:sz w:val="18"/>
              </w:rPr>
            </w:pPr>
            <w:r>
              <w:rPr>
                <w:sz w:val="18"/>
              </w:rPr>
              <w:t>Iš viso įrenginiui:</w:t>
            </w:r>
          </w:p>
        </w:tc>
        <w:tc>
          <w:tcPr>
            <w:tcW w:w="29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ind w:firstLine="567"/>
              <w:jc w:val="center"/>
              <w:rPr>
                <w:sz w:val="18"/>
              </w:rPr>
            </w:pPr>
          </w:p>
        </w:tc>
      </w:tr>
    </w:tbl>
    <w:p w:rsidR="00193AB1" w:rsidRDefault="00193AB1" w:rsidP="00F57F38">
      <w:pPr>
        <w:spacing w:before="120"/>
        <w:ind w:firstLine="432"/>
        <w:jc w:val="both"/>
        <w:rPr>
          <w:sz w:val="22"/>
        </w:rPr>
      </w:pPr>
      <w:r>
        <w:rPr>
          <w:sz w:val="22"/>
        </w:rPr>
        <w:t>12 lentelė. Aplinkos oro teršalų valymo įrenginiai ir taršos prevencijos priemonės</w:t>
      </w:r>
      <w:r w:rsidR="00276D96">
        <w:rPr>
          <w:sz w:val="22"/>
        </w:rPr>
        <w:t xml:space="preserve">. </w:t>
      </w:r>
    </w:p>
    <w:p w:rsidR="00193AB1" w:rsidRPr="00B30139" w:rsidRDefault="00193AB1" w:rsidP="00193AB1">
      <w:pPr>
        <w:tabs>
          <w:tab w:val="left" w:leader="underscore" w:pos="8901"/>
        </w:tabs>
        <w:rPr>
          <w:sz w:val="22"/>
          <w:szCs w:val="22"/>
        </w:rPr>
      </w:pPr>
      <w:r w:rsidRPr="00B30139">
        <w:rPr>
          <w:sz w:val="22"/>
          <w:szCs w:val="22"/>
        </w:rPr>
        <w:t xml:space="preserve">Įrenginio pavadinimas </w:t>
      </w:r>
      <w:r w:rsidRPr="00B30139">
        <w:rPr>
          <w:sz w:val="22"/>
          <w:szCs w:val="22"/>
        </w:rPr>
        <w:tab/>
      </w:r>
    </w:p>
    <w:p w:rsidR="00193AB1" w:rsidRPr="00B30139" w:rsidRDefault="00193AB1" w:rsidP="00193AB1">
      <w:pPr>
        <w:jc w:val="both"/>
        <w:rPr>
          <w:sz w:val="22"/>
          <w:szCs w:val="22"/>
        </w:rPr>
      </w:pPr>
    </w:p>
    <w:tbl>
      <w:tblPr>
        <w:tblW w:w="13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4784"/>
        <w:gridCol w:w="1136"/>
        <w:gridCol w:w="3977"/>
        <w:gridCol w:w="1136"/>
      </w:tblGrid>
      <w:tr w:rsidR="00193AB1" w:rsidTr="008E78E8">
        <w:trPr>
          <w:cantSplit/>
        </w:trPr>
        <w:tc>
          <w:tcPr>
            <w:tcW w:w="252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Taršos šaltinio, į kurį patenka pro valymo įrenginį praėjęs dujų srautas, Nr.</w:t>
            </w:r>
          </w:p>
        </w:tc>
        <w:tc>
          <w:tcPr>
            <w:tcW w:w="5920" w:type="dxa"/>
            <w:gridSpan w:val="2"/>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 xml:space="preserve">Valymo įrenginiai </w:t>
            </w:r>
          </w:p>
        </w:tc>
        <w:tc>
          <w:tcPr>
            <w:tcW w:w="5113" w:type="dxa"/>
            <w:gridSpan w:val="2"/>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Valymo įrenginyje valomi (nukenksminami) teršalai</w:t>
            </w:r>
          </w:p>
        </w:tc>
      </w:tr>
      <w:tr w:rsidR="00193AB1" w:rsidTr="008E78E8">
        <w:trPr>
          <w:cantSplit/>
        </w:trPr>
        <w:tc>
          <w:tcPr>
            <w:tcW w:w="252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478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Pavadinimas ir paskirties apibūdinimas</w:t>
            </w:r>
          </w:p>
        </w:tc>
        <w:tc>
          <w:tcPr>
            <w:tcW w:w="113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kodas</w:t>
            </w:r>
          </w:p>
        </w:tc>
        <w:tc>
          <w:tcPr>
            <w:tcW w:w="397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pavadinimas</w:t>
            </w:r>
          </w:p>
        </w:tc>
        <w:tc>
          <w:tcPr>
            <w:tcW w:w="113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kodas</w:t>
            </w:r>
          </w:p>
        </w:tc>
      </w:tr>
      <w:tr w:rsidR="00193AB1" w:rsidTr="008E78E8">
        <w:tc>
          <w:tcPr>
            <w:tcW w:w="252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w:t>
            </w:r>
          </w:p>
        </w:tc>
        <w:tc>
          <w:tcPr>
            <w:tcW w:w="478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2</w:t>
            </w:r>
          </w:p>
        </w:tc>
        <w:tc>
          <w:tcPr>
            <w:tcW w:w="113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3</w:t>
            </w:r>
          </w:p>
        </w:tc>
        <w:tc>
          <w:tcPr>
            <w:tcW w:w="397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4</w:t>
            </w:r>
          </w:p>
        </w:tc>
        <w:tc>
          <w:tcPr>
            <w:tcW w:w="113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5</w:t>
            </w:r>
          </w:p>
        </w:tc>
      </w:tr>
      <w:tr w:rsidR="00193AB1" w:rsidTr="008E78E8">
        <w:tc>
          <w:tcPr>
            <w:tcW w:w="252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478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3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7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3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c>
          <w:tcPr>
            <w:tcW w:w="252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478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3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7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3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c>
          <w:tcPr>
            <w:tcW w:w="13557" w:type="dxa"/>
            <w:gridSpan w:val="5"/>
            <w:tcBorders>
              <w:top w:val="single" w:sz="4" w:space="0" w:color="auto"/>
              <w:left w:val="single" w:sz="4" w:space="0" w:color="auto"/>
              <w:bottom w:val="single" w:sz="4" w:space="0" w:color="auto"/>
              <w:right w:val="single" w:sz="4" w:space="0" w:color="auto"/>
            </w:tcBorders>
          </w:tcPr>
          <w:p w:rsidR="00193AB1" w:rsidRDefault="00193AB1" w:rsidP="008E78E8">
            <w:pPr>
              <w:ind w:firstLine="567"/>
              <w:rPr>
                <w:sz w:val="18"/>
              </w:rPr>
            </w:pPr>
            <w:r>
              <w:rPr>
                <w:sz w:val="18"/>
              </w:rPr>
              <w:t>Taršos prevencijos priemonės:</w:t>
            </w:r>
          </w:p>
          <w:p w:rsidR="00193AB1" w:rsidRDefault="00193AB1" w:rsidP="008E78E8">
            <w:pPr>
              <w:ind w:firstLine="567"/>
              <w:jc w:val="both"/>
              <w:rPr>
                <w:sz w:val="18"/>
              </w:rPr>
            </w:pPr>
          </w:p>
        </w:tc>
      </w:tr>
    </w:tbl>
    <w:p w:rsidR="00193AB1" w:rsidRDefault="00193AB1" w:rsidP="00FC0616">
      <w:pPr>
        <w:ind w:firstLine="432"/>
        <w:jc w:val="both"/>
        <w:rPr>
          <w:sz w:val="22"/>
        </w:rPr>
      </w:pPr>
      <w:r>
        <w:rPr>
          <w:sz w:val="22"/>
        </w:rPr>
        <w:t>13 lentelė. Tarša į aplinkos orą esant neįprastoms (neatitiktinėms) veiklos sąlygoms</w:t>
      </w:r>
      <w:r w:rsidR="00276D96">
        <w:rPr>
          <w:sz w:val="22"/>
        </w:rPr>
        <w:t xml:space="preserve">. </w:t>
      </w:r>
    </w:p>
    <w:p w:rsidR="00193AB1" w:rsidRPr="00B30139" w:rsidRDefault="00193AB1" w:rsidP="00193AB1">
      <w:pPr>
        <w:tabs>
          <w:tab w:val="left" w:leader="underscore" w:pos="8901"/>
        </w:tabs>
        <w:rPr>
          <w:sz w:val="22"/>
          <w:szCs w:val="22"/>
        </w:rPr>
      </w:pPr>
      <w:r w:rsidRPr="00B30139">
        <w:rPr>
          <w:sz w:val="22"/>
          <w:szCs w:val="22"/>
        </w:rPr>
        <w:t xml:space="preserve">Įrenginio pavadinimas </w:t>
      </w:r>
      <w:r w:rsidRPr="00B30139">
        <w:rPr>
          <w:sz w:val="22"/>
          <w:szCs w:val="22"/>
        </w:rPr>
        <w:tab/>
      </w:r>
    </w:p>
    <w:p w:rsidR="00193AB1" w:rsidRDefault="00193AB1" w:rsidP="00193AB1">
      <w:pPr>
        <w:jc w:val="both"/>
        <w:rPr>
          <w:sz w:val="22"/>
        </w:rPr>
      </w:pPr>
    </w:p>
    <w:tbl>
      <w:tblPr>
        <w:tblW w:w="13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2841"/>
        <w:gridCol w:w="2578"/>
        <w:gridCol w:w="1705"/>
        <w:gridCol w:w="853"/>
        <w:gridCol w:w="1562"/>
        <w:gridCol w:w="2415"/>
      </w:tblGrid>
      <w:tr w:rsidR="00193AB1" w:rsidTr="008E78E8">
        <w:trPr>
          <w:cantSplit/>
          <w:trHeight w:val="369"/>
        </w:trPr>
        <w:tc>
          <w:tcPr>
            <w:tcW w:w="152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Taršos</w:t>
            </w:r>
          </w:p>
          <w:p w:rsidR="00193AB1" w:rsidRDefault="00193AB1" w:rsidP="008E78E8">
            <w:pPr>
              <w:jc w:val="center"/>
              <w:rPr>
                <w:sz w:val="18"/>
              </w:rPr>
            </w:pPr>
            <w:r>
              <w:rPr>
                <w:sz w:val="18"/>
              </w:rPr>
              <w:t>šaltinio, iš kurio išmetami teršalai esant šioms sąlygoms, Nr.</w:t>
            </w:r>
          </w:p>
        </w:tc>
        <w:tc>
          <w:tcPr>
            <w:tcW w:w="2841"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Sąlygos, dėl kurių gali įvykti neįprasti (neatitiktiniai) teršalų išmetimai</w:t>
            </w:r>
          </w:p>
        </w:tc>
        <w:tc>
          <w:tcPr>
            <w:tcW w:w="6698" w:type="dxa"/>
            <w:gridSpan w:val="4"/>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 xml:space="preserve">Neįprastų (neatitiktinių) teršalų išmetimų duomenų detalės </w:t>
            </w:r>
          </w:p>
        </w:tc>
        <w:tc>
          <w:tcPr>
            <w:tcW w:w="2415"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Pastabos, detaliau apibūdinančios neįprastų (neatitiktinių) teršalų išmetimų pasikartojimą, trukmę ir kt. sąlygas</w:t>
            </w:r>
          </w:p>
        </w:tc>
      </w:tr>
      <w:tr w:rsidR="00193AB1" w:rsidTr="008E78E8">
        <w:trPr>
          <w:cantSplit/>
          <w:trHeight w:val="628"/>
        </w:trPr>
        <w:tc>
          <w:tcPr>
            <w:tcW w:w="152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841"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578"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išmetimų trukmė,</w:t>
            </w:r>
          </w:p>
          <w:p w:rsidR="00193AB1" w:rsidRDefault="00193AB1" w:rsidP="008E78E8">
            <w:pPr>
              <w:jc w:val="center"/>
              <w:rPr>
                <w:sz w:val="18"/>
              </w:rPr>
            </w:pPr>
            <w:r>
              <w:rPr>
                <w:sz w:val="18"/>
              </w:rPr>
              <w:t>val., min.</w:t>
            </w:r>
          </w:p>
          <w:p w:rsidR="00193AB1" w:rsidRDefault="00193AB1" w:rsidP="008E78E8">
            <w:pPr>
              <w:jc w:val="center"/>
              <w:rPr>
                <w:sz w:val="18"/>
              </w:rPr>
            </w:pPr>
            <w:r>
              <w:rPr>
                <w:sz w:val="18"/>
              </w:rPr>
              <w:t>(kas reikalinga, pabraukti)</w:t>
            </w:r>
          </w:p>
        </w:tc>
        <w:tc>
          <w:tcPr>
            <w:tcW w:w="2558" w:type="dxa"/>
            <w:gridSpan w:val="2"/>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teršalas</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teršalų koncentracija išmetamosiose dujose, mg/Nm</w:t>
            </w:r>
            <w:r>
              <w:rPr>
                <w:sz w:val="18"/>
                <w:vertAlign w:val="superscript"/>
              </w:rPr>
              <w:t>3</w:t>
            </w:r>
          </w:p>
        </w:tc>
        <w:tc>
          <w:tcPr>
            <w:tcW w:w="2415"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Pr>
        <w:tc>
          <w:tcPr>
            <w:tcW w:w="152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841"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578"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7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pavadinimas</w:t>
            </w:r>
          </w:p>
        </w:tc>
        <w:tc>
          <w:tcPr>
            <w:tcW w:w="85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kodas</w:t>
            </w:r>
          </w:p>
        </w:tc>
        <w:tc>
          <w:tcPr>
            <w:tcW w:w="1562"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415"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c>
          <w:tcPr>
            <w:tcW w:w="15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w:t>
            </w:r>
          </w:p>
        </w:tc>
        <w:tc>
          <w:tcPr>
            <w:tcW w:w="284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2</w:t>
            </w:r>
          </w:p>
        </w:tc>
        <w:tc>
          <w:tcPr>
            <w:tcW w:w="257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3</w:t>
            </w:r>
          </w:p>
        </w:tc>
        <w:tc>
          <w:tcPr>
            <w:tcW w:w="17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4</w:t>
            </w:r>
          </w:p>
        </w:tc>
        <w:tc>
          <w:tcPr>
            <w:tcW w:w="85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5</w:t>
            </w:r>
          </w:p>
        </w:tc>
        <w:tc>
          <w:tcPr>
            <w:tcW w:w="156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6</w:t>
            </w:r>
          </w:p>
        </w:tc>
        <w:tc>
          <w:tcPr>
            <w:tcW w:w="241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7</w:t>
            </w:r>
          </w:p>
        </w:tc>
      </w:tr>
      <w:tr w:rsidR="00193AB1" w:rsidTr="008E78E8">
        <w:tc>
          <w:tcPr>
            <w:tcW w:w="15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84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57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7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85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56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41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c>
          <w:tcPr>
            <w:tcW w:w="15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84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57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7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85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56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41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c>
          <w:tcPr>
            <w:tcW w:w="15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84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57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7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85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56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41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bl>
    <w:p w:rsidR="003F4A2D" w:rsidRDefault="003F4A2D" w:rsidP="00193AB1">
      <w:pPr>
        <w:jc w:val="center"/>
        <w:rPr>
          <w:b/>
          <w:sz w:val="22"/>
        </w:rPr>
      </w:pPr>
    </w:p>
    <w:p w:rsidR="00C8113E" w:rsidRDefault="00C8113E" w:rsidP="00193AB1">
      <w:pPr>
        <w:jc w:val="center"/>
        <w:rPr>
          <w:b/>
          <w:sz w:val="22"/>
        </w:rPr>
      </w:pPr>
    </w:p>
    <w:p w:rsidR="00193AB1" w:rsidRDefault="00193AB1" w:rsidP="00193AB1">
      <w:pPr>
        <w:jc w:val="center"/>
        <w:rPr>
          <w:b/>
          <w:sz w:val="22"/>
        </w:rPr>
      </w:pPr>
      <w:r>
        <w:rPr>
          <w:b/>
          <w:sz w:val="22"/>
        </w:rPr>
        <w:t>VII</w:t>
      </w:r>
      <w:r>
        <w:rPr>
          <w:sz w:val="22"/>
        </w:rPr>
        <w:t xml:space="preserve">. </w:t>
      </w:r>
      <w:r>
        <w:rPr>
          <w:b/>
          <w:sz w:val="22"/>
        </w:rPr>
        <w:t>ŠILTNAMIO EFEKTĄ SUKELIANČIOS DUJOS</w:t>
      </w:r>
    </w:p>
    <w:p w:rsidR="00193AB1" w:rsidRPr="00CF428C" w:rsidRDefault="00CF428C" w:rsidP="006841DF">
      <w:pPr>
        <w:rPr>
          <w:sz w:val="22"/>
          <w:szCs w:val="22"/>
        </w:rPr>
      </w:pPr>
      <w:r w:rsidRPr="00CF428C">
        <w:rPr>
          <w:sz w:val="22"/>
          <w:szCs w:val="22"/>
        </w:rPr>
        <w:t xml:space="preserve">Skyrius nepildomas, nes </w:t>
      </w:r>
      <w:r w:rsidR="009F7106">
        <w:rPr>
          <w:sz w:val="22"/>
          <w:szCs w:val="22"/>
        </w:rPr>
        <w:t>nėra kriterijų.</w:t>
      </w:r>
    </w:p>
    <w:p w:rsidR="00975506" w:rsidRDefault="00975506" w:rsidP="00FC0616">
      <w:pPr>
        <w:ind w:firstLine="432"/>
        <w:jc w:val="both"/>
        <w:rPr>
          <w:b/>
          <w:sz w:val="22"/>
        </w:rPr>
      </w:pPr>
    </w:p>
    <w:p w:rsidR="00193AB1" w:rsidRPr="008B571E" w:rsidRDefault="00193AB1" w:rsidP="00FC0616">
      <w:pPr>
        <w:ind w:firstLine="432"/>
        <w:jc w:val="both"/>
        <w:rPr>
          <w:b/>
          <w:sz w:val="22"/>
          <w:szCs w:val="22"/>
        </w:rPr>
      </w:pPr>
      <w:r w:rsidRPr="008B571E">
        <w:rPr>
          <w:b/>
          <w:sz w:val="22"/>
        </w:rPr>
        <w:t>18. Šiltnamio efektą sukeliančios dujos.</w:t>
      </w:r>
      <w:r w:rsidR="00276D96" w:rsidRPr="008B571E">
        <w:rPr>
          <w:b/>
          <w:sz w:val="22"/>
        </w:rPr>
        <w:t xml:space="preserve"> </w:t>
      </w:r>
    </w:p>
    <w:p w:rsidR="00193AB1" w:rsidRDefault="00193AB1" w:rsidP="00FC0616">
      <w:pPr>
        <w:ind w:firstLine="432"/>
        <w:jc w:val="center"/>
        <w:rPr>
          <w:sz w:val="22"/>
        </w:rPr>
      </w:pPr>
    </w:p>
    <w:p w:rsidR="00193AB1" w:rsidRDefault="00193AB1" w:rsidP="00F57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432"/>
        <w:jc w:val="both"/>
        <w:textAlignment w:val="baseline"/>
        <w:rPr>
          <w:sz w:val="22"/>
        </w:rPr>
      </w:pPr>
      <w:r>
        <w:rPr>
          <w:sz w:val="22"/>
        </w:rPr>
        <w:t>14 lentelė. Veiklos rūšys ir šaltiniai, iš kurių į atmosferą išmetamos ŠESD, nurodytos Lietuvos Respublikos klimato kaitos valdymo finansinių instrumentų įstatymo 1 priede</w:t>
      </w:r>
      <w:r w:rsidR="00276D96">
        <w:rPr>
          <w:sz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5"/>
        <w:gridCol w:w="5554"/>
        <w:gridCol w:w="6930"/>
      </w:tblGrid>
      <w:tr w:rsidR="00193AB1" w:rsidTr="008E78E8">
        <w:tc>
          <w:tcPr>
            <w:tcW w:w="563" w:type="pct"/>
            <w:tcBorders>
              <w:top w:val="single" w:sz="4" w:space="0" w:color="auto"/>
              <w:left w:val="single" w:sz="4" w:space="0" w:color="auto"/>
              <w:bottom w:val="single" w:sz="4" w:space="0" w:color="auto"/>
              <w:right w:val="single" w:sz="4" w:space="0" w:color="auto"/>
            </w:tcBorders>
          </w:tcPr>
          <w:p w:rsidR="00193AB1"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pPr>
            <w:r>
              <w:rPr>
                <w:sz w:val="22"/>
                <w:lang w:val="en-US"/>
              </w:rPr>
              <w:t>Eil. Nr.</w:t>
            </w:r>
          </w:p>
        </w:tc>
        <w:tc>
          <w:tcPr>
            <w:tcW w:w="1974" w:type="pct"/>
            <w:tcBorders>
              <w:top w:val="single" w:sz="4" w:space="0" w:color="auto"/>
              <w:left w:val="single" w:sz="4" w:space="0" w:color="auto"/>
              <w:bottom w:val="single" w:sz="4" w:space="0" w:color="auto"/>
              <w:right w:val="single" w:sz="4" w:space="0" w:color="auto"/>
            </w:tcBorders>
          </w:tcPr>
          <w:p w:rsidR="00193AB1"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pPr>
            <w:r>
              <w:rPr>
                <w:sz w:val="22"/>
              </w:rPr>
              <w:t>Veiklos rūšys pagal Lietuvos Respublikos klimato kaitos valdymo finansinių instrumentų įstatymo 1 priedą ir išmetimo šaltiniai</w:t>
            </w:r>
          </w:p>
        </w:tc>
        <w:tc>
          <w:tcPr>
            <w:tcW w:w="2463" w:type="pct"/>
            <w:tcBorders>
              <w:top w:val="single" w:sz="4" w:space="0" w:color="auto"/>
              <w:left w:val="single" w:sz="4" w:space="0" w:color="auto"/>
              <w:bottom w:val="single" w:sz="4" w:space="0" w:color="auto"/>
              <w:right w:val="single" w:sz="4" w:space="0" w:color="auto"/>
            </w:tcBorders>
          </w:tcPr>
          <w:p w:rsidR="00193AB1"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vertAlign w:val="superscript"/>
                <w:lang w:val="en-US"/>
              </w:rPr>
            </w:pPr>
            <w:r>
              <w:rPr>
                <w:sz w:val="22"/>
              </w:rPr>
              <w:t>ŠESD</w:t>
            </w:r>
            <w:r>
              <w:rPr>
                <w:sz w:val="22"/>
                <w:lang w:val="en-US"/>
              </w:rPr>
              <w:t xml:space="preserve"> pavadinimas</w:t>
            </w:r>
          </w:p>
          <w:p w:rsidR="00193AB1"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pPr>
            <w:r>
              <w:rPr>
                <w:sz w:val="22"/>
              </w:rPr>
              <w:t>(</w:t>
            </w:r>
            <w:r>
              <w:rPr>
                <w:bCs/>
                <w:sz w:val="22"/>
              </w:rPr>
              <w:t>anglies dioksidas (CO2),</w:t>
            </w:r>
            <w:r>
              <w:rPr>
                <w:b/>
                <w:bCs/>
                <w:sz w:val="22"/>
              </w:rPr>
              <w:t xml:space="preserve"> </w:t>
            </w:r>
            <w:r>
              <w:rPr>
                <w:sz w:val="22"/>
              </w:rPr>
              <w:t>azoto suboksidas (N</w:t>
            </w:r>
            <w:r>
              <w:rPr>
                <w:sz w:val="22"/>
                <w:vertAlign w:val="subscript"/>
              </w:rPr>
              <w:t>2</w:t>
            </w:r>
            <w:r>
              <w:rPr>
                <w:sz w:val="22"/>
              </w:rPr>
              <w:t>O), perfluorangliavandeniliai (PFC))</w:t>
            </w:r>
          </w:p>
        </w:tc>
      </w:tr>
      <w:tr w:rsidR="00193AB1" w:rsidTr="008E78E8">
        <w:tc>
          <w:tcPr>
            <w:tcW w:w="563" w:type="pct"/>
            <w:tcBorders>
              <w:top w:val="single" w:sz="4" w:space="0" w:color="auto"/>
              <w:left w:val="single" w:sz="4" w:space="0" w:color="auto"/>
              <w:bottom w:val="single" w:sz="4" w:space="0" w:color="auto"/>
              <w:right w:val="single" w:sz="4" w:space="0" w:color="auto"/>
            </w:tcBorders>
          </w:tcPr>
          <w:p w:rsidR="00193AB1"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pPr>
            <w:r>
              <w:rPr>
                <w:sz w:val="22"/>
              </w:rPr>
              <w:t>1</w:t>
            </w:r>
          </w:p>
        </w:tc>
        <w:tc>
          <w:tcPr>
            <w:tcW w:w="1974" w:type="pct"/>
            <w:tcBorders>
              <w:top w:val="single" w:sz="4" w:space="0" w:color="auto"/>
              <w:left w:val="single" w:sz="4" w:space="0" w:color="auto"/>
              <w:bottom w:val="single" w:sz="4" w:space="0" w:color="auto"/>
              <w:right w:val="single" w:sz="4" w:space="0" w:color="auto"/>
            </w:tcBorders>
          </w:tcPr>
          <w:p w:rsidR="00193AB1"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pPr>
            <w:r>
              <w:rPr>
                <w:sz w:val="22"/>
              </w:rPr>
              <w:t>2</w:t>
            </w:r>
          </w:p>
        </w:tc>
        <w:tc>
          <w:tcPr>
            <w:tcW w:w="2463" w:type="pct"/>
            <w:tcBorders>
              <w:top w:val="single" w:sz="4" w:space="0" w:color="auto"/>
              <w:left w:val="single" w:sz="4" w:space="0" w:color="auto"/>
              <w:bottom w:val="single" w:sz="4" w:space="0" w:color="auto"/>
              <w:right w:val="single" w:sz="4" w:space="0" w:color="auto"/>
            </w:tcBorders>
          </w:tcPr>
          <w:p w:rsidR="00193AB1"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pPr>
            <w:r>
              <w:rPr>
                <w:sz w:val="22"/>
              </w:rPr>
              <w:t>3</w:t>
            </w:r>
          </w:p>
        </w:tc>
      </w:tr>
      <w:tr w:rsidR="00193AB1" w:rsidTr="008E78E8">
        <w:tc>
          <w:tcPr>
            <w:tcW w:w="563" w:type="pct"/>
            <w:tcBorders>
              <w:top w:val="single" w:sz="4" w:space="0" w:color="auto"/>
              <w:left w:val="single" w:sz="4" w:space="0" w:color="auto"/>
              <w:bottom w:val="single" w:sz="4" w:space="0" w:color="auto"/>
              <w:right w:val="single" w:sz="4" w:space="0" w:color="auto"/>
            </w:tcBorders>
          </w:tcPr>
          <w:p w:rsidR="00193AB1"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pPr>
          </w:p>
        </w:tc>
        <w:tc>
          <w:tcPr>
            <w:tcW w:w="1974" w:type="pct"/>
            <w:tcBorders>
              <w:top w:val="single" w:sz="4" w:space="0" w:color="auto"/>
              <w:left w:val="single" w:sz="4" w:space="0" w:color="auto"/>
              <w:bottom w:val="single" w:sz="4" w:space="0" w:color="auto"/>
              <w:right w:val="single" w:sz="4" w:space="0" w:color="auto"/>
            </w:tcBorders>
          </w:tcPr>
          <w:p w:rsidR="00193AB1"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pPr>
          </w:p>
        </w:tc>
        <w:tc>
          <w:tcPr>
            <w:tcW w:w="2463" w:type="pct"/>
            <w:tcBorders>
              <w:top w:val="single" w:sz="4" w:space="0" w:color="auto"/>
              <w:left w:val="single" w:sz="4" w:space="0" w:color="auto"/>
              <w:bottom w:val="single" w:sz="4" w:space="0" w:color="auto"/>
              <w:right w:val="single" w:sz="4" w:space="0" w:color="auto"/>
            </w:tcBorders>
          </w:tcPr>
          <w:p w:rsidR="00193AB1"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pPr>
          </w:p>
        </w:tc>
      </w:tr>
      <w:tr w:rsidR="00193AB1" w:rsidTr="008E78E8">
        <w:tc>
          <w:tcPr>
            <w:tcW w:w="563" w:type="pct"/>
            <w:tcBorders>
              <w:top w:val="single" w:sz="4" w:space="0" w:color="auto"/>
              <w:left w:val="single" w:sz="4" w:space="0" w:color="auto"/>
              <w:bottom w:val="single" w:sz="4" w:space="0" w:color="auto"/>
              <w:right w:val="single" w:sz="4" w:space="0" w:color="auto"/>
            </w:tcBorders>
          </w:tcPr>
          <w:p w:rsidR="00193AB1"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pPr>
          </w:p>
        </w:tc>
        <w:tc>
          <w:tcPr>
            <w:tcW w:w="1974" w:type="pct"/>
            <w:tcBorders>
              <w:top w:val="single" w:sz="4" w:space="0" w:color="auto"/>
              <w:left w:val="single" w:sz="4" w:space="0" w:color="auto"/>
              <w:bottom w:val="single" w:sz="4" w:space="0" w:color="auto"/>
              <w:right w:val="single" w:sz="4" w:space="0" w:color="auto"/>
            </w:tcBorders>
          </w:tcPr>
          <w:p w:rsidR="00193AB1"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pPr>
          </w:p>
        </w:tc>
        <w:tc>
          <w:tcPr>
            <w:tcW w:w="2463" w:type="pct"/>
            <w:tcBorders>
              <w:top w:val="single" w:sz="4" w:space="0" w:color="auto"/>
              <w:left w:val="single" w:sz="4" w:space="0" w:color="auto"/>
              <w:bottom w:val="single" w:sz="4" w:space="0" w:color="auto"/>
              <w:right w:val="single" w:sz="4" w:space="0" w:color="auto"/>
            </w:tcBorders>
          </w:tcPr>
          <w:p w:rsidR="00193AB1"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pPr>
          </w:p>
        </w:tc>
      </w:tr>
      <w:tr w:rsidR="00193AB1" w:rsidTr="008E78E8">
        <w:tc>
          <w:tcPr>
            <w:tcW w:w="563" w:type="pct"/>
            <w:tcBorders>
              <w:top w:val="single" w:sz="4" w:space="0" w:color="auto"/>
              <w:left w:val="single" w:sz="4" w:space="0" w:color="auto"/>
              <w:bottom w:val="single" w:sz="4" w:space="0" w:color="auto"/>
              <w:right w:val="single" w:sz="4" w:space="0" w:color="auto"/>
            </w:tcBorders>
          </w:tcPr>
          <w:p w:rsidR="00193AB1"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pPr>
          </w:p>
        </w:tc>
        <w:tc>
          <w:tcPr>
            <w:tcW w:w="1974" w:type="pct"/>
            <w:tcBorders>
              <w:top w:val="single" w:sz="4" w:space="0" w:color="auto"/>
              <w:left w:val="single" w:sz="4" w:space="0" w:color="auto"/>
              <w:bottom w:val="single" w:sz="4" w:space="0" w:color="auto"/>
              <w:right w:val="single" w:sz="4" w:space="0" w:color="auto"/>
            </w:tcBorders>
          </w:tcPr>
          <w:p w:rsidR="00193AB1"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pPr>
          </w:p>
        </w:tc>
        <w:tc>
          <w:tcPr>
            <w:tcW w:w="2463" w:type="pct"/>
            <w:tcBorders>
              <w:top w:val="single" w:sz="4" w:space="0" w:color="auto"/>
              <w:left w:val="single" w:sz="4" w:space="0" w:color="auto"/>
              <w:bottom w:val="single" w:sz="4" w:space="0" w:color="auto"/>
              <w:right w:val="single" w:sz="4" w:space="0" w:color="auto"/>
            </w:tcBorders>
          </w:tcPr>
          <w:p w:rsidR="00193AB1"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right"/>
              <w:textAlignment w:val="baseline"/>
            </w:pPr>
          </w:p>
        </w:tc>
      </w:tr>
    </w:tbl>
    <w:p w:rsidR="00193AB1" w:rsidRDefault="00193AB1" w:rsidP="00193AB1"/>
    <w:p w:rsidR="006841DF" w:rsidRDefault="006841DF" w:rsidP="00193AB1">
      <w:pPr>
        <w:jc w:val="center"/>
        <w:rPr>
          <w:b/>
          <w:sz w:val="22"/>
        </w:rPr>
      </w:pPr>
    </w:p>
    <w:p w:rsidR="00193AB1" w:rsidRDefault="00193AB1" w:rsidP="00193AB1">
      <w:pPr>
        <w:jc w:val="center"/>
        <w:rPr>
          <w:b/>
          <w:sz w:val="22"/>
        </w:rPr>
      </w:pPr>
      <w:r>
        <w:rPr>
          <w:b/>
          <w:sz w:val="22"/>
        </w:rPr>
        <w:t xml:space="preserve">VIII. TERŠALŲ IŠLEIDIMAS SU NUOTEKOMIS Į APLINKĄ </w:t>
      </w:r>
    </w:p>
    <w:p w:rsidR="00193AB1" w:rsidRDefault="00193AB1" w:rsidP="00CF428C">
      <w:pPr>
        <w:ind w:firstLine="567"/>
        <w:jc w:val="center"/>
        <w:rPr>
          <w:sz w:val="18"/>
        </w:rPr>
      </w:pPr>
    </w:p>
    <w:p w:rsidR="00193AB1" w:rsidRDefault="00193AB1" w:rsidP="00FC0616">
      <w:pPr>
        <w:ind w:firstLine="432"/>
        <w:jc w:val="both"/>
        <w:rPr>
          <w:b/>
          <w:sz w:val="22"/>
        </w:rPr>
      </w:pPr>
      <w:r w:rsidRPr="008B571E">
        <w:rPr>
          <w:b/>
          <w:sz w:val="22"/>
        </w:rPr>
        <w:t xml:space="preserve">19. Teršalų išleidimas su nuotekomis į aplinką. </w:t>
      </w:r>
    </w:p>
    <w:p w:rsidR="009F7106" w:rsidRPr="008B571E" w:rsidRDefault="009F7106" w:rsidP="00FC0616">
      <w:pPr>
        <w:spacing w:before="120"/>
        <w:ind w:firstLine="432"/>
        <w:jc w:val="both"/>
        <w:rPr>
          <w:b/>
          <w:sz w:val="22"/>
        </w:rPr>
      </w:pPr>
      <w:r>
        <w:rPr>
          <w:b/>
          <w:sz w:val="22"/>
        </w:rPr>
        <w:t>PASTABA. Galiojančio leidimo nekeičiamoje dalyje nustatytos sąlygos galioja tik jeigu įmonė išleidžia nuotekas į gamtinę aplinką.</w:t>
      </w:r>
      <w:r w:rsidR="003F0885">
        <w:rPr>
          <w:b/>
          <w:sz w:val="22"/>
        </w:rPr>
        <w:t xml:space="preserve"> </w:t>
      </w:r>
    </w:p>
    <w:p w:rsidR="00193AB1" w:rsidRDefault="00193AB1" w:rsidP="00FC0616">
      <w:pPr>
        <w:ind w:firstLine="432"/>
        <w:jc w:val="both"/>
        <w:rPr>
          <w:sz w:val="18"/>
        </w:rPr>
      </w:pPr>
    </w:p>
    <w:p w:rsidR="00193AB1" w:rsidRDefault="00193AB1" w:rsidP="00FC061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432"/>
        <w:jc w:val="both"/>
        <w:textAlignment w:val="baseline"/>
        <w:rPr>
          <w:sz w:val="22"/>
          <w:szCs w:val="22"/>
        </w:rPr>
      </w:pPr>
      <w:r>
        <w:rPr>
          <w:sz w:val="22"/>
          <w:szCs w:val="22"/>
        </w:rPr>
        <w:t>15 lentelė. Informacija apie paviršinį vandens telkinį (priimtuvą), į kurį planuojama išleisti nuotekas</w:t>
      </w:r>
      <w:r w:rsidR="00276D96">
        <w:rPr>
          <w:sz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1384"/>
        <w:gridCol w:w="1764"/>
        <w:gridCol w:w="1888"/>
        <w:gridCol w:w="2881"/>
        <w:gridCol w:w="1441"/>
        <w:gridCol w:w="990"/>
        <w:gridCol w:w="1438"/>
        <w:gridCol w:w="720"/>
        <w:gridCol w:w="1002"/>
      </w:tblGrid>
      <w:tr w:rsidR="00193AB1" w:rsidTr="00393315">
        <w:trPr>
          <w:cantSplit/>
          <w:trHeight w:val="20"/>
        </w:trPr>
        <w:tc>
          <w:tcPr>
            <w:tcW w:w="199" w:type="pct"/>
            <w:vMerge w:val="restart"/>
            <w:vAlign w:val="center"/>
          </w:tcPr>
          <w:p w:rsidR="00193AB1" w:rsidRDefault="00193AB1" w:rsidP="008E78E8">
            <w:pPr>
              <w:jc w:val="center"/>
              <w:rPr>
                <w:vertAlign w:val="superscript"/>
              </w:rPr>
            </w:pPr>
            <w:r>
              <w:rPr>
                <w:sz w:val="22"/>
                <w:szCs w:val="22"/>
              </w:rPr>
              <w:t>Eil. Nr.</w:t>
            </w:r>
          </w:p>
        </w:tc>
        <w:tc>
          <w:tcPr>
            <w:tcW w:w="492" w:type="pct"/>
            <w:vMerge w:val="restart"/>
            <w:vAlign w:val="center"/>
          </w:tcPr>
          <w:p w:rsidR="00193AB1" w:rsidRDefault="003F4A2D" w:rsidP="008E78E8">
            <w:pPr>
              <w:jc w:val="center"/>
              <w:rPr>
                <w:vertAlign w:val="superscript"/>
              </w:rPr>
            </w:pPr>
            <w:r>
              <w:rPr>
                <w:sz w:val="22"/>
                <w:szCs w:val="22"/>
              </w:rPr>
              <w:t>Vandens telkinio pavadinimas, kategori</w:t>
            </w:r>
            <w:r w:rsidR="00193AB1">
              <w:rPr>
                <w:sz w:val="22"/>
                <w:szCs w:val="22"/>
              </w:rPr>
              <w:t>ja</w:t>
            </w:r>
            <w:r w:rsidR="00193AB1">
              <w:rPr>
                <w:sz w:val="22"/>
                <w:szCs w:val="22"/>
                <w:vertAlign w:val="superscript"/>
              </w:rPr>
              <w:t xml:space="preserve"> </w:t>
            </w:r>
            <w:r w:rsidR="00193AB1">
              <w:rPr>
                <w:sz w:val="22"/>
                <w:szCs w:val="22"/>
              </w:rPr>
              <w:t>ir kodas</w:t>
            </w:r>
          </w:p>
        </w:tc>
        <w:tc>
          <w:tcPr>
            <w:tcW w:w="627" w:type="pct"/>
            <w:vMerge w:val="restart"/>
            <w:vAlign w:val="center"/>
          </w:tcPr>
          <w:p w:rsidR="00193AB1" w:rsidRDefault="00193AB1" w:rsidP="008E78E8">
            <w:pPr>
              <w:jc w:val="center"/>
              <w:rPr>
                <w:vertAlign w:val="superscript"/>
              </w:rPr>
            </w:pPr>
            <w:r>
              <w:rPr>
                <w:sz w:val="22"/>
                <w:szCs w:val="22"/>
              </w:rPr>
              <w:t>80% tikimybės sausiausio mėnesio vidutinis debitas, m</w:t>
            </w:r>
            <w:r>
              <w:rPr>
                <w:sz w:val="22"/>
                <w:szCs w:val="22"/>
                <w:vertAlign w:val="superscript"/>
              </w:rPr>
              <w:t>3</w:t>
            </w:r>
            <w:r>
              <w:rPr>
                <w:sz w:val="22"/>
                <w:szCs w:val="22"/>
              </w:rPr>
              <w:t>/s (upėms)</w:t>
            </w:r>
          </w:p>
        </w:tc>
        <w:tc>
          <w:tcPr>
            <w:tcW w:w="671" w:type="pct"/>
            <w:vMerge w:val="restart"/>
            <w:vAlign w:val="center"/>
          </w:tcPr>
          <w:p w:rsidR="00193AB1" w:rsidRDefault="00193AB1" w:rsidP="008E78E8">
            <w:pPr>
              <w:jc w:val="center"/>
            </w:pPr>
            <w:r>
              <w:rPr>
                <w:sz w:val="22"/>
                <w:szCs w:val="22"/>
              </w:rPr>
              <w:t>Vandens telkinio plotas, ha</w:t>
            </w:r>
          </w:p>
          <w:p w:rsidR="00193AB1" w:rsidRDefault="003F0885" w:rsidP="008E78E8">
            <w:pPr>
              <w:jc w:val="center"/>
            </w:pPr>
            <w:r>
              <w:rPr>
                <w:sz w:val="22"/>
                <w:szCs w:val="22"/>
              </w:rPr>
              <w:t>(stovinčio vandens telki</w:t>
            </w:r>
            <w:r w:rsidR="00193AB1">
              <w:rPr>
                <w:sz w:val="22"/>
                <w:szCs w:val="22"/>
              </w:rPr>
              <w:t>niams)</w:t>
            </w:r>
          </w:p>
          <w:p w:rsidR="00193AB1" w:rsidRDefault="00193AB1" w:rsidP="008E78E8">
            <w:pPr>
              <w:jc w:val="center"/>
            </w:pPr>
          </w:p>
        </w:tc>
        <w:tc>
          <w:tcPr>
            <w:tcW w:w="3011" w:type="pct"/>
            <w:gridSpan w:val="6"/>
            <w:vAlign w:val="center"/>
          </w:tcPr>
          <w:p w:rsidR="00193AB1" w:rsidRDefault="00193AB1" w:rsidP="008E78E8">
            <w:pPr>
              <w:jc w:val="center"/>
            </w:pPr>
            <w:r>
              <w:rPr>
                <w:sz w:val="22"/>
                <w:szCs w:val="22"/>
              </w:rPr>
              <w:t>Vandens telkinio būklė</w:t>
            </w:r>
          </w:p>
        </w:tc>
      </w:tr>
      <w:tr w:rsidR="003F0885" w:rsidTr="00393315">
        <w:trPr>
          <w:cantSplit/>
          <w:trHeight w:val="20"/>
        </w:trPr>
        <w:tc>
          <w:tcPr>
            <w:tcW w:w="199" w:type="pct"/>
            <w:vMerge/>
            <w:vAlign w:val="center"/>
          </w:tcPr>
          <w:p w:rsidR="00193AB1" w:rsidRDefault="00193AB1" w:rsidP="008E78E8">
            <w:pPr>
              <w:jc w:val="center"/>
            </w:pPr>
          </w:p>
        </w:tc>
        <w:tc>
          <w:tcPr>
            <w:tcW w:w="492" w:type="pct"/>
            <w:vMerge/>
            <w:vAlign w:val="center"/>
          </w:tcPr>
          <w:p w:rsidR="00193AB1" w:rsidRDefault="00193AB1" w:rsidP="008E78E8">
            <w:pPr>
              <w:jc w:val="center"/>
            </w:pPr>
          </w:p>
        </w:tc>
        <w:tc>
          <w:tcPr>
            <w:tcW w:w="627" w:type="pct"/>
            <w:vMerge/>
            <w:vAlign w:val="center"/>
          </w:tcPr>
          <w:p w:rsidR="00193AB1" w:rsidRDefault="00193AB1" w:rsidP="008E78E8">
            <w:pPr>
              <w:jc w:val="center"/>
            </w:pPr>
          </w:p>
        </w:tc>
        <w:tc>
          <w:tcPr>
            <w:tcW w:w="671" w:type="pct"/>
            <w:vMerge/>
            <w:vAlign w:val="center"/>
          </w:tcPr>
          <w:p w:rsidR="00193AB1" w:rsidRDefault="00193AB1" w:rsidP="008E78E8">
            <w:pPr>
              <w:jc w:val="center"/>
            </w:pPr>
          </w:p>
        </w:tc>
        <w:tc>
          <w:tcPr>
            <w:tcW w:w="1024" w:type="pct"/>
            <w:vMerge w:val="restart"/>
            <w:vAlign w:val="center"/>
          </w:tcPr>
          <w:p w:rsidR="00193AB1" w:rsidRDefault="00276D96" w:rsidP="008E78E8">
            <w:pPr>
              <w:widowControl w:val="0"/>
              <w:suppressAutoHyphens/>
              <w:jc w:val="center"/>
              <w:rPr>
                <w:rFonts w:eastAsia="Lucida Sans Unicode"/>
                <w:vertAlign w:val="superscript"/>
              </w:rPr>
            </w:pPr>
            <w:r>
              <w:rPr>
                <w:rFonts w:eastAsia="Lucida Sans Unicode"/>
                <w:sz w:val="22"/>
                <w:szCs w:val="22"/>
              </w:rPr>
              <w:t>Rodik</w:t>
            </w:r>
            <w:r w:rsidR="00193AB1">
              <w:rPr>
                <w:rFonts w:eastAsia="Lucida Sans Unicode"/>
                <w:sz w:val="22"/>
                <w:szCs w:val="22"/>
              </w:rPr>
              <w:t>lis</w:t>
            </w:r>
          </w:p>
        </w:tc>
        <w:tc>
          <w:tcPr>
            <w:tcW w:w="864" w:type="pct"/>
            <w:gridSpan w:val="2"/>
            <w:vAlign w:val="center"/>
          </w:tcPr>
          <w:p w:rsidR="00193AB1" w:rsidRDefault="00193AB1" w:rsidP="008E78E8">
            <w:pPr>
              <w:widowControl w:val="0"/>
              <w:suppressAutoHyphens/>
              <w:jc w:val="center"/>
              <w:rPr>
                <w:vertAlign w:val="superscript"/>
              </w:rPr>
            </w:pPr>
            <w:r>
              <w:rPr>
                <w:sz w:val="22"/>
                <w:szCs w:val="22"/>
              </w:rPr>
              <w:t>Esama (foninė) būklė</w:t>
            </w:r>
          </w:p>
        </w:tc>
        <w:tc>
          <w:tcPr>
            <w:tcW w:w="1123" w:type="pct"/>
            <w:gridSpan w:val="3"/>
            <w:vAlign w:val="center"/>
          </w:tcPr>
          <w:p w:rsidR="00193AB1" w:rsidRDefault="00193AB1" w:rsidP="008E78E8">
            <w:pPr>
              <w:widowControl w:val="0"/>
              <w:suppressAutoHyphens/>
              <w:jc w:val="center"/>
              <w:rPr>
                <w:vertAlign w:val="superscript"/>
              </w:rPr>
            </w:pPr>
            <w:r>
              <w:rPr>
                <w:sz w:val="22"/>
                <w:szCs w:val="22"/>
              </w:rPr>
              <w:t>Leistina vandens telkinio apkrova</w:t>
            </w:r>
          </w:p>
        </w:tc>
      </w:tr>
      <w:tr w:rsidR="003F0885" w:rsidTr="00393315">
        <w:trPr>
          <w:cantSplit/>
          <w:trHeight w:val="540"/>
        </w:trPr>
        <w:tc>
          <w:tcPr>
            <w:tcW w:w="199" w:type="pct"/>
            <w:vMerge/>
            <w:vAlign w:val="center"/>
          </w:tcPr>
          <w:p w:rsidR="00193AB1" w:rsidRDefault="00193AB1" w:rsidP="008E78E8">
            <w:pPr>
              <w:jc w:val="center"/>
            </w:pPr>
          </w:p>
        </w:tc>
        <w:tc>
          <w:tcPr>
            <w:tcW w:w="492" w:type="pct"/>
            <w:vMerge/>
            <w:vAlign w:val="center"/>
          </w:tcPr>
          <w:p w:rsidR="00193AB1" w:rsidRDefault="00193AB1" w:rsidP="008E78E8">
            <w:pPr>
              <w:jc w:val="center"/>
            </w:pPr>
          </w:p>
        </w:tc>
        <w:tc>
          <w:tcPr>
            <w:tcW w:w="627" w:type="pct"/>
            <w:vMerge/>
            <w:vAlign w:val="center"/>
          </w:tcPr>
          <w:p w:rsidR="00193AB1" w:rsidRDefault="00193AB1" w:rsidP="008E78E8">
            <w:pPr>
              <w:jc w:val="center"/>
            </w:pPr>
          </w:p>
        </w:tc>
        <w:tc>
          <w:tcPr>
            <w:tcW w:w="671" w:type="pct"/>
            <w:vMerge/>
            <w:vAlign w:val="center"/>
          </w:tcPr>
          <w:p w:rsidR="00193AB1" w:rsidRDefault="00193AB1" w:rsidP="008E78E8">
            <w:pPr>
              <w:jc w:val="center"/>
            </w:pPr>
          </w:p>
        </w:tc>
        <w:tc>
          <w:tcPr>
            <w:tcW w:w="1024" w:type="pct"/>
            <w:vMerge/>
            <w:vAlign w:val="center"/>
          </w:tcPr>
          <w:p w:rsidR="00193AB1" w:rsidRDefault="00193AB1" w:rsidP="008E78E8">
            <w:pPr>
              <w:jc w:val="center"/>
            </w:pPr>
          </w:p>
        </w:tc>
        <w:tc>
          <w:tcPr>
            <w:tcW w:w="512" w:type="pct"/>
            <w:vMerge w:val="restart"/>
            <w:vAlign w:val="center"/>
          </w:tcPr>
          <w:p w:rsidR="00193AB1" w:rsidRDefault="00193AB1" w:rsidP="008E78E8">
            <w:pPr>
              <w:widowControl w:val="0"/>
              <w:suppressAutoHyphens/>
              <w:jc w:val="center"/>
            </w:pPr>
            <w:r>
              <w:rPr>
                <w:sz w:val="22"/>
                <w:szCs w:val="22"/>
              </w:rPr>
              <w:t>mato vnt.</w:t>
            </w:r>
          </w:p>
        </w:tc>
        <w:tc>
          <w:tcPr>
            <w:tcW w:w="352" w:type="pct"/>
            <w:vMerge w:val="restart"/>
            <w:vAlign w:val="center"/>
          </w:tcPr>
          <w:p w:rsidR="00193AB1" w:rsidRDefault="003F4A2D" w:rsidP="008E78E8">
            <w:pPr>
              <w:widowControl w:val="0"/>
              <w:suppressAutoHyphens/>
              <w:jc w:val="center"/>
            </w:pPr>
            <w:r>
              <w:rPr>
                <w:sz w:val="22"/>
                <w:szCs w:val="22"/>
              </w:rPr>
              <w:t>reikš</w:t>
            </w:r>
            <w:r w:rsidR="00193AB1">
              <w:rPr>
                <w:sz w:val="22"/>
                <w:szCs w:val="22"/>
              </w:rPr>
              <w:t>mė</w:t>
            </w:r>
          </w:p>
        </w:tc>
        <w:tc>
          <w:tcPr>
            <w:tcW w:w="511" w:type="pct"/>
            <w:vMerge w:val="restart"/>
            <w:vAlign w:val="center"/>
          </w:tcPr>
          <w:p w:rsidR="00193AB1" w:rsidRDefault="003F4A2D" w:rsidP="008E78E8">
            <w:pPr>
              <w:widowControl w:val="0"/>
              <w:suppressAutoHyphens/>
              <w:jc w:val="center"/>
            </w:pPr>
            <w:r>
              <w:rPr>
                <w:sz w:val="22"/>
                <w:szCs w:val="22"/>
              </w:rPr>
              <w:t>Hidrau</w:t>
            </w:r>
            <w:r w:rsidR="00193AB1">
              <w:rPr>
                <w:sz w:val="22"/>
                <w:szCs w:val="22"/>
              </w:rPr>
              <w:t>linė, m</w:t>
            </w:r>
            <w:r w:rsidR="00193AB1">
              <w:rPr>
                <w:sz w:val="22"/>
                <w:szCs w:val="22"/>
                <w:vertAlign w:val="superscript"/>
              </w:rPr>
              <w:t>3</w:t>
            </w:r>
            <w:r w:rsidR="00193AB1">
              <w:rPr>
                <w:sz w:val="22"/>
                <w:szCs w:val="22"/>
              </w:rPr>
              <w:t>/d.</w:t>
            </w:r>
          </w:p>
        </w:tc>
        <w:tc>
          <w:tcPr>
            <w:tcW w:w="612" w:type="pct"/>
            <w:gridSpan w:val="2"/>
            <w:vAlign w:val="center"/>
          </w:tcPr>
          <w:p w:rsidR="00193AB1" w:rsidRDefault="00193AB1" w:rsidP="008E78E8">
            <w:pPr>
              <w:widowControl w:val="0"/>
              <w:suppressAutoHyphens/>
              <w:jc w:val="center"/>
            </w:pPr>
            <w:r>
              <w:rPr>
                <w:sz w:val="22"/>
                <w:szCs w:val="22"/>
              </w:rPr>
              <w:t>teršalais</w:t>
            </w:r>
          </w:p>
        </w:tc>
      </w:tr>
      <w:tr w:rsidR="003F0885" w:rsidTr="00393315">
        <w:trPr>
          <w:cantSplit/>
          <w:trHeight w:val="540"/>
        </w:trPr>
        <w:tc>
          <w:tcPr>
            <w:tcW w:w="199" w:type="pct"/>
            <w:vMerge/>
            <w:vAlign w:val="center"/>
          </w:tcPr>
          <w:p w:rsidR="00193AB1" w:rsidRDefault="00193AB1" w:rsidP="008E78E8">
            <w:pPr>
              <w:jc w:val="center"/>
            </w:pPr>
          </w:p>
        </w:tc>
        <w:tc>
          <w:tcPr>
            <w:tcW w:w="492" w:type="pct"/>
            <w:vMerge/>
            <w:vAlign w:val="center"/>
          </w:tcPr>
          <w:p w:rsidR="00193AB1" w:rsidRDefault="00193AB1" w:rsidP="008E78E8">
            <w:pPr>
              <w:jc w:val="center"/>
            </w:pPr>
          </w:p>
        </w:tc>
        <w:tc>
          <w:tcPr>
            <w:tcW w:w="627" w:type="pct"/>
            <w:vMerge/>
            <w:vAlign w:val="center"/>
          </w:tcPr>
          <w:p w:rsidR="00193AB1" w:rsidRDefault="00193AB1" w:rsidP="008E78E8">
            <w:pPr>
              <w:jc w:val="center"/>
            </w:pPr>
          </w:p>
        </w:tc>
        <w:tc>
          <w:tcPr>
            <w:tcW w:w="671" w:type="pct"/>
            <w:vMerge/>
            <w:vAlign w:val="center"/>
          </w:tcPr>
          <w:p w:rsidR="00193AB1" w:rsidRDefault="00193AB1" w:rsidP="008E78E8">
            <w:pPr>
              <w:jc w:val="center"/>
            </w:pPr>
          </w:p>
        </w:tc>
        <w:tc>
          <w:tcPr>
            <w:tcW w:w="1024" w:type="pct"/>
            <w:vMerge/>
            <w:vAlign w:val="center"/>
          </w:tcPr>
          <w:p w:rsidR="00193AB1" w:rsidRDefault="00193AB1" w:rsidP="008E78E8">
            <w:pPr>
              <w:jc w:val="center"/>
            </w:pPr>
          </w:p>
        </w:tc>
        <w:tc>
          <w:tcPr>
            <w:tcW w:w="512" w:type="pct"/>
            <w:vMerge/>
            <w:vAlign w:val="center"/>
          </w:tcPr>
          <w:p w:rsidR="00193AB1" w:rsidRDefault="00193AB1" w:rsidP="008E78E8">
            <w:pPr>
              <w:widowControl w:val="0"/>
              <w:suppressAutoHyphens/>
              <w:jc w:val="center"/>
            </w:pPr>
          </w:p>
        </w:tc>
        <w:tc>
          <w:tcPr>
            <w:tcW w:w="352" w:type="pct"/>
            <w:vMerge/>
            <w:vAlign w:val="center"/>
          </w:tcPr>
          <w:p w:rsidR="00193AB1" w:rsidRDefault="00193AB1" w:rsidP="008E78E8">
            <w:pPr>
              <w:widowControl w:val="0"/>
              <w:suppressAutoHyphens/>
              <w:jc w:val="center"/>
            </w:pPr>
          </w:p>
        </w:tc>
        <w:tc>
          <w:tcPr>
            <w:tcW w:w="511" w:type="pct"/>
            <w:vMerge/>
            <w:vAlign w:val="center"/>
          </w:tcPr>
          <w:p w:rsidR="00193AB1" w:rsidRDefault="00193AB1" w:rsidP="008E78E8">
            <w:pPr>
              <w:widowControl w:val="0"/>
              <w:suppressAutoHyphens/>
              <w:jc w:val="center"/>
            </w:pPr>
          </w:p>
        </w:tc>
        <w:tc>
          <w:tcPr>
            <w:tcW w:w="256" w:type="pct"/>
            <w:vAlign w:val="center"/>
          </w:tcPr>
          <w:p w:rsidR="00193AB1" w:rsidRDefault="00193AB1" w:rsidP="008E78E8">
            <w:pPr>
              <w:widowControl w:val="0"/>
              <w:suppressAutoHyphens/>
              <w:jc w:val="center"/>
            </w:pPr>
            <w:r>
              <w:rPr>
                <w:sz w:val="22"/>
                <w:szCs w:val="22"/>
              </w:rPr>
              <w:t>mato vnt.</w:t>
            </w:r>
          </w:p>
        </w:tc>
        <w:tc>
          <w:tcPr>
            <w:tcW w:w="356" w:type="pct"/>
            <w:vAlign w:val="center"/>
          </w:tcPr>
          <w:p w:rsidR="00193AB1" w:rsidRDefault="00193AB1" w:rsidP="008E78E8">
            <w:pPr>
              <w:widowControl w:val="0"/>
              <w:suppressAutoHyphens/>
              <w:jc w:val="center"/>
            </w:pPr>
            <w:r>
              <w:rPr>
                <w:sz w:val="22"/>
                <w:szCs w:val="22"/>
              </w:rPr>
              <w:t>reikšmė</w:t>
            </w:r>
          </w:p>
        </w:tc>
      </w:tr>
      <w:tr w:rsidR="003F0885" w:rsidTr="00393315">
        <w:trPr>
          <w:cantSplit/>
          <w:trHeight w:val="20"/>
        </w:trPr>
        <w:tc>
          <w:tcPr>
            <w:tcW w:w="199" w:type="pct"/>
            <w:vAlign w:val="center"/>
          </w:tcPr>
          <w:p w:rsidR="00193AB1" w:rsidRDefault="00193AB1" w:rsidP="008E78E8">
            <w:pPr>
              <w:jc w:val="center"/>
            </w:pPr>
            <w:r>
              <w:rPr>
                <w:sz w:val="22"/>
                <w:szCs w:val="22"/>
              </w:rPr>
              <w:t>1</w:t>
            </w:r>
          </w:p>
        </w:tc>
        <w:tc>
          <w:tcPr>
            <w:tcW w:w="492" w:type="pct"/>
            <w:vAlign w:val="center"/>
          </w:tcPr>
          <w:p w:rsidR="00193AB1" w:rsidRDefault="00193AB1" w:rsidP="008E78E8">
            <w:pPr>
              <w:jc w:val="center"/>
            </w:pPr>
            <w:r>
              <w:rPr>
                <w:sz w:val="22"/>
                <w:szCs w:val="22"/>
              </w:rPr>
              <w:t>2</w:t>
            </w:r>
          </w:p>
        </w:tc>
        <w:tc>
          <w:tcPr>
            <w:tcW w:w="627" w:type="pct"/>
            <w:vAlign w:val="center"/>
          </w:tcPr>
          <w:p w:rsidR="00193AB1" w:rsidRDefault="00193AB1" w:rsidP="008E78E8">
            <w:pPr>
              <w:jc w:val="center"/>
            </w:pPr>
            <w:r>
              <w:rPr>
                <w:sz w:val="22"/>
                <w:szCs w:val="22"/>
              </w:rPr>
              <w:t>3</w:t>
            </w:r>
          </w:p>
        </w:tc>
        <w:tc>
          <w:tcPr>
            <w:tcW w:w="671" w:type="pct"/>
            <w:vAlign w:val="center"/>
          </w:tcPr>
          <w:p w:rsidR="00193AB1" w:rsidRDefault="00193AB1" w:rsidP="008E78E8">
            <w:pPr>
              <w:jc w:val="center"/>
            </w:pPr>
            <w:r>
              <w:rPr>
                <w:sz w:val="22"/>
                <w:szCs w:val="22"/>
              </w:rPr>
              <w:t>4</w:t>
            </w:r>
          </w:p>
        </w:tc>
        <w:tc>
          <w:tcPr>
            <w:tcW w:w="1024" w:type="pct"/>
            <w:vAlign w:val="center"/>
          </w:tcPr>
          <w:p w:rsidR="00193AB1" w:rsidRDefault="00193AB1" w:rsidP="008E78E8">
            <w:pPr>
              <w:jc w:val="center"/>
            </w:pPr>
            <w:r>
              <w:rPr>
                <w:sz w:val="22"/>
                <w:szCs w:val="22"/>
              </w:rPr>
              <w:t>5</w:t>
            </w:r>
          </w:p>
        </w:tc>
        <w:tc>
          <w:tcPr>
            <w:tcW w:w="512" w:type="pct"/>
            <w:vAlign w:val="center"/>
          </w:tcPr>
          <w:p w:rsidR="00193AB1" w:rsidRDefault="00193AB1" w:rsidP="008E78E8">
            <w:pPr>
              <w:jc w:val="center"/>
            </w:pPr>
            <w:r>
              <w:rPr>
                <w:sz w:val="22"/>
                <w:szCs w:val="22"/>
              </w:rPr>
              <w:t>6</w:t>
            </w:r>
          </w:p>
        </w:tc>
        <w:tc>
          <w:tcPr>
            <w:tcW w:w="352" w:type="pct"/>
            <w:vAlign w:val="center"/>
          </w:tcPr>
          <w:p w:rsidR="00193AB1" w:rsidRDefault="00193AB1" w:rsidP="008E78E8">
            <w:pPr>
              <w:jc w:val="center"/>
            </w:pPr>
            <w:r>
              <w:rPr>
                <w:sz w:val="22"/>
                <w:szCs w:val="22"/>
              </w:rPr>
              <w:t>7</w:t>
            </w:r>
          </w:p>
        </w:tc>
        <w:tc>
          <w:tcPr>
            <w:tcW w:w="511" w:type="pct"/>
            <w:vAlign w:val="center"/>
          </w:tcPr>
          <w:p w:rsidR="00193AB1" w:rsidRDefault="00193AB1" w:rsidP="008E78E8">
            <w:pPr>
              <w:jc w:val="center"/>
            </w:pPr>
            <w:r>
              <w:rPr>
                <w:sz w:val="22"/>
                <w:szCs w:val="22"/>
              </w:rPr>
              <w:t>8</w:t>
            </w:r>
          </w:p>
        </w:tc>
        <w:tc>
          <w:tcPr>
            <w:tcW w:w="256" w:type="pct"/>
            <w:vAlign w:val="center"/>
          </w:tcPr>
          <w:p w:rsidR="00193AB1" w:rsidRDefault="00193AB1" w:rsidP="008E78E8">
            <w:pPr>
              <w:jc w:val="center"/>
            </w:pPr>
            <w:r>
              <w:rPr>
                <w:sz w:val="22"/>
                <w:szCs w:val="22"/>
              </w:rPr>
              <w:t>9</w:t>
            </w:r>
          </w:p>
        </w:tc>
        <w:tc>
          <w:tcPr>
            <w:tcW w:w="356" w:type="pct"/>
            <w:vAlign w:val="center"/>
          </w:tcPr>
          <w:p w:rsidR="00193AB1" w:rsidRDefault="00193AB1" w:rsidP="008E78E8">
            <w:pPr>
              <w:jc w:val="center"/>
            </w:pPr>
            <w:r>
              <w:rPr>
                <w:sz w:val="22"/>
                <w:szCs w:val="22"/>
              </w:rPr>
              <w:t>10</w:t>
            </w:r>
          </w:p>
        </w:tc>
      </w:tr>
      <w:tr w:rsidR="003F0885" w:rsidTr="00393315">
        <w:trPr>
          <w:cantSplit/>
          <w:trHeight w:hRule="exact" w:val="275"/>
        </w:trPr>
        <w:tc>
          <w:tcPr>
            <w:tcW w:w="199" w:type="pct"/>
            <w:vMerge w:val="restart"/>
            <w:vAlign w:val="center"/>
          </w:tcPr>
          <w:p w:rsidR="003F0885" w:rsidRPr="00393315" w:rsidRDefault="003F0885" w:rsidP="003F0885">
            <w:pPr>
              <w:pStyle w:val="ISTATYMAS"/>
              <w:spacing w:line="240" w:lineRule="auto"/>
              <w:rPr>
                <w:rFonts w:ascii="Times New Roman" w:hAnsi="Times New Roman"/>
                <w:sz w:val="22"/>
                <w:szCs w:val="22"/>
                <w:lang w:val="lt-LT"/>
              </w:rPr>
            </w:pPr>
            <w:r w:rsidRPr="00393315">
              <w:rPr>
                <w:rFonts w:ascii="Times New Roman" w:hAnsi="Times New Roman"/>
                <w:sz w:val="22"/>
                <w:szCs w:val="22"/>
                <w:lang w:val="lt-LT"/>
              </w:rPr>
              <w:t>1</w:t>
            </w:r>
          </w:p>
        </w:tc>
        <w:tc>
          <w:tcPr>
            <w:tcW w:w="492" w:type="pct"/>
            <w:vMerge w:val="restart"/>
            <w:vAlign w:val="center"/>
          </w:tcPr>
          <w:p w:rsidR="003F0885" w:rsidRPr="00393315" w:rsidRDefault="003F0885" w:rsidP="003F0885">
            <w:pPr>
              <w:jc w:val="center"/>
              <w:rPr>
                <w:bCs/>
              </w:rPr>
            </w:pPr>
            <w:r w:rsidRPr="00393315">
              <w:rPr>
                <w:bCs/>
                <w:sz w:val="22"/>
                <w:szCs w:val="22"/>
              </w:rPr>
              <w:t>Miško pelkė</w:t>
            </w:r>
          </w:p>
        </w:tc>
        <w:tc>
          <w:tcPr>
            <w:tcW w:w="627" w:type="pct"/>
            <w:vMerge w:val="restart"/>
            <w:vAlign w:val="center"/>
          </w:tcPr>
          <w:p w:rsidR="003F0885" w:rsidRPr="00393315" w:rsidRDefault="003F0885" w:rsidP="003F0885">
            <w:pPr>
              <w:jc w:val="center"/>
              <w:rPr>
                <w:bCs/>
              </w:rPr>
            </w:pPr>
          </w:p>
        </w:tc>
        <w:tc>
          <w:tcPr>
            <w:tcW w:w="671" w:type="pct"/>
            <w:vMerge w:val="restart"/>
            <w:vAlign w:val="center"/>
          </w:tcPr>
          <w:p w:rsidR="003F0885" w:rsidRPr="00393315" w:rsidRDefault="003F0885" w:rsidP="003F0885">
            <w:pPr>
              <w:jc w:val="center"/>
              <w:rPr>
                <w:bCs/>
              </w:rPr>
            </w:pPr>
            <w:r w:rsidRPr="00393315">
              <w:rPr>
                <w:bCs/>
                <w:sz w:val="22"/>
                <w:szCs w:val="22"/>
              </w:rPr>
              <w:t>10</w:t>
            </w:r>
          </w:p>
        </w:tc>
        <w:tc>
          <w:tcPr>
            <w:tcW w:w="1024" w:type="pct"/>
            <w:vAlign w:val="center"/>
          </w:tcPr>
          <w:p w:rsidR="003F0885" w:rsidRPr="00393315" w:rsidRDefault="003F0885" w:rsidP="003F0885">
            <w:pPr>
              <w:rPr>
                <w:bCs/>
              </w:rPr>
            </w:pPr>
            <w:r w:rsidRPr="00393315">
              <w:rPr>
                <w:bCs/>
                <w:sz w:val="22"/>
                <w:szCs w:val="22"/>
              </w:rPr>
              <w:t>SM</w:t>
            </w:r>
          </w:p>
        </w:tc>
        <w:tc>
          <w:tcPr>
            <w:tcW w:w="512" w:type="pct"/>
            <w:vAlign w:val="center"/>
          </w:tcPr>
          <w:p w:rsidR="003F0885" w:rsidRPr="00393315" w:rsidRDefault="003F0885" w:rsidP="003F0885">
            <w:pPr>
              <w:jc w:val="center"/>
              <w:rPr>
                <w:bCs/>
              </w:rPr>
            </w:pPr>
            <w:r w:rsidRPr="00393315">
              <w:rPr>
                <w:bCs/>
                <w:sz w:val="22"/>
                <w:szCs w:val="22"/>
              </w:rPr>
              <w:t>mg/l</w:t>
            </w:r>
          </w:p>
        </w:tc>
        <w:tc>
          <w:tcPr>
            <w:tcW w:w="352" w:type="pct"/>
            <w:vAlign w:val="center"/>
          </w:tcPr>
          <w:p w:rsidR="003F0885" w:rsidRPr="00393315" w:rsidRDefault="003F0885" w:rsidP="003F0885">
            <w:pPr>
              <w:jc w:val="center"/>
              <w:rPr>
                <w:bCs/>
              </w:rPr>
            </w:pPr>
            <w:r w:rsidRPr="00393315">
              <w:rPr>
                <w:bCs/>
                <w:sz w:val="22"/>
                <w:szCs w:val="22"/>
              </w:rPr>
              <w:t>50</w:t>
            </w:r>
          </w:p>
        </w:tc>
        <w:tc>
          <w:tcPr>
            <w:tcW w:w="511" w:type="pct"/>
            <w:vAlign w:val="center"/>
          </w:tcPr>
          <w:p w:rsidR="003F0885" w:rsidRPr="00393315" w:rsidRDefault="003F0885" w:rsidP="003F0885">
            <w:pPr>
              <w:jc w:val="center"/>
              <w:rPr>
                <w:b/>
                <w:bCs/>
              </w:rPr>
            </w:pPr>
          </w:p>
        </w:tc>
        <w:tc>
          <w:tcPr>
            <w:tcW w:w="256" w:type="pct"/>
          </w:tcPr>
          <w:p w:rsidR="003F0885" w:rsidRPr="00393315" w:rsidRDefault="003F0885" w:rsidP="008E78E8">
            <w:pPr>
              <w:jc w:val="center"/>
            </w:pPr>
          </w:p>
        </w:tc>
        <w:tc>
          <w:tcPr>
            <w:tcW w:w="356" w:type="pct"/>
          </w:tcPr>
          <w:p w:rsidR="003F0885" w:rsidRPr="00393315" w:rsidRDefault="003F0885" w:rsidP="008E78E8">
            <w:pPr>
              <w:jc w:val="center"/>
            </w:pPr>
          </w:p>
        </w:tc>
      </w:tr>
      <w:tr w:rsidR="003F0885" w:rsidTr="00393315">
        <w:trPr>
          <w:cantSplit/>
          <w:trHeight w:hRule="exact" w:val="275"/>
        </w:trPr>
        <w:tc>
          <w:tcPr>
            <w:tcW w:w="199" w:type="pct"/>
            <w:vMerge/>
            <w:vAlign w:val="center"/>
          </w:tcPr>
          <w:p w:rsidR="003F0885" w:rsidRPr="00393315" w:rsidRDefault="003F0885" w:rsidP="008E78E8">
            <w:pPr>
              <w:jc w:val="center"/>
            </w:pPr>
          </w:p>
        </w:tc>
        <w:tc>
          <w:tcPr>
            <w:tcW w:w="492" w:type="pct"/>
            <w:vMerge/>
            <w:vAlign w:val="center"/>
          </w:tcPr>
          <w:p w:rsidR="003F0885" w:rsidRPr="00393315" w:rsidRDefault="003F0885" w:rsidP="008E78E8">
            <w:pPr>
              <w:jc w:val="center"/>
            </w:pPr>
          </w:p>
        </w:tc>
        <w:tc>
          <w:tcPr>
            <w:tcW w:w="627" w:type="pct"/>
            <w:vMerge/>
            <w:vAlign w:val="center"/>
          </w:tcPr>
          <w:p w:rsidR="003F0885" w:rsidRPr="00393315" w:rsidRDefault="003F0885" w:rsidP="008E78E8">
            <w:pPr>
              <w:jc w:val="center"/>
            </w:pPr>
          </w:p>
        </w:tc>
        <w:tc>
          <w:tcPr>
            <w:tcW w:w="671" w:type="pct"/>
            <w:vMerge/>
            <w:vAlign w:val="center"/>
          </w:tcPr>
          <w:p w:rsidR="003F0885" w:rsidRPr="00393315" w:rsidRDefault="003F0885" w:rsidP="008E78E8">
            <w:pPr>
              <w:jc w:val="center"/>
            </w:pPr>
          </w:p>
        </w:tc>
        <w:tc>
          <w:tcPr>
            <w:tcW w:w="1024" w:type="pct"/>
            <w:vAlign w:val="center"/>
          </w:tcPr>
          <w:p w:rsidR="003F0885" w:rsidRPr="00393315" w:rsidRDefault="003F0885" w:rsidP="003F0885">
            <w:r w:rsidRPr="00393315">
              <w:rPr>
                <w:bCs/>
                <w:sz w:val="22"/>
                <w:szCs w:val="22"/>
              </w:rPr>
              <w:t>BDS7</w:t>
            </w:r>
          </w:p>
        </w:tc>
        <w:tc>
          <w:tcPr>
            <w:tcW w:w="512" w:type="pct"/>
            <w:vAlign w:val="center"/>
          </w:tcPr>
          <w:p w:rsidR="003F0885" w:rsidRPr="00393315" w:rsidRDefault="003F0885" w:rsidP="003F0885">
            <w:pPr>
              <w:jc w:val="center"/>
            </w:pPr>
            <w:r w:rsidRPr="00393315">
              <w:rPr>
                <w:bCs/>
                <w:sz w:val="22"/>
                <w:szCs w:val="22"/>
              </w:rPr>
              <w:t>mgO</w:t>
            </w:r>
            <w:r w:rsidRPr="00393315">
              <w:rPr>
                <w:bCs/>
                <w:sz w:val="22"/>
                <w:szCs w:val="22"/>
                <w:vertAlign w:val="subscript"/>
              </w:rPr>
              <w:t>2</w:t>
            </w:r>
            <w:r w:rsidRPr="00393315">
              <w:rPr>
                <w:bCs/>
                <w:sz w:val="22"/>
                <w:szCs w:val="22"/>
              </w:rPr>
              <w:t>/l</w:t>
            </w:r>
          </w:p>
        </w:tc>
        <w:tc>
          <w:tcPr>
            <w:tcW w:w="352" w:type="pct"/>
            <w:vAlign w:val="center"/>
          </w:tcPr>
          <w:p w:rsidR="003F0885" w:rsidRPr="00393315" w:rsidRDefault="003F0885" w:rsidP="003F0885">
            <w:pPr>
              <w:jc w:val="center"/>
            </w:pPr>
            <w:r w:rsidRPr="00393315">
              <w:rPr>
                <w:bCs/>
                <w:sz w:val="22"/>
                <w:szCs w:val="22"/>
              </w:rPr>
              <w:t>40</w:t>
            </w:r>
          </w:p>
        </w:tc>
        <w:tc>
          <w:tcPr>
            <w:tcW w:w="511" w:type="pct"/>
            <w:vAlign w:val="center"/>
          </w:tcPr>
          <w:p w:rsidR="003F0885" w:rsidRPr="00393315" w:rsidRDefault="003F0885" w:rsidP="008E78E8">
            <w:pPr>
              <w:jc w:val="center"/>
            </w:pPr>
          </w:p>
        </w:tc>
        <w:tc>
          <w:tcPr>
            <w:tcW w:w="256" w:type="pct"/>
          </w:tcPr>
          <w:p w:rsidR="003F0885" w:rsidRPr="00393315" w:rsidRDefault="003F0885" w:rsidP="008E78E8">
            <w:pPr>
              <w:jc w:val="center"/>
            </w:pPr>
          </w:p>
        </w:tc>
        <w:tc>
          <w:tcPr>
            <w:tcW w:w="356" w:type="pct"/>
          </w:tcPr>
          <w:p w:rsidR="003F0885" w:rsidRPr="00393315" w:rsidRDefault="003F0885" w:rsidP="008E78E8">
            <w:pPr>
              <w:jc w:val="center"/>
            </w:pPr>
          </w:p>
        </w:tc>
      </w:tr>
      <w:tr w:rsidR="003F0885" w:rsidTr="00393315">
        <w:trPr>
          <w:cantSplit/>
        </w:trPr>
        <w:tc>
          <w:tcPr>
            <w:tcW w:w="199" w:type="pct"/>
            <w:vMerge/>
            <w:vAlign w:val="center"/>
          </w:tcPr>
          <w:p w:rsidR="003F0885" w:rsidRPr="00393315" w:rsidRDefault="003F0885" w:rsidP="008E78E8">
            <w:pPr>
              <w:jc w:val="center"/>
            </w:pPr>
          </w:p>
        </w:tc>
        <w:tc>
          <w:tcPr>
            <w:tcW w:w="492" w:type="pct"/>
            <w:vMerge/>
            <w:vAlign w:val="center"/>
          </w:tcPr>
          <w:p w:rsidR="003F0885" w:rsidRPr="00393315" w:rsidRDefault="003F0885" w:rsidP="008E78E8">
            <w:pPr>
              <w:jc w:val="center"/>
            </w:pPr>
          </w:p>
        </w:tc>
        <w:tc>
          <w:tcPr>
            <w:tcW w:w="627" w:type="pct"/>
            <w:vMerge/>
            <w:vAlign w:val="center"/>
          </w:tcPr>
          <w:p w:rsidR="003F0885" w:rsidRPr="00393315" w:rsidRDefault="003F0885" w:rsidP="008E78E8">
            <w:pPr>
              <w:jc w:val="center"/>
            </w:pPr>
          </w:p>
        </w:tc>
        <w:tc>
          <w:tcPr>
            <w:tcW w:w="671" w:type="pct"/>
            <w:vMerge/>
            <w:vAlign w:val="center"/>
          </w:tcPr>
          <w:p w:rsidR="003F0885" w:rsidRPr="00393315" w:rsidRDefault="003F0885" w:rsidP="008E78E8">
            <w:pPr>
              <w:jc w:val="center"/>
            </w:pPr>
          </w:p>
        </w:tc>
        <w:tc>
          <w:tcPr>
            <w:tcW w:w="1024" w:type="pct"/>
            <w:vAlign w:val="center"/>
          </w:tcPr>
          <w:p w:rsidR="003F0885" w:rsidRPr="00393315" w:rsidRDefault="003F0885" w:rsidP="003F0885">
            <w:r w:rsidRPr="00393315">
              <w:rPr>
                <w:sz w:val="22"/>
                <w:szCs w:val="22"/>
              </w:rPr>
              <w:t>Naftos angliavandeniliaiC</w:t>
            </w:r>
            <w:r w:rsidRPr="00393315">
              <w:rPr>
                <w:sz w:val="22"/>
                <w:szCs w:val="22"/>
                <w:vertAlign w:val="subscript"/>
              </w:rPr>
              <w:t>n</w:t>
            </w:r>
            <w:r w:rsidRPr="00393315">
              <w:rPr>
                <w:sz w:val="22"/>
                <w:szCs w:val="22"/>
              </w:rPr>
              <w:t>H</w:t>
            </w:r>
            <w:r w:rsidRPr="00393315">
              <w:rPr>
                <w:sz w:val="22"/>
                <w:szCs w:val="22"/>
                <w:vertAlign w:val="subscript"/>
              </w:rPr>
              <w:t>m</w:t>
            </w:r>
          </w:p>
        </w:tc>
        <w:tc>
          <w:tcPr>
            <w:tcW w:w="512" w:type="pct"/>
            <w:vAlign w:val="center"/>
          </w:tcPr>
          <w:p w:rsidR="003F0885" w:rsidRPr="00393315" w:rsidRDefault="003F0885" w:rsidP="003F0885">
            <w:pPr>
              <w:jc w:val="center"/>
            </w:pPr>
            <w:r w:rsidRPr="00393315">
              <w:rPr>
                <w:sz w:val="22"/>
                <w:szCs w:val="22"/>
              </w:rPr>
              <w:t>mg/l</w:t>
            </w:r>
          </w:p>
        </w:tc>
        <w:tc>
          <w:tcPr>
            <w:tcW w:w="352" w:type="pct"/>
            <w:vAlign w:val="center"/>
          </w:tcPr>
          <w:p w:rsidR="003F0885" w:rsidRPr="00393315" w:rsidRDefault="003F0885" w:rsidP="003F0885">
            <w:pPr>
              <w:jc w:val="center"/>
            </w:pPr>
            <w:r w:rsidRPr="00393315">
              <w:rPr>
                <w:sz w:val="22"/>
                <w:szCs w:val="22"/>
              </w:rPr>
              <w:t>&lt;1</w:t>
            </w:r>
          </w:p>
        </w:tc>
        <w:tc>
          <w:tcPr>
            <w:tcW w:w="511" w:type="pct"/>
            <w:vAlign w:val="center"/>
          </w:tcPr>
          <w:p w:rsidR="003F0885" w:rsidRPr="00393315" w:rsidRDefault="003F0885" w:rsidP="008E78E8">
            <w:pPr>
              <w:jc w:val="center"/>
            </w:pPr>
          </w:p>
        </w:tc>
        <w:tc>
          <w:tcPr>
            <w:tcW w:w="256" w:type="pct"/>
          </w:tcPr>
          <w:p w:rsidR="003F0885" w:rsidRPr="00393315" w:rsidRDefault="003F0885" w:rsidP="008E78E8">
            <w:pPr>
              <w:jc w:val="center"/>
            </w:pPr>
          </w:p>
        </w:tc>
        <w:tc>
          <w:tcPr>
            <w:tcW w:w="356" w:type="pct"/>
          </w:tcPr>
          <w:p w:rsidR="003F0885" w:rsidRPr="00393315" w:rsidRDefault="003F0885" w:rsidP="008E78E8">
            <w:pPr>
              <w:jc w:val="center"/>
            </w:pPr>
          </w:p>
        </w:tc>
      </w:tr>
      <w:tr w:rsidR="003F0885" w:rsidTr="00393315">
        <w:trPr>
          <w:cantSplit/>
        </w:trPr>
        <w:tc>
          <w:tcPr>
            <w:tcW w:w="199" w:type="pct"/>
            <w:vMerge/>
            <w:vAlign w:val="center"/>
          </w:tcPr>
          <w:p w:rsidR="003F0885" w:rsidRPr="00393315" w:rsidRDefault="003F0885" w:rsidP="003F0885">
            <w:pPr>
              <w:jc w:val="center"/>
            </w:pPr>
          </w:p>
        </w:tc>
        <w:tc>
          <w:tcPr>
            <w:tcW w:w="492" w:type="pct"/>
            <w:vMerge/>
            <w:vAlign w:val="center"/>
          </w:tcPr>
          <w:p w:rsidR="003F0885" w:rsidRPr="00393315" w:rsidRDefault="003F0885" w:rsidP="003F0885">
            <w:pPr>
              <w:jc w:val="center"/>
            </w:pPr>
          </w:p>
        </w:tc>
        <w:tc>
          <w:tcPr>
            <w:tcW w:w="627" w:type="pct"/>
            <w:vMerge/>
            <w:vAlign w:val="center"/>
          </w:tcPr>
          <w:p w:rsidR="003F0885" w:rsidRPr="00393315" w:rsidRDefault="003F0885" w:rsidP="003F0885">
            <w:pPr>
              <w:jc w:val="center"/>
            </w:pPr>
          </w:p>
        </w:tc>
        <w:tc>
          <w:tcPr>
            <w:tcW w:w="671" w:type="pct"/>
            <w:vMerge/>
            <w:vAlign w:val="center"/>
          </w:tcPr>
          <w:p w:rsidR="003F0885" w:rsidRPr="00393315" w:rsidRDefault="003F0885" w:rsidP="003F0885">
            <w:pPr>
              <w:jc w:val="center"/>
            </w:pPr>
          </w:p>
        </w:tc>
        <w:tc>
          <w:tcPr>
            <w:tcW w:w="1024" w:type="pct"/>
            <w:vAlign w:val="center"/>
          </w:tcPr>
          <w:p w:rsidR="003F0885" w:rsidRPr="00393315" w:rsidRDefault="003F0885" w:rsidP="003F0885">
            <w:r w:rsidRPr="00393315">
              <w:rPr>
                <w:sz w:val="22"/>
                <w:szCs w:val="22"/>
              </w:rPr>
              <w:t>N bendras</w:t>
            </w:r>
          </w:p>
        </w:tc>
        <w:tc>
          <w:tcPr>
            <w:tcW w:w="512" w:type="pct"/>
            <w:vAlign w:val="center"/>
          </w:tcPr>
          <w:p w:rsidR="003F0885" w:rsidRPr="00393315" w:rsidRDefault="003F0885" w:rsidP="003F0885">
            <w:pPr>
              <w:jc w:val="center"/>
            </w:pPr>
            <w:r w:rsidRPr="00393315">
              <w:rPr>
                <w:sz w:val="22"/>
                <w:szCs w:val="22"/>
              </w:rPr>
              <w:t>mg/l</w:t>
            </w:r>
          </w:p>
        </w:tc>
        <w:tc>
          <w:tcPr>
            <w:tcW w:w="352" w:type="pct"/>
            <w:vAlign w:val="center"/>
          </w:tcPr>
          <w:p w:rsidR="003F0885" w:rsidRPr="00393315" w:rsidRDefault="003F0885" w:rsidP="003F0885">
            <w:pPr>
              <w:jc w:val="center"/>
            </w:pPr>
            <w:r w:rsidRPr="00393315">
              <w:rPr>
                <w:sz w:val="22"/>
                <w:szCs w:val="22"/>
              </w:rPr>
              <w:t>25</w:t>
            </w:r>
          </w:p>
        </w:tc>
        <w:tc>
          <w:tcPr>
            <w:tcW w:w="511" w:type="pct"/>
            <w:vAlign w:val="center"/>
          </w:tcPr>
          <w:p w:rsidR="003F0885" w:rsidRPr="00393315" w:rsidRDefault="003F0885" w:rsidP="003F0885">
            <w:pPr>
              <w:jc w:val="center"/>
              <w:rPr>
                <w:b/>
              </w:rPr>
            </w:pPr>
          </w:p>
        </w:tc>
        <w:tc>
          <w:tcPr>
            <w:tcW w:w="256" w:type="pct"/>
          </w:tcPr>
          <w:p w:rsidR="003F0885" w:rsidRPr="00393315" w:rsidRDefault="003F0885" w:rsidP="008E78E8">
            <w:pPr>
              <w:jc w:val="center"/>
            </w:pPr>
          </w:p>
        </w:tc>
        <w:tc>
          <w:tcPr>
            <w:tcW w:w="356" w:type="pct"/>
          </w:tcPr>
          <w:p w:rsidR="003F0885" w:rsidRPr="00393315" w:rsidRDefault="003F0885" w:rsidP="008E78E8">
            <w:pPr>
              <w:jc w:val="center"/>
            </w:pPr>
          </w:p>
        </w:tc>
      </w:tr>
      <w:tr w:rsidR="003F0885" w:rsidTr="00393315">
        <w:trPr>
          <w:cantSplit/>
        </w:trPr>
        <w:tc>
          <w:tcPr>
            <w:tcW w:w="199" w:type="pct"/>
            <w:vMerge/>
            <w:vAlign w:val="center"/>
          </w:tcPr>
          <w:p w:rsidR="003F0885" w:rsidRPr="00393315" w:rsidRDefault="003F0885" w:rsidP="008E78E8">
            <w:pPr>
              <w:jc w:val="center"/>
            </w:pPr>
          </w:p>
        </w:tc>
        <w:tc>
          <w:tcPr>
            <w:tcW w:w="492" w:type="pct"/>
            <w:vMerge/>
            <w:vAlign w:val="center"/>
          </w:tcPr>
          <w:p w:rsidR="003F0885" w:rsidRPr="00393315" w:rsidRDefault="003F0885" w:rsidP="008E78E8">
            <w:pPr>
              <w:jc w:val="center"/>
            </w:pPr>
          </w:p>
        </w:tc>
        <w:tc>
          <w:tcPr>
            <w:tcW w:w="627" w:type="pct"/>
            <w:vMerge/>
            <w:vAlign w:val="center"/>
          </w:tcPr>
          <w:p w:rsidR="003F0885" w:rsidRPr="00393315" w:rsidRDefault="003F0885" w:rsidP="008E78E8">
            <w:pPr>
              <w:jc w:val="center"/>
            </w:pPr>
          </w:p>
        </w:tc>
        <w:tc>
          <w:tcPr>
            <w:tcW w:w="671" w:type="pct"/>
            <w:vMerge/>
            <w:vAlign w:val="center"/>
          </w:tcPr>
          <w:p w:rsidR="003F0885" w:rsidRPr="00393315" w:rsidRDefault="003F0885" w:rsidP="008E78E8">
            <w:pPr>
              <w:jc w:val="center"/>
            </w:pPr>
          </w:p>
        </w:tc>
        <w:tc>
          <w:tcPr>
            <w:tcW w:w="1024" w:type="pct"/>
            <w:vAlign w:val="center"/>
          </w:tcPr>
          <w:p w:rsidR="003F0885" w:rsidRPr="00393315" w:rsidRDefault="003F0885" w:rsidP="003F0885">
            <w:r w:rsidRPr="00393315">
              <w:rPr>
                <w:sz w:val="22"/>
                <w:szCs w:val="22"/>
              </w:rPr>
              <w:t>P bendras</w:t>
            </w:r>
          </w:p>
        </w:tc>
        <w:tc>
          <w:tcPr>
            <w:tcW w:w="512" w:type="pct"/>
            <w:vAlign w:val="center"/>
          </w:tcPr>
          <w:p w:rsidR="003F0885" w:rsidRPr="00393315" w:rsidRDefault="003F0885" w:rsidP="003F0885">
            <w:pPr>
              <w:jc w:val="center"/>
            </w:pPr>
            <w:r w:rsidRPr="00393315">
              <w:rPr>
                <w:sz w:val="22"/>
                <w:szCs w:val="22"/>
              </w:rPr>
              <w:t>mg/l</w:t>
            </w:r>
          </w:p>
        </w:tc>
        <w:tc>
          <w:tcPr>
            <w:tcW w:w="352" w:type="pct"/>
            <w:vAlign w:val="center"/>
          </w:tcPr>
          <w:p w:rsidR="003F0885" w:rsidRPr="00393315" w:rsidRDefault="003F0885" w:rsidP="003F0885">
            <w:pPr>
              <w:jc w:val="center"/>
            </w:pPr>
            <w:r w:rsidRPr="00393315">
              <w:rPr>
                <w:sz w:val="22"/>
                <w:szCs w:val="22"/>
              </w:rPr>
              <w:t>2</w:t>
            </w:r>
          </w:p>
        </w:tc>
        <w:tc>
          <w:tcPr>
            <w:tcW w:w="511" w:type="pct"/>
            <w:vAlign w:val="center"/>
          </w:tcPr>
          <w:p w:rsidR="003F0885" w:rsidRPr="00393315" w:rsidRDefault="003F0885" w:rsidP="008E78E8">
            <w:pPr>
              <w:jc w:val="center"/>
            </w:pPr>
          </w:p>
        </w:tc>
        <w:tc>
          <w:tcPr>
            <w:tcW w:w="256" w:type="pct"/>
          </w:tcPr>
          <w:p w:rsidR="003F0885" w:rsidRPr="00393315" w:rsidRDefault="003F0885" w:rsidP="008E78E8">
            <w:pPr>
              <w:jc w:val="center"/>
            </w:pPr>
          </w:p>
        </w:tc>
        <w:tc>
          <w:tcPr>
            <w:tcW w:w="356" w:type="pct"/>
          </w:tcPr>
          <w:p w:rsidR="003F0885" w:rsidRPr="00393315" w:rsidRDefault="003F0885" w:rsidP="008E78E8">
            <w:pPr>
              <w:jc w:val="center"/>
            </w:pPr>
          </w:p>
        </w:tc>
      </w:tr>
    </w:tbl>
    <w:p w:rsidR="00193AB1" w:rsidRDefault="003F0885" w:rsidP="00FC0616">
      <w:pPr>
        <w:spacing w:before="120"/>
        <w:ind w:firstLine="432"/>
        <w:jc w:val="both"/>
        <w:rPr>
          <w:sz w:val="22"/>
          <w:szCs w:val="22"/>
        </w:rPr>
      </w:pPr>
      <w:r>
        <w:rPr>
          <w:sz w:val="22"/>
          <w:szCs w:val="22"/>
        </w:rPr>
        <w:t>PASTABA. Kompleksas suprojektuotas taip, kad nuotekų į aplinką išleisti nereikia. Nuotekos gali būti išleidžiamos vienkartiniai tik gavus atskirą RAAD leidimą. Nuo įmonės eksploatavimo pradžios (1995.05.30) nuotekos nebuvo išleidžiamos į aplinką, todėl leistina vandens telkinio apkrova neskaičiuojama.</w:t>
      </w:r>
    </w:p>
    <w:p w:rsidR="00193AB1" w:rsidRDefault="00193AB1" w:rsidP="00F57F38">
      <w:pPr>
        <w:spacing w:before="120" w:after="120"/>
        <w:ind w:firstLine="432"/>
        <w:jc w:val="both"/>
        <w:rPr>
          <w:sz w:val="22"/>
        </w:rPr>
      </w:pPr>
      <w:r>
        <w:rPr>
          <w:sz w:val="22"/>
        </w:rPr>
        <w:t>16 lentelė. Informacija apie nuotekų išleidimo vietą/priimtuvą (išskyrus paviršinius vandens telkinius), į kurį planuojama išleisti nuotekas</w:t>
      </w:r>
      <w:r w:rsidR="00276D96">
        <w:rPr>
          <w:sz w:val="22"/>
        </w:rPr>
        <w:t xml:space="preserve">. </w:t>
      </w:r>
      <w:r w:rsidR="003F0885">
        <w:rPr>
          <w:sz w:val="22"/>
        </w:rPr>
        <w:t>Nepildoma</w:t>
      </w:r>
      <w:r w:rsidR="00A424E7">
        <w:rPr>
          <w:sz w:val="22"/>
        </w:rPr>
        <w:t>, nes gali būti išleidžiama kartu su paviršiniais vandenimis.</w:t>
      </w:r>
    </w:p>
    <w:tbl>
      <w:tblPr>
        <w:tblW w:w="13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2630"/>
        <w:gridCol w:w="1669"/>
        <w:gridCol w:w="1800"/>
        <w:gridCol w:w="2393"/>
        <w:gridCol w:w="1489"/>
        <w:gridCol w:w="1390"/>
        <w:gridCol w:w="1405"/>
      </w:tblGrid>
      <w:tr w:rsidR="00193AB1" w:rsidTr="008E78E8">
        <w:trPr>
          <w:cantSplit/>
          <w:trHeight w:hRule="exact" w:val="511"/>
        </w:trPr>
        <w:tc>
          <w:tcPr>
            <w:tcW w:w="718"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Eil. Nr.</w:t>
            </w:r>
          </w:p>
        </w:tc>
        <w:tc>
          <w:tcPr>
            <w:tcW w:w="2630"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 xml:space="preserve">Nuotekų išleidimo vietos / priimtuvo aprašymas </w:t>
            </w:r>
          </w:p>
        </w:tc>
        <w:tc>
          <w:tcPr>
            <w:tcW w:w="166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 xml:space="preserve">Juridinis nuotekų išleidimo pagrindas </w:t>
            </w:r>
          </w:p>
        </w:tc>
        <w:tc>
          <w:tcPr>
            <w:tcW w:w="8477" w:type="dxa"/>
            <w:gridSpan w:val="5"/>
            <w:tcBorders>
              <w:top w:val="single" w:sz="4" w:space="0" w:color="auto"/>
              <w:left w:val="single" w:sz="4" w:space="0" w:color="auto"/>
              <w:bottom w:val="single" w:sz="4" w:space="0" w:color="auto"/>
              <w:right w:val="single" w:sz="4" w:space="0" w:color="auto"/>
            </w:tcBorders>
            <w:vAlign w:val="center"/>
          </w:tcPr>
          <w:p w:rsidR="00193AB1" w:rsidRDefault="00193AB1" w:rsidP="008E78E8">
            <w:pPr>
              <w:keepNext/>
              <w:suppressAutoHyphens/>
              <w:jc w:val="center"/>
              <w:textAlignment w:val="baseline"/>
              <w:outlineLvl w:val="3"/>
              <w:rPr>
                <w:sz w:val="18"/>
                <w:vertAlign w:val="superscript"/>
              </w:rPr>
            </w:pPr>
            <w:r>
              <w:rPr>
                <w:sz w:val="18"/>
              </w:rPr>
              <w:t xml:space="preserve">Leistina priimtuvo apkrova </w:t>
            </w:r>
          </w:p>
        </w:tc>
      </w:tr>
      <w:tr w:rsidR="00193AB1" w:rsidTr="008E78E8">
        <w:trPr>
          <w:cantSplit/>
          <w:trHeight w:hRule="exact" w:val="339"/>
        </w:trPr>
        <w:tc>
          <w:tcPr>
            <w:tcW w:w="718"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630"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66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4193" w:type="dxa"/>
            <w:gridSpan w:val="2"/>
            <w:tcBorders>
              <w:top w:val="single" w:sz="4" w:space="0" w:color="auto"/>
              <w:left w:val="single" w:sz="4" w:space="0" w:color="auto"/>
              <w:bottom w:val="single" w:sz="4" w:space="0" w:color="auto"/>
              <w:right w:val="single" w:sz="4" w:space="0" w:color="auto"/>
            </w:tcBorders>
            <w:vAlign w:val="center"/>
          </w:tcPr>
          <w:p w:rsidR="00193AB1" w:rsidRDefault="00193AB1" w:rsidP="008E78E8">
            <w:pPr>
              <w:keepNext/>
              <w:suppressAutoHyphens/>
              <w:jc w:val="center"/>
              <w:textAlignment w:val="baseline"/>
              <w:outlineLvl w:val="3"/>
              <w:rPr>
                <w:sz w:val="18"/>
              </w:rPr>
            </w:pPr>
            <w:r>
              <w:rPr>
                <w:sz w:val="18"/>
              </w:rPr>
              <w:t>hidraulinė</w:t>
            </w:r>
          </w:p>
        </w:tc>
        <w:tc>
          <w:tcPr>
            <w:tcW w:w="4284" w:type="dxa"/>
            <w:gridSpan w:val="3"/>
            <w:tcBorders>
              <w:top w:val="single" w:sz="4" w:space="0" w:color="auto"/>
              <w:left w:val="single" w:sz="4" w:space="0" w:color="auto"/>
              <w:bottom w:val="single" w:sz="4" w:space="0" w:color="auto"/>
              <w:right w:val="single" w:sz="4" w:space="0" w:color="auto"/>
            </w:tcBorders>
            <w:vAlign w:val="center"/>
          </w:tcPr>
          <w:p w:rsidR="00193AB1" w:rsidRDefault="00193AB1" w:rsidP="008E78E8">
            <w:pPr>
              <w:keepNext/>
              <w:suppressAutoHyphens/>
              <w:jc w:val="center"/>
              <w:textAlignment w:val="baseline"/>
              <w:outlineLvl w:val="3"/>
              <w:rPr>
                <w:sz w:val="18"/>
              </w:rPr>
            </w:pPr>
            <w:r>
              <w:rPr>
                <w:sz w:val="18"/>
              </w:rPr>
              <w:t>teršalais</w:t>
            </w:r>
          </w:p>
        </w:tc>
      </w:tr>
      <w:tr w:rsidR="00193AB1" w:rsidTr="008E78E8">
        <w:trPr>
          <w:cantSplit/>
        </w:trPr>
        <w:tc>
          <w:tcPr>
            <w:tcW w:w="718"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630"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66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m</w:t>
            </w:r>
            <w:r>
              <w:rPr>
                <w:sz w:val="18"/>
                <w:vertAlign w:val="superscript"/>
              </w:rPr>
              <w:t>3</w:t>
            </w:r>
            <w:r>
              <w:rPr>
                <w:sz w:val="18"/>
              </w:rPr>
              <w:t>/d</w:t>
            </w:r>
          </w:p>
        </w:tc>
        <w:tc>
          <w:tcPr>
            <w:tcW w:w="239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m</w:t>
            </w:r>
            <w:r>
              <w:rPr>
                <w:sz w:val="18"/>
                <w:vertAlign w:val="superscript"/>
              </w:rPr>
              <w:t>3</w:t>
            </w:r>
            <w:r>
              <w:rPr>
                <w:sz w:val="18"/>
              </w:rPr>
              <w:t>/metus</w:t>
            </w:r>
          </w:p>
        </w:tc>
        <w:tc>
          <w:tcPr>
            <w:tcW w:w="148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parametras</w:t>
            </w:r>
          </w:p>
        </w:tc>
        <w:tc>
          <w:tcPr>
            <w:tcW w:w="139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mato vnt.</w:t>
            </w:r>
          </w:p>
        </w:tc>
        <w:tc>
          <w:tcPr>
            <w:tcW w:w="14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reikšmė</w:t>
            </w:r>
          </w:p>
        </w:tc>
      </w:tr>
      <w:tr w:rsidR="00193AB1" w:rsidTr="008E78E8">
        <w:trPr>
          <w:cantSplit/>
        </w:trPr>
        <w:tc>
          <w:tcPr>
            <w:tcW w:w="71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w:t>
            </w:r>
          </w:p>
        </w:tc>
        <w:tc>
          <w:tcPr>
            <w:tcW w:w="263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2</w:t>
            </w:r>
          </w:p>
        </w:tc>
        <w:tc>
          <w:tcPr>
            <w:tcW w:w="166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3</w:t>
            </w:r>
          </w:p>
        </w:tc>
        <w:tc>
          <w:tcPr>
            <w:tcW w:w="180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4</w:t>
            </w:r>
          </w:p>
        </w:tc>
        <w:tc>
          <w:tcPr>
            <w:tcW w:w="239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color w:val="000000"/>
                <w:sz w:val="18"/>
              </w:rPr>
            </w:pPr>
            <w:r>
              <w:rPr>
                <w:color w:val="000000"/>
                <w:sz w:val="18"/>
              </w:rPr>
              <w:t>5</w:t>
            </w:r>
          </w:p>
        </w:tc>
        <w:tc>
          <w:tcPr>
            <w:tcW w:w="148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color w:val="000000"/>
                <w:sz w:val="18"/>
              </w:rPr>
            </w:pPr>
            <w:r>
              <w:rPr>
                <w:color w:val="000000"/>
                <w:sz w:val="18"/>
              </w:rPr>
              <w:t>6</w:t>
            </w:r>
          </w:p>
        </w:tc>
        <w:tc>
          <w:tcPr>
            <w:tcW w:w="139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color w:val="000000"/>
                <w:sz w:val="18"/>
              </w:rPr>
            </w:pPr>
            <w:r>
              <w:rPr>
                <w:color w:val="000000"/>
                <w:sz w:val="18"/>
              </w:rPr>
              <w:t>7</w:t>
            </w:r>
          </w:p>
        </w:tc>
        <w:tc>
          <w:tcPr>
            <w:tcW w:w="14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color w:val="000000"/>
                <w:sz w:val="18"/>
              </w:rPr>
            </w:pPr>
            <w:r>
              <w:rPr>
                <w:color w:val="000000"/>
                <w:sz w:val="18"/>
              </w:rPr>
              <w:t>8</w:t>
            </w:r>
          </w:p>
        </w:tc>
      </w:tr>
      <w:tr w:rsidR="00193AB1" w:rsidTr="008E78E8">
        <w:trPr>
          <w:cantSplit/>
        </w:trPr>
        <w:tc>
          <w:tcPr>
            <w:tcW w:w="71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63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66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9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48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39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4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Pr>
        <w:tc>
          <w:tcPr>
            <w:tcW w:w="71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63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66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80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9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48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39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4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bl>
    <w:p w:rsidR="005E0D36" w:rsidRDefault="005E0D36" w:rsidP="00193AB1">
      <w:pPr>
        <w:ind w:firstLine="567"/>
        <w:jc w:val="both"/>
        <w:rPr>
          <w:sz w:val="22"/>
        </w:rPr>
      </w:pPr>
    </w:p>
    <w:p w:rsidR="00193AB1" w:rsidRDefault="00193AB1" w:rsidP="00F57F38">
      <w:pPr>
        <w:spacing w:after="120"/>
        <w:ind w:firstLine="432"/>
        <w:jc w:val="both"/>
        <w:rPr>
          <w:sz w:val="22"/>
        </w:rPr>
      </w:pPr>
      <w:r>
        <w:rPr>
          <w:sz w:val="22"/>
        </w:rPr>
        <w:t>17 lentelė. Duomenys apie nuotekų šaltinius ir / arba išleistuvus</w:t>
      </w:r>
    </w:p>
    <w:tbl>
      <w:tblPr>
        <w:tblW w:w="13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1649"/>
        <w:gridCol w:w="1023"/>
        <w:gridCol w:w="1917"/>
        <w:gridCol w:w="1928"/>
        <w:gridCol w:w="2520"/>
        <w:gridCol w:w="2002"/>
        <w:gridCol w:w="1561"/>
      </w:tblGrid>
      <w:tr w:rsidR="00193AB1" w:rsidTr="00A424E7">
        <w:trPr>
          <w:cantSplit/>
          <w:trHeight w:hRule="exact" w:val="550"/>
        </w:trPr>
        <w:tc>
          <w:tcPr>
            <w:tcW w:w="79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Eil. Nr.</w:t>
            </w:r>
            <w:r>
              <w:rPr>
                <w:sz w:val="18"/>
                <w:vertAlign w:val="superscript"/>
              </w:rPr>
              <w:t xml:space="preserve"> </w:t>
            </w:r>
          </w:p>
        </w:tc>
        <w:tc>
          <w:tcPr>
            <w:tcW w:w="164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Koordinatės</w:t>
            </w:r>
          </w:p>
        </w:tc>
        <w:tc>
          <w:tcPr>
            <w:tcW w:w="1023"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 xml:space="preserve">Priimtuvo numeris </w:t>
            </w:r>
          </w:p>
        </w:tc>
        <w:tc>
          <w:tcPr>
            <w:tcW w:w="1917"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Planuojamų išleisti nuotekų aprašymas</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Išleistuvo tipas / techniniai duomenys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 xml:space="preserve">Išleistuvo vietos aprašymas </w:t>
            </w:r>
          </w:p>
        </w:tc>
        <w:tc>
          <w:tcPr>
            <w:tcW w:w="3563" w:type="dxa"/>
            <w:gridSpan w:val="2"/>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Numatomas išleisti didžiausias nuotekų kiekis</w:t>
            </w:r>
          </w:p>
        </w:tc>
      </w:tr>
      <w:tr w:rsidR="00193AB1" w:rsidTr="00A424E7">
        <w:trPr>
          <w:cantSplit/>
        </w:trPr>
        <w:tc>
          <w:tcPr>
            <w:tcW w:w="79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64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023"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917"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928"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00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m</w:t>
            </w:r>
            <w:r>
              <w:rPr>
                <w:sz w:val="18"/>
                <w:vertAlign w:val="superscript"/>
              </w:rPr>
              <w:t>3</w:t>
            </w:r>
            <w:r>
              <w:rPr>
                <w:sz w:val="18"/>
              </w:rPr>
              <w:t>/d.</w:t>
            </w:r>
          </w:p>
        </w:tc>
        <w:tc>
          <w:tcPr>
            <w:tcW w:w="156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m</w:t>
            </w:r>
            <w:r>
              <w:rPr>
                <w:sz w:val="18"/>
                <w:vertAlign w:val="superscript"/>
              </w:rPr>
              <w:t>3</w:t>
            </w:r>
            <w:r>
              <w:rPr>
                <w:sz w:val="18"/>
              </w:rPr>
              <w:t>/m.</w:t>
            </w:r>
          </w:p>
        </w:tc>
      </w:tr>
      <w:tr w:rsidR="00193AB1" w:rsidTr="00A424E7">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w:t>
            </w:r>
          </w:p>
        </w:tc>
        <w:tc>
          <w:tcPr>
            <w:tcW w:w="164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2</w:t>
            </w:r>
          </w:p>
        </w:tc>
        <w:tc>
          <w:tcPr>
            <w:tcW w:w="102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3</w:t>
            </w:r>
          </w:p>
        </w:tc>
        <w:tc>
          <w:tcPr>
            <w:tcW w:w="1917"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4</w:t>
            </w:r>
          </w:p>
        </w:tc>
        <w:tc>
          <w:tcPr>
            <w:tcW w:w="192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5</w:t>
            </w:r>
          </w:p>
        </w:tc>
        <w:tc>
          <w:tcPr>
            <w:tcW w:w="252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6</w:t>
            </w:r>
          </w:p>
        </w:tc>
        <w:tc>
          <w:tcPr>
            <w:tcW w:w="200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7</w:t>
            </w:r>
          </w:p>
        </w:tc>
        <w:tc>
          <w:tcPr>
            <w:tcW w:w="156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8</w:t>
            </w:r>
          </w:p>
        </w:tc>
      </w:tr>
      <w:tr w:rsidR="00193AB1" w:rsidTr="00A424E7">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rsidR="00193AB1" w:rsidRDefault="00A424E7" w:rsidP="008E78E8">
            <w:pPr>
              <w:jc w:val="center"/>
              <w:rPr>
                <w:sz w:val="18"/>
              </w:rPr>
            </w:pPr>
            <w:r>
              <w:rPr>
                <w:sz w:val="18"/>
              </w:rPr>
              <w:t>1.</w:t>
            </w:r>
          </w:p>
        </w:tc>
        <w:tc>
          <w:tcPr>
            <w:tcW w:w="1649" w:type="dxa"/>
            <w:tcBorders>
              <w:top w:val="single" w:sz="4" w:space="0" w:color="auto"/>
              <w:left w:val="single" w:sz="4" w:space="0" w:color="auto"/>
              <w:bottom w:val="single" w:sz="4" w:space="0" w:color="auto"/>
              <w:right w:val="single" w:sz="4" w:space="0" w:color="auto"/>
            </w:tcBorders>
            <w:vAlign w:val="center"/>
          </w:tcPr>
          <w:p w:rsidR="00A424E7" w:rsidRPr="00A424E7" w:rsidRDefault="00A424E7" w:rsidP="00A424E7">
            <w:pPr>
              <w:pStyle w:val="BodyTextNoSpace"/>
              <w:widowControl/>
              <w:spacing w:line="240" w:lineRule="auto"/>
              <w:rPr>
                <w:bCs/>
                <w:sz w:val="18"/>
                <w:szCs w:val="18"/>
                <w:lang w:val="lt-LT"/>
              </w:rPr>
            </w:pPr>
            <w:r w:rsidRPr="00A424E7">
              <w:rPr>
                <w:bCs/>
                <w:sz w:val="18"/>
                <w:szCs w:val="18"/>
                <w:lang w:val="lt-LT"/>
              </w:rPr>
              <w:t>X-6175347,4</w:t>
            </w:r>
          </w:p>
          <w:p w:rsidR="00193AB1" w:rsidRPr="00A424E7" w:rsidRDefault="00A424E7" w:rsidP="00A424E7">
            <w:pPr>
              <w:rPr>
                <w:sz w:val="18"/>
                <w:szCs w:val="18"/>
              </w:rPr>
            </w:pPr>
            <w:r w:rsidRPr="00A424E7">
              <w:rPr>
                <w:bCs/>
                <w:sz w:val="18"/>
                <w:szCs w:val="18"/>
              </w:rPr>
              <w:t>Y-3305538</w:t>
            </w:r>
          </w:p>
        </w:tc>
        <w:tc>
          <w:tcPr>
            <w:tcW w:w="1023" w:type="dxa"/>
            <w:tcBorders>
              <w:top w:val="single" w:sz="4" w:space="0" w:color="auto"/>
              <w:left w:val="single" w:sz="4" w:space="0" w:color="auto"/>
              <w:bottom w:val="single" w:sz="4" w:space="0" w:color="auto"/>
              <w:right w:val="single" w:sz="4" w:space="0" w:color="auto"/>
            </w:tcBorders>
            <w:vAlign w:val="center"/>
          </w:tcPr>
          <w:p w:rsidR="00193AB1" w:rsidRPr="00A424E7" w:rsidRDefault="00A424E7" w:rsidP="008E78E8">
            <w:pPr>
              <w:jc w:val="center"/>
              <w:rPr>
                <w:sz w:val="18"/>
                <w:szCs w:val="18"/>
              </w:rPr>
            </w:pPr>
            <w:r w:rsidRPr="00A424E7">
              <w:rPr>
                <w:sz w:val="18"/>
                <w:szCs w:val="18"/>
              </w:rPr>
              <w:t>1</w:t>
            </w:r>
          </w:p>
        </w:tc>
        <w:tc>
          <w:tcPr>
            <w:tcW w:w="1917" w:type="dxa"/>
            <w:tcBorders>
              <w:top w:val="single" w:sz="4" w:space="0" w:color="auto"/>
              <w:left w:val="single" w:sz="4" w:space="0" w:color="auto"/>
              <w:bottom w:val="single" w:sz="4" w:space="0" w:color="auto"/>
              <w:right w:val="single" w:sz="4" w:space="0" w:color="auto"/>
            </w:tcBorders>
            <w:vAlign w:val="center"/>
          </w:tcPr>
          <w:p w:rsidR="00193AB1" w:rsidRPr="00A424E7" w:rsidRDefault="00A424E7" w:rsidP="008E78E8">
            <w:pPr>
              <w:jc w:val="center"/>
              <w:rPr>
                <w:sz w:val="18"/>
                <w:szCs w:val="18"/>
              </w:rPr>
            </w:pPr>
            <w:r w:rsidRPr="00A424E7">
              <w:rPr>
                <w:sz w:val="18"/>
                <w:szCs w:val="18"/>
              </w:rPr>
              <w:t>Paviršinės ir mišrios</w:t>
            </w:r>
          </w:p>
          <w:p w:rsidR="00A424E7" w:rsidRPr="00A424E7" w:rsidRDefault="00A424E7" w:rsidP="008E78E8">
            <w:pPr>
              <w:jc w:val="center"/>
              <w:rPr>
                <w:sz w:val="18"/>
                <w:szCs w:val="18"/>
              </w:rPr>
            </w:pPr>
            <w:r w:rsidRPr="00A424E7">
              <w:rPr>
                <w:sz w:val="18"/>
                <w:szCs w:val="18"/>
              </w:rPr>
              <w:t>(gamybinės-buitinės)</w:t>
            </w:r>
          </w:p>
        </w:tc>
        <w:tc>
          <w:tcPr>
            <w:tcW w:w="1928" w:type="dxa"/>
            <w:tcBorders>
              <w:top w:val="single" w:sz="4" w:space="0" w:color="auto"/>
              <w:left w:val="single" w:sz="4" w:space="0" w:color="auto"/>
              <w:bottom w:val="single" w:sz="4" w:space="0" w:color="auto"/>
              <w:right w:val="single" w:sz="4" w:space="0" w:color="auto"/>
            </w:tcBorders>
            <w:vAlign w:val="center"/>
          </w:tcPr>
          <w:p w:rsidR="00193AB1" w:rsidRPr="00A424E7" w:rsidRDefault="00A424E7" w:rsidP="008E78E8">
            <w:pPr>
              <w:jc w:val="center"/>
              <w:rPr>
                <w:sz w:val="18"/>
                <w:szCs w:val="18"/>
              </w:rPr>
            </w:pPr>
            <w:r w:rsidRPr="00A424E7">
              <w:rPr>
                <w:bCs/>
                <w:sz w:val="18"/>
                <w:szCs w:val="18"/>
              </w:rPr>
              <w:t>Riebalų gaudytuvo principu veikiantis šulinys, dugninis</w:t>
            </w:r>
          </w:p>
        </w:tc>
        <w:tc>
          <w:tcPr>
            <w:tcW w:w="2520" w:type="dxa"/>
            <w:tcBorders>
              <w:top w:val="single" w:sz="4" w:space="0" w:color="auto"/>
              <w:left w:val="single" w:sz="4" w:space="0" w:color="auto"/>
              <w:bottom w:val="single" w:sz="4" w:space="0" w:color="auto"/>
              <w:right w:val="single" w:sz="4" w:space="0" w:color="auto"/>
            </w:tcBorders>
            <w:vAlign w:val="center"/>
          </w:tcPr>
          <w:p w:rsidR="00193AB1" w:rsidRPr="00A424E7" w:rsidRDefault="00A424E7" w:rsidP="00A424E7">
            <w:pPr>
              <w:rPr>
                <w:sz w:val="18"/>
                <w:szCs w:val="18"/>
              </w:rPr>
            </w:pPr>
            <w:r w:rsidRPr="00A424E7">
              <w:rPr>
                <w:bCs/>
                <w:sz w:val="18"/>
                <w:szCs w:val="18"/>
              </w:rPr>
              <w:t>Miško pelkė. Atstumas iki Smiltalės upės žiočių-10,5 km, iki Smiltalės upės - 2,5 km</w:t>
            </w:r>
          </w:p>
        </w:tc>
        <w:tc>
          <w:tcPr>
            <w:tcW w:w="2002" w:type="dxa"/>
            <w:tcBorders>
              <w:top w:val="single" w:sz="4" w:space="0" w:color="auto"/>
              <w:left w:val="single" w:sz="4" w:space="0" w:color="auto"/>
              <w:bottom w:val="single" w:sz="4" w:space="0" w:color="auto"/>
              <w:right w:val="single" w:sz="4" w:space="0" w:color="auto"/>
            </w:tcBorders>
            <w:vAlign w:val="center"/>
          </w:tcPr>
          <w:p w:rsidR="00193AB1" w:rsidRPr="00A424E7" w:rsidRDefault="00A424E7" w:rsidP="008E78E8">
            <w:pPr>
              <w:jc w:val="center"/>
              <w:rPr>
                <w:sz w:val="18"/>
                <w:szCs w:val="18"/>
              </w:rPr>
            </w:pPr>
            <w:r w:rsidRPr="00A424E7">
              <w:rPr>
                <w:sz w:val="18"/>
                <w:szCs w:val="18"/>
              </w:rPr>
              <w:t>100</w:t>
            </w:r>
          </w:p>
        </w:tc>
        <w:tc>
          <w:tcPr>
            <w:tcW w:w="1561" w:type="dxa"/>
            <w:tcBorders>
              <w:top w:val="single" w:sz="4" w:space="0" w:color="auto"/>
              <w:left w:val="single" w:sz="4" w:space="0" w:color="auto"/>
              <w:bottom w:val="single" w:sz="4" w:space="0" w:color="auto"/>
              <w:right w:val="single" w:sz="4" w:space="0" w:color="auto"/>
            </w:tcBorders>
            <w:vAlign w:val="center"/>
          </w:tcPr>
          <w:p w:rsidR="00193AB1" w:rsidRPr="00A424E7" w:rsidRDefault="00A424E7" w:rsidP="008E78E8">
            <w:pPr>
              <w:jc w:val="center"/>
              <w:rPr>
                <w:sz w:val="18"/>
                <w:szCs w:val="18"/>
              </w:rPr>
            </w:pPr>
            <w:r w:rsidRPr="00A424E7">
              <w:rPr>
                <w:sz w:val="18"/>
                <w:szCs w:val="18"/>
              </w:rPr>
              <w:t>6000</w:t>
            </w:r>
          </w:p>
        </w:tc>
      </w:tr>
    </w:tbl>
    <w:p w:rsidR="00193AB1" w:rsidRDefault="00193AB1" w:rsidP="00193AB1">
      <w:pPr>
        <w:ind w:firstLine="567"/>
        <w:rPr>
          <w:b/>
          <w:sz w:val="18"/>
        </w:rPr>
      </w:pPr>
    </w:p>
    <w:p w:rsidR="00A424E7" w:rsidRDefault="00A424E7" w:rsidP="00193AB1">
      <w:pPr>
        <w:ind w:firstLine="567"/>
        <w:rPr>
          <w:sz w:val="22"/>
        </w:rPr>
      </w:pPr>
    </w:p>
    <w:p w:rsidR="00193AB1" w:rsidRDefault="00193AB1" w:rsidP="00F57F38">
      <w:pPr>
        <w:spacing w:after="120"/>
        <w:ind w:firstLine="432"/>
        <w:rPr>
          <w:sz w:val="22"/>
        </w:rPr>
      </w:pPr>
      <w:r>
        <w:rPr>
          <w:sz w:val="22"/>
        </w:rPr>
        <w:t xml:space="preserve">18 lentelė. Į gamtinę aplinką planuojamų išleisti nuotekų užterštumas </w:t>
      </w:r>
    </w:p>
    <w:tbl>
      <w:tblPr>
        <w:tblW w:w="13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8"/>
        <w:gridCol w:w="1350"/>
        <w:gridCol w:w="842"/>
        <w:gridCol w:w="778"/>
        <w:gridCol w:w="990"/>
        <w:gridCol w:w="1080"/>
        <w:gridCol w:w="1170"/>
        <w:gridCol w:w="1080"/>
        <w:gridCol w:w="1080"/>
        <w:gridCol w:w="900"/>
        <w:gridCol w:w="911"/>
        <w:gridCol w:w="1123"/>
        <w:gridCol w:w="842"/>
        <w:gridCol w:w="759"/>
      </w:tblGrid>
      <w:tr w:rsidR="00193AB1" w:rsidTr="00393315">
        <w:trPr>
          <w:cantSplit/>
          <w:trHeight w:val="20"/>
        </w:trPr>
        <w:tc>
          <w:tcPr>
            <w:tcW w:w="478"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Eil. Nr.</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Teršalo pavadinimas</w:t>
            </w:r>
          </w:p>
        </w:tc>
        <w:tc>
          <w:tcPr>
            <w:tcW w:w="2610" w:type="dxa"/>
            <w:gridSpan w:val="3"/>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 xml:space="preserve">Didžiausias numatomas nuotekų užterštumas prieš valymą </w:t>
            </w:r>
          </w:p>
        </w:tc>
        <w:tc>
          <w:tcPr>
            <w:tcW w:w="8186" w:type="dxa"/>
            <w:gridSpan w:val="8"/>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 xml:space="preserve">Didžiausias leidžiamas ir planuojamas nuotekų užterštumas </w:t>
            </w:r>
          </w:p>
        </w:tc>
        <w:tc>
          <w:tcPr>
            <w:tcW w:w="75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Numatomas valymo efektyvumas, %</w:t>
            </w:r>
          </w:p>
        </w:tc>
      </w:tr>
      <w:tr w:rsidR="00193AB1" w:rsidTr="00393315">
        <w:trPr>
          <w:cantSplit/>
          <w:trHeight w:val="20"/>
        </w:trPr>
        <w:tc>
          <w:tcPr>
            <w:tcW w:w="478"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rPr>
                <w:sz w:val="18"/>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rPr>
                <w:sz w:val="18"/>
              </w:rPr>
            </w:pPr>
          </w:p>
        </w:tc>
        <w:tc>
          <w:tcPr>
            <w:tcW w:w="84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mom.,</w:t>
            </w:r>
          </w:p>
          <w:p w:rsidR="00193AB1" w:rsidRDefault="00193AB1" w:rsidP="008E78E8">
            <w:pPr>
              <w:jc w:val="center"/>
              <w:rPr>
                <w:sz w:val="18"/>
              </w:rPr>
            </w:pPr>
            <w:r>
              <w:rPr>
                <w:sz w:val="18"/>
              </w:rPr>
              <w:t>mg/l</w:t>
            </w:r>
          </w:p>
        </w:tc>
        <w:tc>
          <w:tcPr>
            <w:tcW w:w="77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vidut.,</w:t>
            </w:r>
          </w:p>
          <w:p w:rsidR="00193AB1" w:rsidRDefault="00193AB1" w:rsidP="008E78E8">
            <w:pPr>
              <w:jc w:val="center"/>
              <w:rPr>
                <w:sz w:val="18"/>
              </w:rPr>
            </w:pPr>
            <w:r>
              <w:rPr>
                <w:sz w:val="18"/>
              </w:rPr>
              <w:t>mg/l</w:t>
            </w:r>
          </w:p>
        </w:tc>
        <w:tc>
          <w:tcPr>
            <w:tcW w:w="99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t/metus</w:t>
            </w:r>
          </w:p>
        </w:tc>
        <w:tc>
          <w:tcPr>
            <w:tcW w:w="108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DLK mom.,</w:t>
            </w:r>
          </w:p>
          <w:p w:rsidR="00193AB1" w:rsidRDefault="00193AB1" w:rsidP="008E78E8">
            <w:pPr>
              <w:jc w:val="center"/>
              <w:rPr>
                <w:sz w:val="18"/>
              </w:rPr>
            </w:pPr>
            <w:r>
              <w:rPr>
                <w:sz w:val="18"/>
              </w:rPr>
              <w:t>mg/l</w:t>
            </w:r>
          </w:p>
        </w:tc>
        <w:tc>
          <w:tcPr>
            <w:tcW w:w="117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Prašoma LK mom.,</w:t>
            </w:r>
          </w:p>
          <w:p w:rsidR="00193AB1" w:rsidRDefault="00193AB1" w:rsidP="008E78E8">
            <w:pPr>
              <w:jc w:val="center"/>
              <w:rPr>
                <w:sz w:val="18"/>
              </w:rPr>
            </w:pPr>
            <w:r>
              <w:rPr>
                <w:sz w:val="18"/>
              </w:rPr>
              <w:t>mg/l</w:t>
            </w:r>
          </w:p>
        </w:tc>
        <w:tc>
          <w:tcPr>
            <w:tcW w:w="108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DLK vidut.,</w:t>
            </w:r>
          </w:p>
          <w:p w:rsidR="00193AB1" w:rsidRDefault="00193AB1" w:rsidP="008E78E8">
            <w:pPr>
              <w:jc w:val="center"/>
              <w:rPr>
                <w:sz w:val="18"/>
              </w:rPr>
            </w:pPr>
            <w:r>
              <w:rPr>
                <w:sz w:val="18"/>
              </w:rPr>
              <w:t>mg/l</w:t>
            </w:r>
          </w:p>
          <w:p w:rsidR="00193AB1" w:rsidRDefault="00193AB1" w:rsidP="008E78E8">
            <w:pPr>
              <w:jc w:val="center"/>
              <w:rPr>
                <w:sz w:val="18"/>
              </w:rPr>
            </w:pPr>
          </w:p>
        </w:tc>
        <w:tc>
          <w:tcPr>
            <w:tcW w:w="108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Prašoma LK vid.,</w:t>
            </w:r>
          </w:p>
          <w:p w:rsidR="00193AB1" w:rsidRDefault="00193AB1" w:rsidP="008E78E8">
            <w:pPr>
              <w:jc w:val="center"/>
              <w:rPr>
                <w:sz w:val="18"/>
              </w:rPr>
            </w:pPr>
            <w:r>
              <w:rPr>
                <w:sz w:val="18"/>
              </w:rPr>
              <w:t>mg/l</w:t>
            </w:r>
          </w:p>
        </w:tc>
        <w:tc>
          <w:tcPr>
            <w:tcW w:w="90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AutoHyphens/>
              <w:jc w:val="center"/>
              <w:rPr>
                <w:sz w:val="18"/>
              </w:rPr>
            </w:pPr>
            <w:r>
              <w:rPr>
                <w:sz w:val="18"/>
              </w:rPr>
              <w:t>DLT paros,</w:t>
            </w:r>
          </w:p>
          <w:p w:rsidR="00193AB1" w:rsidRDefault="00193AB1" w:rsidP="008E78E8">
            <w:pPr>
              <w:widowControl w:val="0"/>
              <w:suppressAutoHyphens/>
              <w:jc w:val="center"/>
              <w:rPr>
                <w:sz w:val="18"/>
              </w:rPr>
            </w:pPr>
            <w:r>
              <w:rPr>
                <w:sz w:val="18"/>
              </w:rPr>
              <w:t>t/d</w:t>
            </w:r>
          </w:p>
        </w:tc>
        <w:tc>
          <w:tcPr>
            <w:tcW w:w="91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AutoHyphens/>
              <w:jc w:val="center"/>
              <w:rPr>
                <w:sz w:val="18"/>
              </w:rPr>
            </w:pPr>
            <w:r>
              <w:rPr>
                <w:sz w:val="18"/>
              </w:rPr>
              <w:t>Prašoma LT paros,</w:t>
            </w:r>
          </w:p>
          <w:p w:rsidR="00193AB1" w:rsidRDefault="00193AB1" w:rsidP="008E78E8">
            <w:pPr>
              <w:widowControl w:val="0"/>
              <w:suppressAutoHyphens/>
              <w:jc w:val="center"/>
              <w:rPr>
                <w:sz w:val="18"/>
              </w:rPr>
            </w:pPr>
            <w:r>
              <w:rPr>
                <w:sz w:val="18"/>
              </w:rPr>
              <w:t>t/d</w:t>
            </w:r>
          </w:p>
        </w:tc>
        <w:tc>
          <w:tcPr>
            <w:tcW w:w="112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DLT metų,</w:t>
            </w:r>
          </w:p>
          <w:p w:rsidR="00193AB1" w:rsidRDefault="00193AB1" w:rsidP="008E78E8">
            <w:pPr>
              <w:jc w:val="center"/>
              <w:rPr>
                <w:sz w:val="18"/>
              </w:rPr>
            </w:pPr>
            <w:r>
              <w:rPr>
                <w:sz w:val="18"/>
              </w:rPr>
              <w:t>t/m.</w:t>
            </w:r>
          </w:p>
        </w:tc>
        <w:tc>
          <w:tcPr>
            <w:tcW w:w="84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AutoHyphens/>
              <w:jc w:val="center"/>
              <w:rPr>
                <w:sz w:val="18"/>
              </w:rPr>
            </w:pPr>
            <w:r>
              <w:rPr>
                <w:sz w:val="18"/>
              </w:rPr>
              <w:t>Prašoma LT metų,</w:t>
            </w:r>
          </w:p>
          <w:p w:rsidR="00193AB1" w:rsidRDefault="00193AB1" w:rsidP="008E78E8">
            <w:pPr>
              <w:widowControl w:val="0"/>
              <w:suppressAutoHyphens/>
              <w:jc w:val="center"/>
              <w:rPr>
                <w:sz w:val="18"/>
              </w:rPr>
            </w:pPr>
            <w:r>
              <w:rPr>
                <w:sz w:val="18"/>
              </w:rPr>
              <w:t>t/m.</w:t>
            </w:r>
          </w:p>
        </w:tc>
        <w:tc>
          <w:tcPr>
            <w:tcW w:w="75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rPr>
                <w:sz w:val="18"/>
              </w:rPr>
            </w:pPr>
          </w:p>
        </w:tc>
      </w:tr>
      <w:tr w:rsidR="00193AB1" w:rsidTr="00393315">
        <w:trPr>
          <w:cantSplit/>
          <w:trHeight w:val="20"/>
        </w:trPr>
        <w:tc>
          <w:tcPr>
            <w:tcW w:w="47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w:t>
            </w:r>
          </w:p>
        </w:tc>
        <w:tc>
          <w:tcPr>
            <w:tcW w:w="135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2</w:t>
            </w:r>
          </w:p>
        </w:tc>
        <w:tc>
          <w:tcPr>
            <w:tcW w:w="84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3</w:t>
            </w:r>
          </w:p>
        </w:tc>
        <w:tc>
          <w:tcPr>
            <w:tcW w:w="77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4</w:t>
            </w:r>
          </w:p>
        </w:tc>
        <w:tc>
          <w:tcPr>
            <w:tcW w:w="99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5</w:t>
            </w:r>
          </w:p>
        </w:tc>
        <w:tc>
          <w:tcPr>
            <w:tcW w:w="108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6</w:t>
            </w:r>
          </w:p>
        </w:tc>
        <w:tc>
          <w:tcPr>
            <w:tcW w:w="117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7</w:t>
            </w:r>
          </w:p>
        </w:tc>
        <w:tc>
          <w:tcPr>
            <w:tcW w:w="108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8</w:t>
            </w:r>
          </w:p>
        </w:tc>
        <w:tc>
          <w:tcPr>
            <w:tcW w:w="108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9</w:t>
            </w:r>
          </w:p>
        </w:tc>
        <w:tc>
          <w:tcPr>
            <w:tcW w:w="90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10</w:t>
            </w:r>
          </w:p>
        </w:tc>
        <w:tc>
          <w:tcPr>
            <w:tcW w:w="911"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11</w:t>
            </w:r>
          </w:p>
        </w:tc>
        <w:tc>
          <w:tcPr>
            <w:tcW w:w="112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12</w:t>
            </w:r>
          </w:p>
        </w:tc>
        <w:tc>
          <w:tcPr>
            <w:tcW w:w="84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13</w:t>
            </w:r>
          </w:p>
        </w:tc>
        <w:tc>
          <w:tcPr>
            <w:tcW w:w="75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14</w:t>
            </w:r>
          </w:p>
        </w:tc>
      </w:tr>
      <w:tr w:rsidR="00A424E7" w:rsidTr="00393315">
        <w:trPr>
          <w:cantSplit/>
          <w:trHeight w:val="20"/>
        </w:trPr>
        <w:tc>
          <w:tcPr>
            <w:tcW w:w="478" w:type="dxa"/>
            <w:vMerge w:val="restart"/>
            <w:tcBorders>
              <w:left w:val="single" w:sz="4" w:space="0" w:color="auto"/>
              <w:right w:val="single" w:sz="4" w:space="0" w:color="auto"/>
            </w:tcBorders>
            <w:vAlign w:val="center"/>
          </w:tcPr>
          <w:p w:rsidR="00A424E7" w:rsidRPr="005E0D36" w:rsidRDefault="00393315" w:rsidP="00393315">
            <w:pPr>
              <w:jc w:val="center"/>
              <w:rPr>
                <w:sz w:val="18"/>
                <w:szCs w:val="18"/>
              </w:rPr>
            </w:pPr>
            <w:r w:rsidRPr="005E0D36">
              <w:rPr>
                <w:sz w:val="18"/>
                <w:szCs w:val="18"/>
              </w:rPr>
              <w:t>1.</w:t>
            </w:r>
          </w:p>
        </w:tc>
        <w:tc>
          <w:tcPr>
            <w:tcW w:w="1350" w:type="dxa"/>
            <w:tcBorders>
              <w:top w:val="single" w:sz="4" w:space="0" w:color="auto"/>
              <w:left w:val="single" w:sz="4" w:space="0" w:color="auto"/>
              <w:bottom w:val="single" w:sz="4" w:space="0" w:color="auto"/>
              <w:right w:val="single" w:sz="4" w:space="0" w:color="auto"/>
            </w:tcBorders>
            <w:vAlign w:val="center"/>
          </w:tcPr>
          <w:p w:rsidR="00A424E7" w:rsidRPr="005E0D36" w:rsidRDefault="00A424E7" w:rsidP="00A424E7">
            <w:pPr>
              <w:pStyle w:val="BodyTextNoSpace"/>
              <w:widowControl/>
              <w:spacing w:line="240" w:lineRule="auto"/>
              <w:rPr>
                <w:bCs/>
                <w:sz w:val="18"/>
                <w:szCs w:val="18"/>
                <w:lang w:val="lt-LT"/>
              </w:rPr>
            </w:pPr>
            <w:r w:rsidRPr="005E0D36">
              <w:rPr>
                <w:bCs/>
                <w:sz w:val="18"/>
                <w:szCs w:val="18"/>
                <w:lang w:val="lt-LT"/>
              </w:rPr>
              <w:t>BDS7</w:t>
            </w:r>
          </w:p>
        </w:tc>
        <w:tc>
          <w:tcPr>
            <w:tcW w:w="842" w:type="dxa"/>
            <w:tcBorders>
              <w:top w:val="single" w:sz="4" w:space="0" w:color="auto"/>
              <w:left w:val="single" w:sz="4" w:space="0" w:color="auto"/>
              <w:bottom w:val="single" w:sz="4" w:space="0" w:color="auto"/>
              <w:right w:val="single" w:sz="4" w:space="0" w:color="auto"/>
            </w:tcBorders>
            <w:vAlign w:val="center"/>
          </w:tcPr>
          <w:p w:rsidR="00A424E7" w:rsidRPr="005E0D36" w:rsidRDefault="00A424E7" w:rsidP="003A3373">
            <w:pPr>
              <w:pStyle w:val="BodyTextNoSpace"/>
              <w:widowControl/>
              <w:spacing w:line="240" w:lineRule="auto"/>
              <w:jc w:val="center"/>
              <w:rPr>
                <w:bCs/>
                <w:sz w:val="18"/>
                <w:szCs w:val="18"/>
                <w:lang w:val="lt-LT"/>
              </w:rPr>
            </w:pPr>
            <w:r w:rsidRPr="005E0D36">
              <w:rPr>
                <w:bCs/>
                <w:sz w:val="18"/>
                <w:szCs w:val="18"/>
                <w:lang w:val="lt-LT"/>
              </w:rPr>
              <w:t>107</w:t>
            </w:r>
          </w:p>
        </w:tc>
        <w:tc>
          <w:tcPr>
            <w:tcW w:w="778" w:type="dxa"/>
            <w:tcBorders>
              <w:top w:val="single" w:sz="4" w:space="0" w:color="auto"/>
              <w:left w:val="single" w:sz="4" w:space="0" w:color="auto"/>
              <w:bottom w:val="single" w:sz="4" w:space="0" w:color="auto"/>
              <w:right w:val="single" w:sz="4" w:space="0" w:color="auto"/>
            </w:tcBorders>
            <w:vAlign w:val="center"/>
          </w:tcPr>
          <w:p w:rsidR="00A424E7" w:rsidRPr="005E0D36" w:rsidRDefault="00A424E7" w:rsidP="003A3373">
            <w:pPr>
              <w:pStyle w:val="BodyTextNoSpace"/>
              <w:widowControl/>
              <w:spacing w:line="240" w:lineRule="auto"/>
              <w:jc w:val="center"/>
              <w:rPr>
                <w:bCs/>
                <w:sz w:val="18"/>
                <w:szCs w:val="18"/>
                <w:lang w:val="lt-LT"/>
              </w:rPr>
            </w:pPr>
            <w:r w:rsidRPr="005E0D36">
              <w:rPr>
                <w:bCs/>
                <w:sz w:val="18"/>
                <w:szCs w:val="18"/>
                <w:lang w:val="lt-LT"/>
              </w:rPr>
              <w:t>130</w:t>
            </w:r>
          </w:p>
        </w:tc>
        <w:tc>
          <w:tcPr>
            <w:tcW w:w="990" w:type="dxa"/>
            <w:tcBorders>
              <w:top w:val="single" w:sz="4" w:space="0" w:color="auto"/>
              <w:left w:val="single" w:sz="4" w:space="0" w:color="auto"/>
              <w:bottom w:val="single" w:sz="4" w:space="0" w:color="auto"/>
              <w:right w:val="single" w:sz="4" w:space="0" w:color="auto"/>
            </w:tcBorders>
            <w:vAlign w:val="center"/>
          </w:tcPr>
          <w:p w:rsidR="00A424E7" w:rsidRPr="005E0D36" w:rsidRDefault="006F6922" w:rsidP="00150FF8">
            <w:pPr>
              <w:pStyle w:val="BodyTextNoSpace"/>
              <w:widowControl/>
              <w:spacing w:line="240" w:lineRule="auto"/>
              <w:jc w:val="center"/>
              <w:rPr>
                <w:bCs/>
                <w:sz w:val="18"/>
                <w:szCs w:val="18"/>
                <w:lang w:val="lt-LT"/>
              </w:rPr>
            </w:pPr>
            <w:r>
              <w:rPr>
                <w:bCs/>
                <w:sz w:val="18"/>
                <w:szCs w:val="18"/>
                <w:lang w:val="lt-LT"/>
              </w:rPr>
              <w:t>0,</w:t>
            </w:r>
            <w:r w:rsidR="00150FF8">
              <w:rPr>
                <w:bCs/>
                <w:sz w:val="18"/>
                <w:szCs w:val="18"/>
                <w:lang w:val="lt-LT"/>
              </w:rPr>
              <w:t>8</w:t>
            </w:r>
          </w:p>
        </w:tc>
        <w:tc>
          <w:tcPr>
            <w:tcW w:w="1080"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34</w:t>
            </w:r>
          </w:p>
        </w:tc>
        <w:tc>
          <w:tcPr>
            <w:tcW w:w="1170"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w:t>
            </w:r>
          </w:p>
        </w:tc>
        <w:tc>
          <w:tcPr>
            <w:tcW w:w="1080"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23</w:t>
            </w:r>
          </w:p>
        </w:tc>
        <w:tc>
          <w:tcPr>
            <w:tcW w:w="1080"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0,0034</w:t>
            </w:r>
          </w:p>
        </w:tc>
        <w:tc>
          <w:tcPr>
            <w:tcW w:w="911"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w:t>
            </w:r>
          </w:p>
        </w:tc>
        <w:tc>
          <w:tcPr>
            <w:tcW w:w="1123"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0,138</w:t>
            </w:r>
          </w:p>
        </w:tc>
        <w:tc>
          <w:tcPr>
            <w:tcW w:w="842"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w:t>
            </w:r>
          </w:p>
        </w:tc>
        <w:tc>
          <w:tcPr>
            <w:tcW w:w="759"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82</w:t>
            </w:r>
          </w:p>
        </w:tc>
      </w:tr>
      <w:tr w:rsidR="00A424E7" w:rsidTr="00393315">
        <w:trPr>
          <w:cantSplit/>
          <w:trHeight w:val="20"/>
        </w:trPr>
        <w:tc>
          <w:tcPr>
            <w:tcW w:w="478" w:type="dxa"/>
            <w:vMerge/>
            <w:tcBorders>
              <w:left w:val="single" w:sz="4" w:space="0" w:color="auto"/>
              <w:right w:val="single" w:sz="4" w:space="0" w:color="auto"/>
            </w:tcBorders>
            <w:vAlign w:val="center"/>
          </w:tcPr>
          <w:p w:rsidR="00A424E7" w:rsidRPr="005E0D36" w:rsidRDefault="00A424E7" w:rsidP="008E78E8">
            <w:pPr>
              <w:rPr>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A424E7" w:rsidRPr="005E0D36" w:rsidRDefault="00A424E7" w:rsidP="00A424E7">
            <w:pPr>
              <w:pStyle w:val="BodyTextNoSpace"/>
              <w:widowControl/>
              <w:spacing w:line="240" w:lineRule="auto"/>
              <w:rPr>
                <w:bCs/>
                <w:sz w:val="18"/>
                <w:szCs w:val="18"/>
                <w:lang w:val="lt-LT"/>
              </w:rPr>
            </w:pPr>
            <w:r w:rsidRPr="005E0D36">
              <w:rPr>
                <w:bCs/>
                <w:sz w:val="18"/>
                <w:szCs w:val="18"/>
                <w:lang w:val="lt-LT"/>
              </w:rPr>
              <w:t>Naftos produktai</w:t>
            </w:r>
          </w:p>
        </w:tc>
        <w:tc>
          <w:tcPr>
            <w:tcW w:w="842" w:type="dxa"/>
            <w:tcBorders>
              <w:top w:val="single" w:sz="4" w:space="0" w:color="auto"/>
              <w:left w:val="single" w:sz="4" w:space="0" w:color="auto"/>
              <w:bottom w:val="single" w:sz="4" w:space="0" w:color="auto"/>
              <w:right w:val="single" w:sz="4" w:space="0" w:color="auto"/>
            </w:tcBorders>
            <w:vAlign w:val="center"/>
          </w:tcPr>
          <w:p w:rsidR="00A424E7" w:rsidRPr="005E0D36" w:rsidRDefault="00A424E7" w:rsidP="003A3373">
            <w:pPr>
              <w:pStyle w:val="BodyTextNoSpace"/>
              <w:widowControl/>
              <w:spacing w:line="240" w:lineRule="auto"/>
              <w:jc w:val="center"/>
              <w:rPr>
                <w:bCs/>
                <w:sz w:val="18"/>
                <w:szCs w:val="18"/>
                <w:lang w:val="lt-LT"/>
              </w:rPr>
            </w:pPr>
            <w:r w:rsidRPr="005E0D36">
              <w:rPr>
                <w:bCs/>
                <w:sz w:val="18"/>
                <w:szCs w:val="18"/>
                <w:lang w:val="lt-LT"/>
              </w:rPr>
              <w:t>5000</w:t>
            </w:r>
          </w:p>
        </w:tc>
        <w:tc>
          <w:tcPr>
            <w:tcW w:w="778" w:type="dxa"/>
            <w:tcBorders>
              <w:top w:val="single" w:sz="4" w:space="0" w:color="auto"/>
              <w:left w:val="single" w:sz="4" w:space="0" w:color="auto"/>
              <w:bottom w:val="single" w:sz="4" w:space="0" w:color="auto"/>
              <w:right w:val="single" w:sz="4" w:space="0" w:color="auto"/>
            </w:tcBorders>
            <w:vAlign w:val="center"/>
          </w:tcPr>
          <w:p w:rsidR="00A424E7" w:rsidRPr="005E0D36" w:rsidRDefault="00A424E7" w:rsidP="003A3373">
            <w:pPr>
              <w:pStyle w:val="BodyTextNoSpace"/>
              <w:widowControl/>
              <w:spacing w:line="240" w:lineRule="auto"/>
              <w:jc w:val="center"/>
              <w:rPr>
                <w:bCs/>
                <w:sz w:val="18"/>
                <w:szCs w:val="18"/>
                <w:lang w:val="lt-LT"/>
              </w:rPr>
            </w:pPr>
            <w:r w:rsidRPr="005E0D36">
              <w:rPr>
                <w:bCs/>
                <w:sz w:val="18"/>
                <w:szCs w:val="18"/>
                <w:lang w:val="lt-LT"/>
              </w:rPr>
              <w:t>120</w:t>
            </w:r>
          </w:p>
        </w:tc>
        <w:tc>
          <w:tcPr>
            <w:tcW w:w="990" w:type="dxa"/>
            <w:tcBorders>
              <w:top w:val="single" w:sz="4" w:space="0" w:color="auto"/>
              <w:left w:val="single" w:sz="4" w:space="0" w:color="auto"/>
              <w:bottom w:val="single" w:sz="4" w:space="0" w:color="auto"/>
              <w:right w:val="single" w:sz="4" w:space="0" w:color="auto"/>
            </w:tcBorders>
            <w:vAlign w:val="center"/>
          </w:tcPr>
          <w:p w:rsidR="00A424E7" w:rsidRPr="005E0D36" w:rsidRDefault="006F6922" w:rsidP="00150FF8">
            <w:pPr>
              <w:pStyle w:val="BodyTextNoSpace"/>
              <w:widowControl/>
              <w:spacing w:line="240" w:lineRule="auto"/>
              <w:jc w:val="center"/>
              <w:rPr>
                <w:bCs/>
                <w:sz w:val="18"/>
                <w:szCs w:val="18"/>
                <w:lang w:val="lt-LT"/>
              </w:rPr>
            </w:pPr>
            <w:r>
              <w:rPr>
                <w:bCs/>
                <w:sz w:val="18"/>
                <w:szCs w:val="18"/>
                <w:lang w:val="lt-LT"/>
              </w:rPr>
              <w:t>0,</w:t>
            </w:r>
            <w:r w:rsidR="00150FF8">
              <w:rPr>
                <w:bCs/>
                <w:sz w:val="18"/>
                <w:szCs w:val="18"/>
                <w:lang w:val="lt-LT"/>
              </w:rPr>
              <w:t>8</w:t>
            </w:r>
          </w:p>
        </w:tc>
        <w:tc>
          <w:tcPr>
            <w:tcW w:w="1080"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7</w:t>
            </w:r>
          </w:p>
        </w:tc>
        <w:tc>
          <w:tcPr>
            <w:tcW w:w="1170"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w:t>
            </w:r>
          </w:p>
        </w:tc>
        <w:tc>
          <w:tcPr>
            <w:tcW w:w="1080"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5</w:t>
            </w:r>
          </w:p>
        </w:tc>
        <w:tc>
          <w:tcPr>
            <w:tcW w:w="1080"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0,0007</w:t>
            </w:r>
          </w:p>
        </w:tc>
        <w:tc>
          <w:tcPr>
            <w:tcW w:w="911"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w:t>
            </w:r>
          </w:p>
        </w:tc>
        <w:tc>
          <w:tcPr>
            <w:tcW w:w="1123"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0,030</w:t>
            </w:r>
          </w:p>
        </w:tc>
        <w:tc>
          <w:tcPr>
            <w:tcW w:w="842"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w:t>
            </w:r>
          </w:p>
        </w:tc>
        <w:tc>
          <w:tcPr>
            <w:tcW w:w="759" w:type="dxa"/>
            <w:tcBorders>
              <w:top w:val="single" w:sz="4" w:space="0" w:color="auto"/>
              <w:left w:val="single" w:sz="4" w:space="0" w:color="auto"/>
              <w:bottom w:val="single" w:sz="4" w:space="0" w:color="auto"/>
              <w:right w:val="single" w:sz="4" w:space="0" w:color="auto"/>
            </w:tcBorders>
            <w:vAlign w:val="center"/>
          </w:tcPr>
          <w:p w:rsidR="00A424E7" w:rsidRPr="005E0D36" w:rsidRDefault="00393315" w:rsidP="008E78E8">
            <w:pPr>
              <w:jc w:val="center"/>
              <w:rPr>
                <w:sz w:val="18"/>
                <w:szCs w:val="18"/>
              </w:rPr>
            </w:pPr>
            <w:r w:rsidRPr="005E0D36">
              <w:rPr>
                <w:sz w:val="18"/>
                <w:szCs w:val="18"/>
              </w:rPr>
              <w:t>94</w:t>
            </w:r>
          </w:p>
        </w:tc>
      </w:tr>
      <w:tr w:rsidR="00393315" w:rsidTr="00393315">
        <w:trPr>
          <w:cantSplit/>
          <w:trHeight w:val="20"/>
        </w:trPr>
        <w:tc>
          <w:tcPr>
            <w:tcW w:w="478" w:type="dxa"/>
            <w:vMerge/>
            <w:tcBorders>
              <w:left w:val="single" w:sz="4" w:space="0" w:color="auto"/>
              <w:right w:val="single" w:sz="4" w:space="0" w:color="auto"/>
            </w:tcBorders>
            <w:vAlign w:val="center"/>
          </w:tcPr>
          <w:p w:rsidR="00393315" w:rsidRPr="005E0D36" w:rsidRDefault="00393315" w:rsidP="008E78E8">
            <w:pPr>
              <w:rPr>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A424E7">
            <w:pPr>
              <w:pStyle w:val="BodyTextNoSpace"/>
              <w:widowControl/>
              <w:spacing w:line="240" w:lineRule="auto"/>
              <w:rPr>
                <w:bCs/>
                <w:sz w:val="18"/>
                <w:szCs w:val="18"/>
                <w:lang w:val="lt-LT"/>
              </w:rPr>
            </w:pPr>
            <w:r w:rsidRPr="005E0D36">
              <w:rPr>
                <w:bCs/>
                <w:sz w:val="18"/>
                <w:szCs w:val="18"/>
                <w:lang w:val="lt-LT"/>
              </w:rPr>
              <w:t>N bendras</w:t>
            </w:r>
          </w:p>
        </w:tc>
        <w:tc>
          <w:tcPr>
            <w:tcW w:w="842"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3A3373">
            <w:pPr>
              <w:pStyle w:val="BodyTextNoSpace"/>
              <w:widowControl/>
              <w:spacing w:line="240" w:lineRule="auto"/>
              <w:jc w:val="center"/>
              <w:rPr>
                <w:bCs/>
                <w:sz w:val="18"/>
                <w:szCs w:val="18"/>
                <w:lang w:val="lt-LT"/>
              </w:rPr>
            </w:pPr>
            <w:r w:rsidRPr="005E0D36">
              <w:rPr>
                <w:bCs/>
                <w:sz w:val="18"/>
                <w:szCs w:val="18"/>
                <w:lang w:val="lt-LT"/>
              </w:rPr>
              <w:t>180</w:t>
            </w:r>
          </w:p>
        </w:tc>
        <w:tc>
          <w:tcPr>
            <w:tcW w:w="778"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3A3373">
            <w:pPr>
              <w:pStyle w:val="BodyTextNoSpace"/>
              <w:widowControl/>
              <w:spacing w:line="240" w:lineRule="auto"/>
              <w:jc w:val="center"/>
              <w:rPr>
                <w:bCs/>
                <w:sz w:val="18"/>
                <w:szCs w:val="18"/>
                <w:lang w:val="lt-LT"/>
              </w:rPr>
            </w:pPr>
            <w:r w:rsidRPr="005E0D36">
              <w:rPr>
                <w:bCs/>
                <w:sz w:val="18"/>
                <w:szCs w:val="18"/>
                <w:lang w:val="lt-LT"/>
              </w:rPr>
              <w:t>45</w:t>
            </w:r>
          </w:p>
        </w:tc>
        <w:tc>
          <w:tcPr>
            <w:tcW w:w="990" w:type="dxa"/>
            <w:tcBorders>
              <w:top w:val="single" w:sz="4" w:space="0" w:color="auto"/>
              <w:left w:val="single" w:sz="4" w:space="0" w:color="auto"/>
              <w:bottom w:val="single" w:sz="4" w:space="0" w:color="auto"/>
              <w:right w:val="single" w:sz="4" w:space="0" w:color="auto"/>
            </w:tcBorders>
            <w:vAlign w:val="center"/>
          </w:tcPr>
          <w:p w:rsidR="00393315" w:rsidRPr="005E0D36" w:rsidRDefault="006F6922" w:rsidP="00150FF8">
            <w:pPr>
              <w:pStyle w:val="BodyTextNoSpace"/>
              <w:widowControl/>
              <w:spacing w:line="240" w:lineRule="auto"/>
              <w:jc w:val="center"/>
              <w:rPr>
                <w:bCs/>
                <w:sz w:val="18"/>
                <w:szCs w:val="18"/>
                <w:lang w:val="lt-LT"/>
              </w:rPr>
            </w:pPr>
            <w:r>
              <w:rPr>
                <w:bCs/>
                <w:sz w:val="18"/>
                <w:szCs w:val="18"/>
                <w:lang w:val="lt-LT"/>
              </w:rPr>
              <w:t>0,</w:t>
            </w:r>
            <w:r w:rsidR="00150FF8">
              <w:rPr>
                <w:bCs/>
                <w:sz w:val="18"/>
                <w:szCs w:val="18"/>
                <w:lang w:val="lt-LT"/>
              </w:rPr>
              <w:t>3</w:t>
            </w:r>
          </w:p>
        </w:tc>
        <w:tc>
          <w:tcPr>
            <w:tcW w:w="1080"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8E78E8">
            <w:pPr>
              <w:jc w:val="center"/>
              <w:rPr>
                <w:sz w:val="18"/>
                <w:szCs w:val="18"/>
              </w:rPr>
            </w:pPr>
            <w:r w:rsidRPr="005E0D36">
              <w:rPr>
                <w:sz w:val="18"/>
                <w:szCs w:val="18"/>
              </w:rPr>
              <w:t>-</w:t>
            </w:r>
          </w:p>
        </w:tc>
        <w:tc>
          <w:tcPr>
            <w:tcW w:w="1170"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8E78E8">
            <w:pPr>
              <w:jc w:val="center"/>
              <w:rPr>
                <w:sz w:val="18"/>
                <w:szCs w:val="18"/>
              </w:rPr>
            </w:pPr>
            <w:r w:rsidRPr="005E0D36">
              <w:rPr>
                <w:sz w:val="18"/>
                <w:szCs w:val="18"/>
              </w:rPr>
              <w:t>-</w:t>
            </w:r>
          </w:p>
        </w:tc>
        <w:tc>
          <w:tcPr>
            <w:tcW w:w="1080"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8E78E8">
            <w:pPr>
              <w:jc w:val="center"/>
              <w:rPr>
                <w:sz w:val="18"/>
                <w:szCs w:val="18"/>
              </w:rPr>
            </w:pPr>
            <w:r w:rsidRPr="005E0D36">
              <w:rPr>
                <w:sz w:val="18"/>
                <w:szCs w:val="18"/>
              </w:rPr>
              <w:t>-</w:t>
            </w:r>
          </w:p>
        </w:tc>
        <w:tc>
          <w:tcPr>
            <w:tcW w:w="1080"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8E78E8">
            <w:pPr>
              <w:jc w:val="center"/>
              <w:rPr>
                <w:sz w:val="18"/>
                <w:szCs w:val="18"/>
              </w:rPr>
            </w:pPr>
            <w:r w:rsidRPr="005E0D36">
              <w:rPr>
                <w:sz w:val="18"/>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8E78E8">
            <w:pPr>
              <w:jc w:val="center"/>
              <w:rPr>
                <w:sz w:val="18"/>
                <w:szCs w:val="18"/>
              </w:rPr>
            </w:pPr>
            <w:r w:rsidRPr="005E0D36">
              <w:rPr>
                <w:sz w:val="18"/>
                <w:szCs w:val="18"/>
              </w:rPr>
              <w:t>Pagal faktą</w:t>
            </w:r>
          </w:p>
        </w:tc>
        <w:tc>
          <w:tcPr>
            <w:tcW w:w="911"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8E78E8">
            <w:pPr>
              <w:jc w:val="center"/>
              <w:rPr>
                <w:sz w:val="18"/>
                <w:szCs w:val="18"/>
              </w:rPr>
            </w:pPr>
            <w:r w:rsidRPr="005E0D36">
              <w:rPr>
                <w:sz w:val="18"/>
                <w:szCs w:val="18"/>
              </w:rPr>
              <w:t>-</w:t>
            </w:r>
          </w:p>
        </w:tc>
        <w:tc>
          <w:tcPr>
            <w:tcW w:w="1123"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3A3373">
            <w:pPr>
              <w:jc w:val="center"/>
              <w:rPr>
                <w:sz w:val="18"/>
                <w:szCs w:val="18"/>
              </w:rPr>
            </w:pPr>
            <w:r w:rsidRPr="005E0D36">
              <w:rPr>
                <w:sz w:val="18"/>
                <w:szCs w:val="18"/>
              </w:rPr>
              <w:t>Pagal faktą</w:t>
            </w:r>
          </w:p>
        </w:tc>
        <w:tc>
          <w:tcPr>
            <w:tcW w:w="842"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8E78E8">
            <w:pPr>
              <w:jc w:val="center"/>
              <w:rPr>
                <w:sz w:val="18"/>
                <w:szCs w:val="18"/>
              </w:rPr>
            </w:pPr>
            <w:r w:rsidRPr="005E0D36">
              <w:rPr>
                <w:sz w:val="18"/>
                <w:szCs w:val="18"/>
              </w:rPr>
              <w:t>-</w:t>
            </w:r>
          </w:p>
        </w:tc>
        <w:tc>
          <w:tcPr>
            <w:tcW w:w="759"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8E78E8">
            <w:pPr>
              <w:jc w:val="center"/>
              <w:rPr>
                <w:sz w:val="18"/>
                <w:szCs w:val="18"/>
              </w:rPr>
            </w:pPr>
            <w:r w:rsidRPr="005E0D36">
              <w:rPr>
                <w:sz w:val="18"/>
                <w:szCs w:val="18"/>
              </w:rPr>
              <w:t>-</w:t>
            </w:r>
          </w:p>
        </w:tc>
      </w:tr>
      <w:tr w:rsidR="00393315" w:rsidTr="00393315">
        <w:trPr>
          <w:cantSplit/>
          <w:trHeight w:val="20"/>
        </w:trPr>
        <w:tc>
          <w:tcPr>
            <w:tcW w:w="478" w:type="dxa"/>
            <w:vMerge/>
            <w:tcBorders>
              <w:left w:val="single" w:sz="4" w:space="0" w:color="auto"/>
              <w:right w:val="single" w:sz="4" w:space="0" w:color="auto"/>
            </w:tcBorders>
            <w:vAlign w:val="center"/>
          </w:tcPr>
          <w:p w:rsidR="00393315" w:rsidRPr="005E0D36" w:rsidRDefault="00393315" w:rsidP="008E78E8">
            <w:pPr>
              <w:jc w:val="center"/>
              <w:rPr>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A424E7">
            <w:pPr>
              <w:pStyle w:val="BodyTextNoSpace"/>
              <w:widowControl/>
              <w:spacing w:line="240" w:lineRule="auto"/>
              <w:rPr>
                <w:sz w:val="18"/>
                <w:szCs w:val="18"/>
                <w:lang w:val="lt-LT"/>
              </w:rPr>
            </w:pPr>
            <w:r w:rsidRPr="005E0D36">
              <w:rPr>
                <w:sz w:val="18"/>
                <w:szCs w:val="18"/>
                <w:lang w:val="lt-LT"/>
              </w:rPr>
              <w:t>P bendras</w:t>
            </w:r>
          </w:p>
        </w:tc>
        <w:tc>
          <w:tcPr>
            <w:tcW w:w="842"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3A3373">
            <w:pPr>
              <w:pStyle w:val="BodyTextNoSpace"/>
              <w:widowControl/>
              <w:spacing w:line="240" w:lineRule="auto"/>
              <w:jc w:val="center"/>
              <w:rPr>
                <w:sz w:val="18"/>
                <w:szCs w:val="18"/>
                <w:lang w:val="lt-LT"/>
              </w:rPr>
            </w:pPr>
            <w:r w:rsidRPr="005E0D36">
              <w:rPr>
                <w:sz w:val="18"/>
                <w:szCs w:val="18"/>
                <w:lang w:val="lt-LT"/>
              </w:rPr>
              <w:t>20</w:t>
            </w:r>
          </w:p>
        </w:tc>
        <w:tc>
          <w:tcPr>
            <w:tcW w:w="778"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3A3373">
            <w:pPr>
              <w:pStyle w:val="BodyTextNoSpace"/>
              <w:widowControl/>
              <w:spacing w:line="240" w:lineRule="auto"/>
              <w:jc w:val="center"/>
              <w:rPr>
                <w:sz w:val="18"/>
                <w:szCs w:val="18"/>
                <w:lang w:val="lt-LT"/>
              </w:rPr>
            </w:pPr>
            <w:r w:rsidRPr="005E0D36">
              <w:rPr>
                <w:sz w:val="18"/>
                <w:szCs w:val="18"/>
                <w:lang w:val="lt-LT"/>
              </w:rPr>
              <w:t>7</w:t>
            </w:r>
          </w:p>
        </w:tc>
        <w:tc>
          <w:tcPr>
            <w:tcW w:w="990"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150FF8">
            <w:pPr>
              <w:pStyle w:val="BodyTextNoSpace"/>
              <w:widowControl/>
              <w:spacing w:line="240" w:lineRule="auto"/>
              <w:jc w:val="center"/>
              <w:rPr>
                <w:sz w:val="18"/>
                <w:szCs w:val="18"/>
                <w:lang w:val="lt-LT"/>
              </w:rPr>
            </w:pPr>
            <w:r w:rsidRPr="005E0D36">
              <w:rPr>
                <w:sz w:val="18"/>
                <w:szCs w:val="18"/>
                <w:lang w:val="lt-LT"/>
              </w:rPr>
              <w:t>0,</w:t>
            </w:r>
            <w:r w:rsidR="00150FF8">
              <w:rPr>
                <w:sz w:val="18"/>
                <w:szCs w:val="18"/>
                <w:lang w:val="lt-LT"/>
              </w:rPr>
              <w:t>05</w:t>
            </w:r>
          </w:p>
        </w:tc>
        <w:tc>
          <w:tcPr>
            <w:tcW w:w="1080"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8E78E8">
            <w:pPr>
              <w:jc w:val="center"/>
              <w:rPr>
                <w:sz w:val="18"/>
                <w:szCs w:val="18"/>
              </w:rPr>
            </w:pPr>
            <w:r w:rsidRPr="005E0D36">
              <w:rPr>
                <w:sz w:val="18"/>
                <w:szCs w:val="18"/>
              </w:rPr>
              <w:t>-</w:t>
            </w:r>
          </w:p>
        </w:tc>
        <w:tc>
          <w:tcPr>
            <w:tcW w:w="1170"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8E78E8">
            <w:pPr>
              <w:jc w:val="center"/>
              <w:rPr>
                <w:sz w:val="18"/>
                <w:szCs w:val="18"/>
              </w:rPr>
            </w:pPr>
            <w:r w:rsidRPr="005E0D36">
              <w:rPr>
                <w:sz w:val="18"/>
                <w:szCs w:val="18"/>
              </w:rPr>
              <w:t>-</w:t>
            </w:r>
          </w:p>
        </w:tc>
        <w:tc>
          <w:tcPr>
            <w:tcW w:w="1080"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8E78E8">
            <w:pPr>
              <w:jc w:val="center"/>
              <w:rPr>
                <w:sz w:val="18"/>
                <w:szCs w:val="18"/>
              </w:rPr>
            </w:pPr>
            <w:r w:rsidRPr="005E0D36">
              <w:rPr>
                <w:sz w:val="18"/>
                <w:szCs w:val="18"/>
              </w:rPr>
              <w:t>-</w:t>
            </w:r>
          </w:p>
        </w:tc>
        <w:tc>
          <w:tcPr>
            <w:tcW w:w="1080"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8E78E8">
            <w:pPr>
              <w:jc w:val="center"/>
              <w:rPr>
                <w:sz w:val="18"/>
                <w:szCs w:val="18"/>
              </w:rPr>
            </w:pPr>
            <w:r w:rsidRPr="005E0D36">
              <w:rPr>
                <w:sz w:val="18"/>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8E78E8">
            <w:pPr>
              <w:jc w:val="center"/>
              <w:rPr>
                <w:sz w:val="18"/>
                <w:szCs w:val="18"/>
              </w:rPr>
            </w:pPr>
            <w:r w:rsidRPr="005E0D36">
              <w:rPr>
                <w:sz w:val="18"/>
                <w:szCs w:val="18"/>
              </w:rPr>
              <w:t>Pagal faktą</w:t>
            </w:r>
          </w:p>
        </w:tc>
        <w:tc>
          <w:tcPr>
            <w:tcW w:w="911"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8E78E8">
            <w:pPr>
              <w:jc w:val="center"/>
              <w:rPr>
                <w:sz w:val="18"/>
                <w:szCs w:val="18"/>
              </w:rPr>
            </w:pPr>
            <w:r w:rsidRPr="005E0D36">
              <w:rPr>
                <w:sz w:val="18"/>
                <w:szCs w:val="18"/>
              </w:rPr>
              <w:t>-</w:t>
            </w:r>
          </w:p>
        </w:tc>
        <w:tc>
          <w:tcPr>
            <w:tcW w:w="1123"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3A3373">
            <w:pPr>
              <w:jc w:val="center"/>
              <w:rPr>
                <w:sz w:val="18"/>
                <w:szCs w:val="18"/>
              </w:rPr>
            </w:pPr>
            <w:r w:rsidRPr="005E0D36">
              <w:rPr>
                <w:sz w:val="18"/>
                <w:szCs w:val="18"/>
              </w:rPr>
              <w:t>Pagal faktą</w:t>
            </w:r>
          </w:p>
        </w:tc>
        <w:tc>
          <w:tcPr>
            <w:tcW w:w="842"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8E78E8">
            <w:pPr>
              <w:jc w:val="center"/>
              <w:rPr>
                <w:sz w:val="18"/>
                <w:szCs w:val="18"/>
              </w:rPr>
            </w:pPr>
            <w:r w:rsidRPr="005E0D36">
              <w:rPr>
                <w:sz w:val="18"/>
                <w:szCs w:val="18"/>
              </w:rPr>
              <w:t>-</w:t>
            </w:r>
          </w:p>
        </w:tc>
        <w:tc>
          <w:tcPr>
            <w:tcW w:w="759" w:type="dxa"/>
            <w:tcBorders>
              <w:top w:val="single" w:sz="4" w:space="0" w:color="auto"/>
              <w:left w:val="single" w:sz="4" w:space="0" w:color="auto"/>
              <w:bottom w:val="single" w:sz="4" w:space="0" w:color="auto"/>
              <w:right w:val="single" w:sz="4" w:space="0" w:color="auto"/>
            </w:tcBorders>
            <w:vAlign w:val="center"/>
          </w:tcPr>
          <w:p w:rsidR="00393315" w:rsidRPr="005E0D36" w:rsidRDefault="00393315" w:rsidP="008E78E8">
            <w:pPr>
              <w:jc w:val="center"/>
              <w:rPr>
                <w:sz w:val="18"/>
                <w:szCs w:val="18"/>
              </w:rPr>
            </w:pPr>
            <w:r w:rsidRPr="005E0D36">
              <w:rPr>
                <w:sz w:val="18"/>
                <w:szCs w:val="18"/>
              </w:rPr>
              <w:t>-</w:t>
            </w:r>
          </w:p>
        </w:tc>
      </w:tr>
    </w:tbl>
    <w:p w:rsidR="00193AB1" w:rsidRPr="00393315" w:rsidRDefault="00393315" w:rsidP="00FC0616">
      <w:pPr>
        <w:spacing w:before="120"/>
        <w:ind w:firstLine="432"/>
        <w:jc w:val="both"/>
        <w:rPr>
          <w:sz w:val="22"/>
          <w:szCs w:val="22"/>
        </w:rPr>
      </w:pPr>
      <w:r w:rsidRPr="00393315">
        <w:rPr>
          <w:sz w:val="22"/>
          <w:szCs w:val="22"/>
        </w:rPr>
        <w:t>PASTABA. Lentelėje didžiausias nuotekų užterštumas buvo nustatytas vadovaujantis Nuotekų tvarkymo reikalavimais (Žin., 2006, Nr. 59-2103, 2010, Nr. 59-2938). Azoto ir fosforo valymas nebuvo numatyti valyti pastatytuose nuotekų valymo įrenginiuose.</w:t>
      </w:r>
    </w:p>
    <w:p w:rsidR="005E0D36" w:rsidRDefault="005E0D36" w:rsidP="00FC0616">
      <w:pPr>
        <w:ind w:firstLine="432"/>
        <w:jc w:val="both"/>
        <w:rPr>
          <w:sz w:val="22"/>
        </w:rPr>
      </w:pPr>
    </w:p>
    <w:p w:rsidR="006841DF" w:rsidRDefault="006841DF" w:rsidP="00FC0616">
      <w:pPr>
        <w:ind w:firstLine="432"/>
        <w:jc w:val="both"/>
        <w:rPr>
          <w:sz w:val="22"/>
        </w:rPr>
      </w:pPr>
    </w:p>
    <w:p w:rsidR="006841DF" w:rsidRDefault="006841DF" w:rsidP="00FC0616">
      <w:pPr>
        <w:ind w:firstLine="432"/>
        <w:jc w:val="both"/>
        <w:rPr>
          <w:sz w:val="22"/>
        </w:rPr>
      </w:pPr>
    </w:p>
    <w:p w:rsidR="006841DF" w:rsidRDefault="006841DF" w:rsidP="00FC0616">
      <w:pPr>
        <w:ind w:firstLine="432"/>
        <w:jc w:val="both"/>
        <w:rPr>
          <w:sz w:val="22"/>
        </w:rPr>
      </w:pPr>
    </w:p>
    <w:p w:rsidR="006841DF" w:rsidRDefault="006841DF" w:rsidP="00FC0616">
      <w:pPr>
        <w:ind w:firstLine="432"/>
        <w:jc w:val="both"/>
        <w:rPr>
          <w:sz w:val="22"/>
        </w:rPr>
      </w:pPr>
    </w:p>
    <w:p w:rsidR="006841DF" w:rsidRDefault="006841DF" w:rsidP="00FC0616">
      <w:pPr>
        <w:ind w:firstLine="432"/>
        <w:jc w:val="both"/>
        <w:rPr>
          <w:sz w:val="22"/>
        </w:rPr>
      </w:pPr>
    </w:p>
    <w:p w:rsidR="006841DF" w:rsidRDefault="006841DF" w:rsidP="00FC0616">
      <w:pPr>
        <w:ind w:firstLine="432"/>
        <w:jc w:val="both"/>
        <w:rPr>
          <w:sz w:val="22"/>
        </w:rPr>
      </w:pPr>
    </w:p>
    <w:p w:rsidR="006841DF" w:rsidRDefault="006841DF" w:rsidP="00FC0616">
      <w:pPr>
        <w:ind w:firstLine="432"/>
        <w:jc w:val="both"/>
        <w:rPr>
          <w:sz w:val="22"/>
        </w:rPr>
      </w:pPr>
    </w:p>
    <w:p w:rsidR="006841DF" w:rsidRDefault="006841DF" w:rsidP="00FC0616">
      <w:pPr>
        <w:ind w:firstLine="432"/>
        <w:jc w:val="both"/>
        <w:rPr>
          <w:sz w:val="22"/>
        </w:rPr>
      </w:pPr>
    </w:p>
    <w:p w:rsidR="006841DF" w:rsidRDefault="006841DF" w:rsidP="00FC0616">
      <w:pPr>
        <w:ind w:firstLine="432"/>
        <w:jc w:val="both"/>
        <w:rPr>
          <w:sz w:val="22"/>
        </w:rPr>
      </w:pPr>
    </w:p>
    <w:p w:rsidR="006841DF" w:rsidRDefault="006841DF" w:rsidP="00FC0616">
      <w:pPr>
        <w:ind w:firstLine="432"/>
        <w:jc w:val="both"/>
        <w:rPr>
          <w:sz w:val="22"/>
        </w:rPr>
      </w:pPr>
    </w:p>
    <w:p w:rsidR="006841DF" w:rsidRDefault="006841DF" w:rsidP="00FC0616">
      <w:pPr>
        <w:ind w:firstLine="432"/>
        <w:jc w:val="both"/>
        <w:rPr>
          <w:sz w:val="22"/>
        </w:rPr>
      </w:pPr>
    </w:p>
    <w:p w:rsidR="006841DF" w:rsidRDefault="006841DF" w:rsidP="00FC0616">
      <w:pPr>
        <w:ind w:firstLine="432"/>
        <w:jc w:val="both"/>
        <w:rPr>
          <w:sz w:val="22"/>
        </w:rPr>
      </w:pPr>
    </w:p>
    <w:p w:rsidR="006841DF" w:rsidRDefault="006841DF" w:rsidP="00FC0616">
      <w:pPr>
        <w:ind w:firstLine="432"/>
        <w:jc w:val="both"/>
        <w:rPr>
          <w:sz w:val="22"/>
        </w:rPr>
      </w:pPr>
    </w:p>
    <w:p w:rsidR="006841DF" w:rsidRDefault="006841DF" w:rsidP="00FC0616">
      <w:pPr>
        <w:ind w:firstLine="432"/>
        <w:jc w:val="both"/>
        <w:rPr>
          <w:sz w:val="22"/>
        </w:rPr>
      </w:pPr>
    </w:p>
    <w:p w:rsidR="006841DF" w:rsidRDefault="006841DF" w:rsidP="00FC0616">
      <w:pPr>
        <w:ind w:firstLine="432"/>
        <w:jc w:val="both"/>
        <w:rPr>
          <w:sz w:val="22"/>
        </w:rPr>
      </w:pPr>
    </w:p>
    <w:p w:rsidR="006841DF" w:rsidRDefault="006841DF" w:rsidP="00FC0616">
      <w:pPr>
        <w:ind w:firstLine="432"/>
        <w:jc w:val="both"/>
        <w:rPr>
          <w:sz w:val="22"/>
        </w:rPr>
      </w:pPr>
    </w:p>
    <w:p w:rsidR="006841DF" w:rsidRDefault="006841DF" w:rsidP="00FC0616">
      <w:pPr>
        <w:ind w:firstLine="432"/>
        <w:jc w:val="both"/>
        <w:rPr>
          <w:sz w:val="22"/>
        </w:rPr>
      </w:pPr>
    </w:p>
    <w:p w:rsidR="00193AB1" w:rsidRDefault="00193AB1" w:rsidP="00F57F38">
      <w:pPr>
        <w:spacing w:after="120"/>
        <w:ind w:firstLine="432"/>
        <w:jc w:val="both"/>
        <w:rPr>
          <w:sz w:val="22"/>
        </w:rPr>
      </w:pPr>
      <w:r>
        <w:rPr>
          <w:sz w:val="22"/>
        </w:rPr>
        <w:t>19 lentelė. Objekte / įrenginyje naudojamos nuotekų kiekio ir taršos mažinimo priemonės</w:t>
      </w:r>
    </w:p>
    <w:tbl>
      <w:tblPr>
        <w:tblW w:w="13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620"/>
        <w:gridCol w:w="5760"/>
        <w:gridCol w:w="900"/>
        <w:gridCol w:w="1440"/>
        <w:gridCol w:w="1080"/>
        <w:gridCol w:w="2083"/>
      </w:tblGrid>
      <w:tr w:rsidR="00193AB1" w:rsidTr="006F7DC8">
        <w:trPr>
          <w:cantSplit/>
          <w:trHeight w:hRule="exact" w:val="315"/>
        </w:trPr>
        <w:tc>
          <w:tcPr>
            <w:tcW w:w="558"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AutoHyphens/>
              <w:jc w:val="center"/>
              <w:rPr>
                <w:bCs/>
                <w:sz w:val="18"/>
                <w:vertAlign w:val="superscript"/>
              </w:rPr>
            </w:pPr>
            <w:r>
              <w:rPr>
                <w:bCs/>
                <w:sz w:val="18"/>
              </w:rPr>
              <w:t>Eil. Nr.</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bCs/>
                <w:sz w:val="18"/>
              </w:rPr>
            </w:pPr>
            <w:r>
              <w:rPr>
                <w:bCs/>
                <w:sz w:val="18"/>
              </w:rPr>
              <w:t xml:space="preserve">Nuotekų </w:t>
            </w:r>
          </w:p>
          <w:p w:rsidR="00193AB1" w:rsidRDefault="00193AB1" w:rsidP="008E78E8">
            <w:pPr>
              <w:jc w:val="center"/>
              <w:rPr>
                <w:bCs/>
                <w:sz w:val="18"/>
                <w:vertAlign w:val="superscript"/>
              </w:rPr>
            </w:pPr>
            <w:r>
              <w:rPr>
                <w:bCs/>
                <w:sz w:val="18"/>
              </w:rPr>
              <w:t>šaltinis / išleistuvas</w:t>
            </w:r>
          </w:p>
        </w:tc>
        <w:tc>
          <w:tcPr>
            <w:tcW w:w="5760"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AutoHyphens/>
              <w:jc w:val="center"/>
              <w:rPr>
                <w:bCs/>
                <w:sz w:val="18"/>
                <w:vertAlign w:val="superscript"/>
              </w:rPr>
            </w:pPr>
            <w:r>
              <w:rPr>
                <w:bCs/>
                <w:sz w:val="18"/>
              </w:rPr>
              <w:t>Priemonės ir jos paskirties aprašymas</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AutoHyphens/>
              <w:jc w:val="center"/>
              <w:rPr>
                <w:bCs/>
                <w:sz w:val="18"/>
                <w:vertAlign w:val="superscript"/>
              </w:rPr>
            </w:pPr>
            <w:r>
              <w:rPr>
                <w:bCs/>
                <w:sz w:val="18"/>
              </w:rPr>
              <w:t>Įdiegimo data</w:t>
            </w:r>
          </w:p>
        </w:tc>
        <w:tc>
          <w:tcPr>
            <w:tcW w:w="4603" w:type="dxa"/>
            <w:gridSpan w:val="3"/>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bCs/>
                <w:sz w:val="18"/>
                <w:vertAlign w:val="superscript"/>
              </w:rPr>
            </w:pPr>
            <w:r>
              <w:rPr>
                <w:bCs/>
                <w:sz w:val="18"/>
              </w:rPr>
              <w:t>Priemonės projektinės savybės</w:t>
            </w:r>
          </w:p>
        </w:tc>
      </w:tr>
      <w:tr w:rsidR="006F7DC8" w:rsidTr="006F7DC8">
        <w:trPr>
          <w:cantSplit/>
        </w:trPr>
        <w:tc>
          <w:tcPr>
            <w:tcW w:w="558"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5760"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bCs/>
                <w:sz w:val="18"/>
              </w:rPr>
            </w:pPr>
            <w:r>
              <w:rPr>
                <w:bCs/>
                <w:sz w:val="18"/>
              </w:rPr>
              <w:t>rodiklis</w:t>
            </w:r>
          </w:p>
        </w:tc>
        <w:tc>
          <w:tcPr>
            <w:tcW w:w="108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bCs/>
                <w:sz w:val="18"/>
              </w:rPr>
            </w:pPr>
            <w:r>
              <w:rPr>
                <w:bCs/>
                <w:sz w:val="18"/>
              </w:rPr>
              <w:t>mato vnt.</w:t>
            </w:r>
          </w:p>
        </w:tc>
        <w:tc>
          <w:tcPr>
            <w:tcW w:w="208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bCs/>
                <w:sz w:val="18"/>
              </w:rPr>
            </w:pPr>
            <w:r>
              <w:rPr>
                <w:bCs/>
                <w:sz w:val="18"/>
              </w:rPr>
              <w:t>reikšmė</w:t>
            </w:r>
          </w:p>
        </w:tc>
      </w:tr>
      <w:tr w:rsidR="006F7DC8" w:rsidTr="006F7DC8">
        <w:trPr>
          <w:cantSplit/>
        </w:trPr>
        <w:tc>
          <w:tcPr>
            <w:tcW w:w="55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w:t>
            </w:r>
          </w:p>
        </w:tc>
        <w:tc>
          <w:tcPr>
            <w:tcW w:w="162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2</w:t>
            </w:r>
          </w:p>
        </w:tc>
        <w:tc>
          <w:tcPr>
            <w:tcW w:w="576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3</w:t>
            </w:r>
          </w:p>
        </w:tc>
        <w:tc>
          <w:tcPr>
            <w:tcW w:w="90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4</w:t>
            </w:r>
          </w:p>
        </w:tc>
        <w:tc>
          <w:tcPr>
            <w:tcW w:w="144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bCs/>
                <w:sz w:val="18"/>
              </w:rPr>
            </w:pPr>
            <w:r>
              <w:rPr>
                <w:bCs/>
                <w:sz w:val="18"/>
              </w:rPr>
              <w:t>5</w:t>
            </w:r>
          </w:p>
        </w:tc>
        <w:tc>
          <w:tcPr>
            <w:tcW w:w="108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bCs/>
                <w:sz w:val="18"/>
              </w:rPr>
            </w:pPr>
            <w:r>
              <w:rPr>
                <w:bCs/>
                <w:sz w:val="18"/>
              </w:rPr>
              <w:t>6</w:t>
            </w:r>
          </w:p>
        </w:tc>
        <w:tc>
          <w:tcPr>
            <w:tcW w:w="208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bCs/>
                <w:sz w:val="18"/>
              </w:rPr>
            </w:pPr>
            <w:r>
              <w:rPr>
                <w:bCs/>
                <w:sz w:val="18"/>
              </w:rPr>
              <w:t>7</w:t>
            </w:r>
          </w:p>
        </w:tc>
      </w:tr>
      <w:tr w:rsidR="006F7DC8" w:rsidTr="00FC0616">
        <w:trPr>
          <w:cantSplit/>
          <w:trHeight w:val="3248"/>
        </w:trPr>
        <w:tc>
          <w:tcPr>
            <w:tcW w:w="558" w:type="dxa"/>
            <w:vMerge w:val="restart"/>
            <w:tcBorders>
              <w:top w:val="single" w:sz="4" w:space="0" w:color="auto"/>
              <w:left w:val="single" w:sz="4" w:space="0" w:color="auto"/>
              <w:right w:val="single" w:sz="4" w:space="0" w:color="auto"/>
            </w:tcBorders>
            <w:vAlign w:val="center"/>
          </w:tcPr>
          <w:p w:rsidR="006F7DC8" w:rsidRDefault="006F7DC8" w:rsidP="008E78E8">
            <w:pPr>
              <w:jc w:val="center"/>
              <w:rPr>
                <w:sz w:val="18"/>
              </w:rPr>
            </w:pPr>
            <w:r>
              <w:rPr>
                <w:sz w:val="18"/>
              </w:rPr>
              <w:t>1.</w:t>
            </w:r>
          </w:p>
        </w:tc>
        <w:tc>
          <w:tcPr>
            <w:tcW w:w="1620" w:type="dxa"/>
            <w:vMerge w:val="restart"/>
            <w:tcBorders>
              <w:top w:val="single" w:sz="4" w:space="0" w:color="auto"/>
              <w:left w:val="single" w:sz="4" w:space="0" w:color="auto"/>
              <w:right w:val="single" w:sz="4" w:space="0" w:color="auto"/>
            </w:tcBorders>
            <w:vAlign w:val="center"/>
          </w:tcPr>
          <w:p w:rsidR="006F7DC8" w:rsidRDefault="006F7DC8" w:rsidP="008E78E8">
            <w:pPr>
              <w:jc w:val="center"/>
              <w:rPr>
                <w:sz w:val="18"/>
              </w:rPr>
            </w:pPr>
            <w:r>
              <w:rPr>
                <w:sz w:val="18"/>
              </w:rPr>
              <w:t>1</w:t>
            </w:r>
          </w:p>
        </w:tc>
        <w:tc>
          <w:tcPr>
            <w:tcW w:w="5760" w:type="dxa"/>
            <w:tcBorders>
              <w:top w:val="single" w:sz="4" w:space="0" w:color="auto"/>
              <w:left w:val="single" w:sz="4" w:space="0" w:color="auto"/>
              <w:bottom w:val="single" w:sz="4" w:space="0" w:color="auto"/>
              <w:right w:val="single" w:sz="4" w:space="0" w:color="auto"/>
            </w:tcBorders>
            <w:vAlign w:val="center"/>
          </w:tcPr>
          <w:p w:rsidR="006F7DC8" w:rsidRDefault="006F7DC8" w:rsidP="003A3373">
            <w:pPr>
              <w:jc w:val="both"/>
              <w:rPr>
                <w:sz w:val="18"/>
                <w:szCs w:val="18"/>
              </w:rPr>
            </w:pPr>
            <w:r w:rsidRPr="0001236A">
              <w:rPr>
                <w:sz w:val="18"/>
                <w:szCs w:val="18"/>
              </w:rPr>
              <w:t xml:space="preserve">Valymo įrenginiai skirti nuotekoms nuo </w:t>
            </w:r>
            <w:r w:rsidR="00503135" w:rsidRPr="0001236A">
              <w:rPr>
                <w:sz w:val="18"/>
                <w:szCs w:val="18"/>
              </w:rPr>
              <w:t xml:space="preserve">grunto, dumblo </w:t>
            </w:r>
            <w:r w:rsidR="00B611C4" w:rsidRPr="0001236A">
              <w:rPr>
                <w:sz w:val="18"/>
                <w:szCs w:val="18"/>
              </w:rPr>
              <w:t xml:space="preserve">biologinio valymo </w:t>
            </w:r>
            <w:r w:rsidR="00C553B0" w:rsidRPr="0001236A">
              <w:rPr>
                <w:sz w:val="18"/>
                <w:szCs w:val="18"/>
              </w:rPr>
              <w:t>įrenginio</w:t>
            </w:r>
            <w:r w:rsidR="00B611C4" w:rsidRPr="0001236A">
              <w:rPr>
                <w:sz w:val="18"/>
                <w:szCs w:val="18"/>
              </w:rPr>
              <w:t xml:space="preserve"> (aikštelės)</w:t>
            </w:r>
            <w:r w:rsidRPr="0001236A">
              <w:rPr>
                <w:sz w:val="18"/>
                <w:szCs w:val="18"/>
              </w:rPr>
              <w:t>, grunto plovimo ir buitinėms atliekoms valyti.</w:t>
            </w:r>
            <w:r w:rsidRPr="003A3373">
              <w:rPr>
                <w:sz w:val="18"/>
                <w:szCs w:val="18"/>
              </w:rPr>
              <w:t xml:space="preserve"> Teršalai nuo paviršiaus su įrengta danga, kartu su lietaus vandeniu, patenka į akumuliuojančių talpų 7B talpą, kur iškrenta skendinčios medžiagos, į paviršių išplaukia naftos produktai, kurie periodiškai dumbliasiurbės pagalba yra surenkami, patalpinami į tam skirtas talpas ir realizuojami kitiems naudotojams. Susikaupęs dumblas periodiškai pašalinamas ir paskleidžiamas galutiniam išvalymui grunto valymo aikštelėje.</w:t>
            </w:r>
            <w:r w:rsidR="00FC0616">
              <w:rPr>
                <w:sz w:val="18"/>
                <w:szCs w:val="18"/>
              </w:rPr>
              <w:t xml:space="preserve"> </w:t>
            </w:r>
            <w:r w:rsidRPr="003A3373">
              <w:rPr>
                <w:sz w:val="18"/>
                <w:szCs w:val="18"/>
              </w:rPr>
              <w:t>Po to dalinai apvalytas vanduo persipila į akumuliuojančią talpą 7D, kurioje yra aeruojamas. Buitinės nuotekos patenka į 7E talpą-aerotenką, kur yra aeruojama, apvaloma, toliau patenka į talpą 7D ir 7G. Išvalytas vanduo technologinėms reikmėms iš talpų 7D ir 7G  yra naudojamas sausu metų laikotarpiu valomo grunto drėkinimui aikštelėse.</w:t>
            </w:r>
            <w:r>
              <w:rPr>
                <w:sz w:val="18"/>
                <w:szCs w:val="18"/>
              </w:rPr>
              <w:t xml:space="preserve"> </w:t>
            </w:r>
          </w:p>
          <w:p w:rsidR="006F7DC8" w:rsidRPr="006F7DC8" w:rsidRDefault="006F7DC8" w:rsidP="006F7DC8">
            <w:pPr>
              <w:jc w:val="both"/>
              <w:rPr>
                <w:sz w:val="18"/>
                <w:szCs w:val="18"/>
              </w:rPr>
            </w:pPr>
            <w:r w:rsidRPr="003A3373">
              <w:rPr>
                <w:sz w:val="18"/>
                <w:szCs w:val="18"/>
              </w:rPr>
              <w:t>Grunto biologinio valymo ir valymo įrenginių sistema suprojektuota ir įrengta darbui uždaru ciklu.Valymo įrenginių tūris paskaičiuotas ir įrengtas taip, kad nuotekos nebūtų išleidžiamos.Esant uždaram darbo ciklui, nuotekų išleidimo apskaitos prietaisų ir plombavimo vietų projekte nebuvo numatyta ir jos nebuvo įrengtos.</w:t>
            </w:r>
          </w:p>
        </w:tc>
        <w:tc>
          <w:tcPr>
            <w:tcW w:w="900" w:type="dxa"/>
            <w:vMerge w:val="restart"/>
            <w:tcBorders>
              <w:top w:val="single" w:sz="4" w:space="0" w:color="auto"/>
              <w:left w:val="single" w:sz="4" w:space="0" w:color="auto"/>
              <w:right w:val="single" w:sz="4" w:space="0" w:color="auto"/>
            </w:tcBorders>
            <w:vAlign w:val="center"/>
          </w:tcPr>
          <w:p w:rsidR="006F7DC8" w:rsidRDefault="006F7DC8" w:rsidP="008E78E8">
            <w:pPr>
              <w:jc w:val="center"/>
              <w:rPr>
                <w:sz w:val="18"/>
              </w:rPr>
            </w:pPr>
            <w:r>
              <w:rPr>
                <w:sz w:val="18"/>
              </w:rPr>
              <w:t>1995</w:t>
            </w:r>
          </w:p>
        </w:tc>
        <w:tc>
          <w:tcPr>
            <w:tcW w:w="1440" w:type="dxa"/>
            <w:tcBorders>
              <w:top w:val="single" w:sz="4" w:space="0" w:color="auto"/>
              <w:left w:val="single" w:sz="4" w:space="0" w:color="auto"/>
              <w:bottom w:val="single" w:sz="4" w:space="0" w:color="auto"/>
              <w:right w:val="single" w:sz="4" w:space="0" w:color="auto"/>
            </w:tcBorders>
            <w:vAlign w:val="center"/>
          </w:tcPr>
          <w:p w:rsidR="006F7DC8" w:rsidRDefault="006F7DC8" w:rsidP="008E78E8">
            <w:pPr>
              <w:jc w:val="center"/>
              <w:rPr>
                <w:bCs/>
                <w:sz w:val="18"/>
              </w:rPr>
            </w:pPr>
          </w:p>
        </w:tc>
        <w:tc>
          <w:tcPr>
            <w:tcW w:w="1080" w:type="dxa"/>
            <w:tcBorders>
              <w:top w:val="single" w:sz="4" w:space="0" w:color="auto"/>
              <w:left w:val="single" w:sz="4" w:space="0" w:color="auto"/>
              <w:bottom w:val="single" w:sz="4" w:space="0" w:color="auto"/>
              <w:right w:val="single" w:sz="4" w:space="0" w:color="auto"/>
            </w:tcBorders>
            <w:vAlign w:val="center"/>
          </w:tcPr>
          <w:p w:rsidR="006F7DC8" w:rsidRDefault="006F7DC8" w:rsidP="008E78E8">
            <w:pPr>
              <w:jc w:val="center"/>
              <w:rPr>
                <w:bCs/>
                <w:sz w:val="18"/>
              </w:rPr>
            </w:pPr>
          </w:p>
        </w:tc>
        <w:tc>
          <w:tcPr>
            <w:tcW w:w="2083" w:type="dxa"/>
            <w:tcBorders>
              <w:top w:val="single" w:sz="4" w:space="0" w:color="auto"/>
              <w:left w:val="single" w:sz="4" w:space="0" w:color="auto"/>
              <w:bottom w:val="single" w:sz="4" w:space="0" w:color="auto"/>
              <w:right w:val="single" w:sz="4" w:space="0" w:color="auto"/>
            </w:tcBorders>
            <w:vAlign w:val="center"/>
          </w:tcPr>
          <w:p w:rsidR="006F7DC8" w:rsidRDefault="006F7DC8" w:rsidP="008E78E8">
            <w:pPr>
              <w:jc w:val="center"/>
              <w:rPr>
                <w:bCs/>
                <w:sz w:val="18"/>
              </w:rPr>
            </w:pPr>
          </w:p>
        </w:tc>
      </w:tr>
      <w:tr w:rsidR="006F7DC8" w:rsidTr="006F7DC8">
        <w:trPr>
          <w:cantSplit/>
          <w:trHeight w:val="63"/>
        </w:trPr>
        <w:tc>
          <w:tcPr>
            <w:tcW w:w="558" w:type="dxa"/>
            <w:vMerge/>
            <w:tcBorders>
              <w:left w:val="single" w:sz="4" w:space="0" w:color="auto"/>
              <w:right w:val="single" w:sz="4" w:space="0" w:color="auto"/>
            </w:tcBorders>
            <w:vAlign w:val="center"/>
          </w:tcPr>
          <w:p w:rsidR="006F7DC8" w:rsidRDefault="006F7DC8" w:rsidP="008E78E8">
            <w:pPr>
              <w:jc w:val="center"/>
              <w:rPr>
                <w:sz w:val="18"/>
              </w:rPr>
            </w:pPr>
          </w:p>
        </w:tc>
        <w:tc>
          <w:tcPr>
            <w:tcW w:w="1620" w:type="dxa"/>
            <w:vMerge/>
            <w:tcBorders>
              <w:left w:val="single" w:sz="4" w:space="0" w:color="auto"/>
              <w:right w:val="single" w:sz="4" w:space="0" w:color="auto"/>
            </w:tcBorders>
            <w:vAlign w:val="center"/>
          </w:tcPr>
          <w:p w:rsidR="006F7DC8" w:rsidRDefault="006F7DC8" w:rsidP="008E78E8">
            <w:pPr>
              <w:jc w:val="center"/>
              <w:rPr>
                <w:sz w:val="18"/>
              </w:rPr>
            </w:pPr>
          </w:p>
        </w:tc>
        <w:tc>
          <w:tcPr>
            <w:tcW w:w="5760" w:type="dxa"/>
            <w:vMerge w:val="restart"/>
            <w:tcBorders>
              <w:top w:val="single" w:sz="4" w:space="0" w:color="auto"/>
              <w:left w:val="single" w:sz="4" w:space="0" w:color="auto"/>
              <w:right w:val="single" w:sz="4" w:space="0" w:color="auto"/>
            </w:tcBorders>
            <w:vAlign w:val="center"/>
          </w:tcPr>
          <w:p w:rsidR="006F7DC8" w:rsidRPr="003A3373" w:rsidRDefault="006F7DC8" w:rsidP="003A3373">
            <w:pPr>
              <w:jc w:val="both"/>
              <w:rPr>
                <w:sz w:val="18"/>
                <w:szCs w:val="18"/>
              </w:rPr>
            </w:pPr>
            <w:r w:rsidRPr="003A3373">
              <w:rPr>
                <w:sz w:val="18"/>
                <w:szCs w:val="18"/>
              </w:rPr>
              <w:t xml:space="preserve">Patenkančio vandens užterštumas </w:t>
            </w:r>
          </w:p>
        </w:tc>
        <w:tc>
          <w:tcPr>
            <w:tcW w:w="900" w:type="dxa"/>
            <w:vMerge/>
            <w:tcBorders>
              <w:left w:val="single" w:sz="4" w:space="0" w:color="auto"/>
              <w:right w:val="single" w:sz="4" w:space="0" w:color="auto"/>
            </w:tcBorders>
            <w:vAlign w:val="center"/>
          </w:tcPr>
          <w:p w:rsidR="006F7DC8" w:rsidRDefault="006F7DC8" w:rsidP="008E78E8">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6F7DC8" w:rsidRPr="003A3373" w:rsidRDefault="006F7DC8" w:rsidP="003A3373">
            <w:pPr>
              <w:rPr>
                <w:bCs/>
                <w:sz w:val="18"/>
                <w:szCs w:val="18"/>
              </w:rPr>
            </w:pPr>
            <w:r w:rsidRPr="003A3373">
              <w:rPr>
                <w:bCs/>
                <w:sz w:val="18"/>
                <w:szCs w:val="18"/>
              </w:rPr>
              <w:t>SM</w:t>
            </w:r>
          </w:p>
        </w:tc>
        <w:tc>
          <w:tcPr>
            <w:tcW w:w="1080" w:type="dxa"/>
            <w:tcBorders>
              <w:top w:val="single" w:sz="4" w:space="0" w:color="auto"/>
              <w:left w:val="single" w:sz="4" w:space="0" w:color="auto"/>
              <w:bottom w:val="single" w:sz="4" w:space="0" w:color="auto"/>
              <w:right w:val="single" w:sz="4" w:space="0" w:color="auto"/>
            </w:tcBorders>
            <w:vAlign w:val="center"/>
          </w:tcPr>
          <w:p w:rsidR="006F7DC8" w:rsidRPr="003A3373" w:rsidRDefault="006F7DC8" w:rsidP="003A3373">
            <w:pPr>
              <w:jc w:val="center"/>
              <w:rPr>
                <w:bCs/>
                <w:sz w:val="18"/>
                <w:szCs w:val="18"/>
              </w:rPr>
            </w:pPr>
            <w:r w:rsidRPr="003A3373">
              <w:rPr>
                <w:bCs/>
                <w:sz w:val="18"/>
                <w:szCs w:val="18"/>
              </w:rPr>
              <w:t>mg/l</w:t>
            </w:r>
          </w:p>
        </w:tc>
        <w:tc>
          <w:tcPr>
            <w:tcW w:w="2083" w:type="dxa"/>
            <w:tcBorders>
              <w:top w:val="single" w:sz="4" w:space="0" w:color="auto"/>
              <w:left w:val="single" w:sz="4" w:space="0" w:color="auto"/>
              <w:bottom w:val="single" w:sz="4" w:space="0" w:color="auto"/>
              <w:right w:val="single" w:sz="4" w:space="0" w:color="auto"/>
            </w:tcBorders>
            <w:vAlign w:val="center"/>
          </w:tcPr>
          <w:p w:rsidR="006F7DC8" w:rsidRDefault="006F7DC8" w:rsidP="008E78E8">
            <w:pPr>
              <w:jc w:val="center"/>
              <w:rPr>
                <w:bCs/>
                <w:sz w:val="18"/>
              </w:rPr>
            </w:pPr>
            <w:r>
              <w:rPr>
                <w:bCs/>
                <w:sz w:val="18"/>
              </w:rPr>
              <w:t>481</w:t>
            </w:r>
          </w:p>
        </w:tc>
      </w:tr>
      <w:tr w:rsidR="006F7DC8" w:rsidTr="006F7DC8">
        <w:trPr>
          <w:cantSplit/>
          <w:trHeight w:val="132"/>
        </w:trPr>
        <w:tc>
          <w:tcPr>
            <w:tcW w:w="558" w:type="dxa"/>
            <w:vMerge/>
            <w:tcBorders>
              <w:left w:val="single" w:sz="4" w:space="0" w:color="auto"/>
              <w:right w:val="single" w:sz="4" w:space="0" w:color="auto"/>
            </w:tcBorders>
            <w:vAlign w:val="center"/>
          </w:tcPr>
          <w:p w:rsidR="006F7DC8" w:rsidRDefault="006F7DC8" w:rsidP="008E78E8">
            <w:pPr>
              <w:jc w:val="center"/>
              <w:rPr>
                <w:sz w:val="18"/>
              </w:rPr>
            </w:pPr>
          </w:p>
        </w:tc>
        <w:tc>
          <w:tcPr>
            <w:tcW w:w="1620" w:type="dxa"/>
            <w:vMerge/>
            <w:tcBorders>
              <w:left w:val="single" w:sz="4" w:space="0" w:color="auto"/>
              <w:right w:val="single" w:sz="4" w:space="0" w:color="auto"/>
            </w:tcBorders>
            <w:vAlign w:val="center"/>
          </w:tcPr>
          <w:p w:rsidR="006F7DC8" w:rsidRDefault="006F7DC8" w:rsidP="008E78E8">
            <w:pPr>
              <w:jc w:val="center"/>
              <w:rPr>
                <w:sz w:val="18"/>
              </w:rPr>
            </w:pPr>
          </w:p>
        </w:tc>
        <w:tc>
          <w:tcPr>
            <w:tcW w:w="5760" w:type="dxa"/>
            <w:vMerge/>
            <w:tcBorders>
              <w:top w:val="single" w:sz="4" w:space="0" w:color="auto"/>
              <w:left w:val="single" w:sz="4" w:space="0" w:color="auto"/>
              <w:right w:val="single" w:sz="4" w:space="0" w:color="auto"/>
            </w:tcBorders>
            <w:vAlign w:val="center"/>
          </w:tcPr>
          <w:p w:rsidR="006F7DC8" w:rsidRPr="003A3373" w:rsidRDefault="006F7DC8" w:rsidP="003A3373">
            <w:pPr>
              <w:jc w:val="both"/>
              <w:rPr>
                <w:sz w:val="18"/>
                <w:szCs w:val="18"/>
              </w:rPr>
            </w:pPr>
          </w:p>
        </w:tc>
        <w:tc>
          <w:tcPr>
            <w:tcW w:w="900" w:type="dxa"/>
            <w:vMerge/>
            <w:tcBorders>
              <w:left w:val="single" w:sz="4" w:space="0" w:color="auto"/>
              <w:right w:val="single" w:sz="4" w:space="0" w:color="auto"/>
            </w:tcBorders>
            <w:vAlign w:val="center"/>
          </w:tcPr>
          <w:p w:rsidR="006F7DC8" w:rsidRDefault="006F7DC8" w:rsidP="008E78E8">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6F7DC8" w:rsidRPr="003A3373" w:rsidRDefault="006F7DC8" w:rsidP="003A3373">
            <w:pPr>
              <w:rPr>
                <w:bCs/>
                <w:sz w:val="18"/>
                <w:szCs w:val="18"/>
              </w:rPr>
            </w:pPr>
            <w:r w:rsidRPr="003A3373">
              <w:rPr>
                <w:bCs/>
                <w:sz w:val="18"/>
                <w:szCs w:val="18"/>
              </w:rPr>
              <w:t>BDS7</w:t>
            </w:r>
          </w:p>
        </w:tc>
        <w:tc>
          <w:tcPr>
            <w:tcW w:w="1080" w:type="dxa"/>
            <w:tcBorders>
              <w:top w:val="single" w:sz="4" w:space="0" w:color="auto"/>
              <w:left w:val="single" w:sz="4" w:space="0" w:color="auto"/>
              <w:bottom w:val="single" w:sz="4" w:space="0" w:color="auto"/>
              <w:right w:val="single" w:sz="4" w:space="0" w:color="auto"/>
            </w:tcBorders>
            <w:vAlign w:val="center"/>
          </w:tcPr>
          <w:p w:rsidR="006F7DC8" w:rsidRPr="003A3373" w:rsidRDefault="006F7DC8" w:rsidP="003A3373">
            <w:pPr>
              <w:jc w:val="center"/>
              <w:rPr>
                <w:sz w:val="18"/>
                <w:szCs w:val="18"/>
              </w:rPr>
            </w:pPr>
            <w:r w:rsidRPr="003A3373">
              <w:rPr>
                <w:bCs/>
                <w:sz w:val="18"/>
                <w:szCs w:val="18"/>
              </w:rPr>
              <w:t>mgO</w:t>
            </w:r>
            <w:r w:rsidRPr="003A3373">
              <w:rPr>
                <w:bCs/>
                <w:sz w:val="18"/>
                <w:szCs w:val="18"/>
                <w:vertAlign w:val="subscript"/>
              </w:rPr>
              <w:t>2</w:t>
            </w:r>
            <w:r w:rsidRPr="003A3373">
              <w:rPr>
                <w:bCs/>
                <w:sz w:val="18"/>
                <w:szCs w:val="18"/>
              </w:rPr>
              <w:t>/l</w:t>
            </w:r>
          </w:p>
        </w:tc>
        <w:tc>
          <w:tcPr>
            <w:tcW w:w="2083" w:type="dxa"/>
            <w:tcBorders>
              <w:top w:val="single" w:sz="4" w:space="0" w:color="auto"/>
              <w:left w:val="single" w:sz="4" w:space="0" w:color="auto"/>
              <w:bottom w:val="single" w:sz="4" w:space="0" w:color="auto"/>
              <w:right w:val="single" w:sz="4" w:space="0" w:color="auto"/>
            </w:tcBorders>
            <w:vAlign w:val="center"/>
          </w:tcPr>
          <w:p w:rsidR="006F7DC8" w:rsidRDefault="006F7DC8" w:rsidP="008E78E8">
            <w:pPr>
              <w:jc w:val="center"/>
              <w:rPr>
                <w:bCs/>
                <w:sz w:val="18"/>
              </w:rPr>
            </w:pPr>
            <w:r>
              <w:rPr>
                <w:bCs/>
                <w:sz w:val="18"/>
              </w:rPr>
              <w:t>107</w:t>
            </w:r>
          </w:p>
        </w:tc>
      </w:tr>
      <w:tr w:rsidR="006F7DC8" w:rsidTr="006F7DC8">
        <w:trPr>
          <w:cantSplit/>
          <w:trHeight w:val="96"/>
        </w:trPr>
        <w:tc>
          <w:tcPr>
            <w:tcW w:w="558" w:type="dxa"/>
            <w:vMerge/>
            <w:tcBorders>
              <w:left w:val="single" w:sz="4" w:space="0" w:color="auto"/>
              <w:right w:val="single" w:sz="4" w:space="0" w:color="auto"/>
            </w:tcBorders>
            <w:vAlign w:val="center"/>
          </w:tcPr>
          <w:p w:rsidR="006F7DC8" w:rsidRDefault="006F7DC8" w:rsidP="008E78E8">
            <w:pPr>
              <w:jc w:val="center"/>
              <w:rPr>
                <w:sz w:val="18"/>
              </w:rPr>
            </w:pPr>
          </w:p>
        </w:tc>
        <w:tc>
          <w:tcPr>
            <w:tcW w:w="1620" w:type="dxa"/>
            <w:vMerge/>
            <w:tcBorders>
              <w:left w:val="single" w:sz="4" w:space="0" w:color="auto"/>
              <w:right w:val="single" w:sz="4" w:space="0" w:color="auto"/>
            </w:tcBorders>
            <w:vAlign w:val="center"/>
          </w:tcPr>
          <w:p w:rsidR="006F7DC8" w:rsidRDefault="006F7DC8" w:rsidP="008E78E8">
            <w:pPr>
              <w:jc w:val="center"/>
              <w:rPr>
                <w:sz w:val="18"/>
              </w:rPr>
            </w:pPr>
          </w:p>
        </w:tc>
        <w:tc>
          <w:tcPr>
            <w:tcW w:w="5760" w:type="dxa"/>
            <w:vMerge/>
            <w:tcBorders>
              <w:left w:val="single" w:sz="4" w:space="0" w:color="auto"/>
              <w:bottom w:val="single" w:sz="4" w:space="0" w:color="auto"/>
              <w:right w:val="single" w:sz="4" w:space="0" w:color="auto"/>
            </w:tcBorders>
            <w:vAlign w:val="center"/>
          </w:tcPr>
          <w:p w:rsidR="006F7DC8" w:rsidRPr="003A3373" w:rsidRDefault="006F7DC8" w:rsidP="003A3373">
            <w:pPr>
              <w:jc w:val="both"/>
              <w:rPr>
                <w:sz w:val="18"/>
                <w:szCs w:val="18"/>
              </w:rPr>
            </w:pPr>
          </w:p>
        </w:tc>
        <w:tc>
          <w:tcPr>
            <w:tcW w:w="900" w:type="dxa"/>
            <w:vMerge/>
            <w:tcBorders>
              <w:left w:val="single" w:sz="4" w:space="0" w:color="auto"/>
              <w:right w:val="single" w:sz="4" w:space="0" w:color="auto"/>
            </w:tcBorders>
            <w:vAlign w:val="center"/>
          </w:tcPr>
          <w:p w:rsidR="006F7DC8" w:rsidRDefault="006F7DC8" w:rsidP="008E78E8">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6F7DC8" w:rsidRPr="003A3373" w:rsidRDefault="006F7DC8" w:rsidP="003A3373">
            <w:pPr>
              <w:rPr>
                <w:bCs/>
                <w:sz w:val="18"/>
                <w:szCs w:val="18"/>
              </w:rPr>
            </w:pPr>
            <w:r w:rsidRPr="003A3373">
              <w:rPr>
                <w:bCs/>
                <w:sz w:val="18"/>
                <w:szCs w:val="18"/>
              </w:rPr>
              <w:t>Naftos produktai</w:t>
            </w:r>
          </w:p>
        </w:tc>
        <w:tc>
          <w:tcPr>
            <w:tcW w:w="1080" w:type="dxa"/>
            <w:tcBorders>
              <w:top w:val="single" w:sz="4" w:space="0" w:color="auto"/>
              <w:left w:val="single" w:sz="4" w:space="0" w:color="auto"/>
              <w:bottom w:val="single" w:sz="4" w:space="0" w:color="auto"/>
              <w:right w:val="single" w:sz="4" w:space="0" w:color="auto"/>
            </w:tcBorders>
            <w:vAlign w:val="center"/>
          </w:tcPr>
          <w:p w:rsidR="006F7DC8" w:rsidRPr="003A3373" w:rsidRDefault="006F7DC8" w:rsidP="003A3373">
            <w:pPr>
              <w:jc w:val="center"/>
              <w:rPr>
                <w:sz w:val="18"/>
                <w:szCs w:val="18"/>
              </w:rPr>
            </w:pPr>
            <w:r w:rsidRPr="003A3373">
              <w:rPr>
                <w:sz w:val="18"/>
                <w:szCs w:val="18"/>
              </w:rPr>
              <w:t>mg/l</w:t>
            </w:r>
          </w:p>
        </w:tc>
        <w:tc>
          <w:tcPr>
            <w:tcW w:w="2083" w:type="dxa"/>
            <w:tcBorders>
              <w:top w:val="single" w:sz="4" w:space="0" w:color="auto"/>
              <w:left w:val="single" w:sz="4" w:space="0" w:color="auto"/>
              <w:bottom w:val="single" w:sz="4" w:space="0" w:color="auto"/>
              <w:right w:val="single" w:sz="4" w:space="0" w:color="auto"/>
            </w:tcBorders>
            <w:vAlign w:val="center"/>
          </w:tcPr>
          <w:p w:rsidR="006F7DC8" w:rsidRDefault="006F7DC8" w:rsidP="008E78E8">
            <w:pPr>
              <w:jc w:val="center"/>
              <w:rPr>
                <w:bCs/>
                <w:sz w:val="18"/>
              </w:rPr>
            </w:pPr>
            <w:r>
              <w:rPr>
                <w:bCs/>
                <w:sz w:val="18"/>
              </w:rPr>
              <w:t>5000</w:t>
            </w:r>
          </w:p>
        </w:tc>
      </w:tr>
      <w:tr w:rsidR="006F7DC8" w:rsidTr="006F7DC8">
        <w:trPr>
          <w:cantSplit/>
          <w:trHeight w:val="240"/>
        </w:trPr>
        <w:tc>
          <w:tcPr>
            <w:tcW w:w="558" w:type="dxa"/>
            <w:vMerge/>
            <w:tcBorders>
              <w:left w:val="single" w:sz="4" w:space="0" w:color="auto"/>
              <w:right w:val="single" w:sz="4" w:space="0" w:color="auto"/>
            </w:tcBorders>
            <w:vAlign w:val="center"/>
          </w:tcPr>
          <w:p w:rsidR="006F7DC8" w:rsidRDefault="006F7DC8" w:rsidP="008E78E8">
            <w:pPr>
              <w:jc w:val="center"/>
              <w:rPr>
                <w:sz w:val="18"/>
              </w:rPr>
            </w:pPr>
          </w:p>
        </w:tc>
        <w:tc>
          <w:tcPr>
            <w:tcW w:w="1620" w:type="dxa"/>
            <w:vMerge/>
            <w:tcBorders>
              <w:left w:val="single" w:sz="4" w:space="0" w:color="auto"/>
              <w:right w:val="single" w:sz="4" w:space="0" w:color="auto"/>
            </w:tcBorders>
            <w:vAlign w:val="center"/>
          </w:tcPr>
          <w:p w:rsidR="006F7DC8" w:rsidRDefault="006F7DC8" w:rsidP="008E78E8">
            <w:pPr>
              <w:jc w:val="center"/>
              <w:rPr>
                <w:sz w:val="18"/>
              </w:rPr>
            </w:pPr>
          </w:p>
        </w:tc>
        <w:tc>
          <w:tcPr>
            <w:tcW w:w="5760" w:type="dxa"/>
            <w:vMerge w:val="restart"/>
            <w:tcBorders>
              <w:top w:val="single" w:sz="4" w:space="0" w:color="auto"/>
              <w:left w:val="single" w:sz="4" w:space="0" w:color="auto"/>
              <w:right w:val="single" w:sz="4" w:space="0" w:color="auto"/>
            </w:tcBorders>
            <w:vAlign w:val="center"/>
          </w:tcPr>
          <w:p w:rsidR="006F7DC8" w:rsidRPr="003A3373" w:rsidRDefault="006F7DC8" w:rsidP="006F7DC8">
            <w:pPr>
              <w:jc w:val="both"/>
              <w:rPr>
                <w:sz w:val="18"/>
                <w:szCs w:val="18"/>
              </w:rPr>
            </w:pPr>
            <w:r w:rsidRPr="003A3373">
              <w:rPr>
                <w:sz w:val="18"/>
                <w:szCs w:val="18"/>
              </w:rPr>
              <w:t>Liekamasis užterštumas talpoje 7G (žiemos tvenkinyje)</w:t>
            </w:r>
          </w:p>
        </w:tc>
        <w:tc>
          <w:tcPr>
            <w:tcW w:w="900" w:type="dxa"/>
            <w:vMerge/>
            <w:tcBorders>
              <w:left w:val="single" w:sz="4" w:space="0" w:color="auto"/>
              <w:right w:val="single" w:sz="4" w:space="0" w:color="auto"/>
            </w:tcBorders>
            <w:vAlign w:val="center"/>
          </w:tcPr>
          <w:p w:rsidR="006F7DC8" w:rsidRDefault="006F7DC8" w:rsidP="008E78E8">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6F7DC8" w:rsidRPr="003A3373" w:rsidRDefault="006F7DC8" w:rsidP="003A3373">
            <w:pPr>
              <w:rPr>
                <w:bCs/>
                <w:sz w:val="18"/>
                <w:szCs w:val="18"/>
              </w:rPr>
            </w:pPr>
            <w:r w:rsidRPr="003A3373">
              <w:rPr>
                <w:bCs/>
                <w:sz w:val="18"/>
                <w:szCs w:val="18"/>
              </w:rPr>
              <w:t>SM</w:t>
            </w:r>
          </w:p>
        </w:tc>
        <w:tc>
          <w:tcPr>
            <w:tcW w:w="1080" w:type="dxa"/>
            <w:tcBorders>
              <w:top w:val="single" w:sz="4" w:space="0" w:color="auto"/>
              <w:left w:val="single" w:sz="4" w:space="0" w:color="auto"/>
              <w:bottom w:val="single" w:sz="4" w:space="0" w:color="auto"/>
              <w:right w:val="single" w:sz="4" w:space="0" w:color="auto"/>
            </w:tcBorders>
            <w:vAlign w:val="center"/>
          </w:tcPr>
          <w:p w:rsidR="006F7DC8" w:rsidRPr="003A3373" w:rsidRDefault="006F7DC8" w:rsidP="003A3373">
            <w:pPr>
              <w:jc w:val="center"/>
              <w:rPr>
                <w:bCs/>
                <w:sz w:val="18"/>
                <w:szCs w:val="18"/>
              </w:rPr>
            </w:pPr>
            <w:r w:rsidRPr="003A3373">
              <w:rPr>
                <w:bCs/>
                <w:sz w:val="18"/>
                <w:szCs w:val="18"/>
              </w:rPr>
              <w:t>mg/l</w:t>
            </w:r>
          </w:p>
        </w:tc>
        <w:tc>
          <w:tcPr>
            <w:tcW w:w="2083" w:type="dxa"/>
            <w:tcBorders>
              <w:top w:val="single" w:sz="4" w:space="0" w:color="auto"/>
              <w:left w:val="single" w:sz="4" w:space="0" w:color="auto"/>
              <w:bottom w:val="single" w:sz="4" w:space="0" w:color="auto"/>
              <w:right w:val="single" w:sz="4" w:space="0" w:color="auto"/>
            </w:tcBorders>
            <w:vAlign w:val="center"/>
          </w:tcPr>
          <w:p w:rsidR="006F7DC8" w:rsidRDefault="006F7DC8" w:rsidP="008E78E8">
            <w:pPr>
              <w:jc w:val="center"/>
              <w:rPr>
                <w:bCs/>
                <w:sz w:val="18"/>
              </w:rPr>
            </w:pPr>
            <w:r>
              <w:rPr>
                <w:bCs/>
                <w:sz w:val="18"/>
              </w:rPr>
              <w:t>20</w:t>
            </w:r>
          </w:p>
        </w:tc>
      </w:tr>
      <w:tr w:rsidR="006F7DC8" w:rsidTr="006F7DC8">
        <w:trPr>
          <w:cantSplit/>
          <w:trHeight w:val="260"/>
        </w:trPr>
        <w:tc>
          <w:tcPr>
            <w:tcW w:w="558" w:type="dxa"/>
            <w:vMerge/>
            <w:tcBorders>
              <w:left w:val="single" w:sz="4" w:space="0" w:color="auto"/>
              <w:right w:val="single" w:sz="4" w:space="0" w:color="auto"/>
            </w:tcBorders>
            <w:vAlign w:val="center"/>
          </w:tcPr>
          <w:p w:rsidR="006F7DC8" w:rsidRDefault="006F7DC8" w:rsidP="008E78E8">
            <w:pPr>
              <w:jc w:val="center"/>
              <w:rPr>
                <w:sz w:val="18"/>
              </w:rPr>
            </w:pPr>
          </w:p>
        </w:tc>
        <w:tc>
          <w:tcPr>
            <w:tcW w:w="1620" w:type="dxa"/>
            <w:vMerge/>
            <w:tcBorders>
              <w:left w:val="single" w:sz="4" w:space="0" w:color="auto"/>
              <w:right w:val="single" w:sz="4" w:space="0" w:color="auto"/>
            </w:tcBorders>
            <w:vAlign w:val="center"/>
          </w:tcPr>
          <w:p w:rsidR="006F7DC8" w:rsidRDefault="006F7DC8" w:rsidP="008E78E8">
            <w:pPr>
              <w:jc w:val="center"/>
              <w:rPr>
                <w:sz w:val="18"/>
              </w:rPr>
            </w:pPr>
          </w:p>
        </w:tc>
        <w:tc>
          <w:tcPr>
            <w:tcW w:w="5760" w:type="dxa"/>
            <w:vMerge/>
            <w:tcBorders>
              <w:left w:val="single" w:sz="4" w:space="0" w:color="auto"/>
              <w:right w:val="single" w:sz="4" w:space="0" w:color="auto"/>
            </w:tcBorders>
            <w:vAlign w:val="center"/>
          </w:tcPr>
          <w:p w:rsidR="006F7DC8" w:rsidRPr="003A3373" w:rsidRDefault="006F7DC8" w:rsidP="006F7DC8">
            <w:pPr>
              <w:jc w:val="both"/>
              <w:rPr>
                <w:sz w:val="18"/>
                <w:szCs w:val="18"/>
              </w:rPr>
            </w:pPr>
          </w:p>
        </w:tc>
        <w:tc>
          <w:tcPr>
            <w:tcW w:w="900" w:type="dxa"/>
            <w:vMerge/>
            <w:tcBorders>
              <w:left w:val="single" w:sz="4" w:space="0" w:color="auto"/>
              <w:right w:val="single" w:sz="4" w:space="0" w:color="auto"/>
            </w:tcBorders>
            <w:vAlign w:val="center"/>
          </w:tcPr>
          <w:p w:rsidR="006F7DC8" w:rsidRDefault="006F7DC8" w:rsidP="008E78E8">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6F7DC8" w:rsidRPr="003A3373" w:rsidRDefault="006F7DC8" w:rsidP="003A3373">
            <w:pPr>
              <w:rPr>
                <w:bCs/>
                <w:sz w:val="18"/>
                <w:szCs w:val="18"/>
              </w:rPr>
            </w:pPr>
            <w:r w:rsidRPr="003A3373">
              <w:rPr>
                <w:bCs/>
                <w:sz w:val="18"/>
                <w:szCs w:val="18"/>
              </w:rPr>
              <w:t>BDS7</w:t>
            </w:r>
          </w:p>
        </w:tc>
        <w:tc>
          <w:tcPr>
            <w:tcW w:w="1080" w:type="dxa"/>
            <w:tcBorders>
              <w:top w:val="single" w:sz="4" w:space="0" w:color="auto"/>
              <w:left w:val="single" w:sz="4" w:space="0" w:color="auto"/>
              <w:bottom w:val="single" w:sz="4" w:space="0" w:color="auto"/>
              <w:right w:val="single" w:sz="4" w:space="0" w:color="auto"/>
            </w:tcBorders>
            <w:vAlign w:val="center"/>
          </w:tcPr>
          <w:p w:rsidR="006F7DC8" w:rsidRPr="003A3373" w:rsidRDefault="006F7DC8" w:rsidP="003A3373">
            <w:pPr>
              <w:jc w:val="center"/>
              <w:rPr>
                <w:sz w:val="18"/>
                <w:szCs w:val="18"/>
              </w:rPr>
            </w:pPr>
            <w:r w:rsidRPr="003A3373">
              <w:rPr>
                <w:bCs/>
                <w:sz w:val="18"/>
                <w:szCs w:val="18"/>
              </w:rPr>
              <w:t>mgO</w:t>
            </w:r>
            <w:r w:rsidRPr="003A3373">
              <w:rPr>
                <w:bCs/>
                <w:sz w:val="18"/>
                <w:szCs w:val="18"/>
                <w:vertAlign w:val="subscript"/>
              </w:rPr>
              <w:t>2</w:t>
            </w:r>
            <w:r w:rsidRPr="003A3373">
              <w:rPr>
                <w:bCs/>
                <w:sz w:val="18"/>
                <w:szCs w:val="18"/>
              </w:rPr>
              <w:t>/l</w:t>
            </w:r>
          </w:p>
        </w:tc>
        <w:tc>
          <w:tcPr>
            <w:tcW w:w="2083" w:type="dxa"/>
            <w:tcBorders>
              <w:top w:val="single" w:sz="4" w:space="0" w:color="auto"/>
              <w:left w:val="single" w:sz="4" w:space="0" w:color="auto"/>
              <w:bottom w:val="single" w:sz="4" w:space="0" w:color="auto"/>
              <w:right w:val="single" w:sz="4" w:space="0" w:color="auto"/>
            </w:tcBorders>
            <w:vAlign w:val="center"/>
          </w:tcPr>
          <w:p w:rsidR="006F7DC8" w:rsidRDefault="006F7DC8" w:rsidP="008E78E8">
            <w:pPr>
              <w:jc w:val="center"/>
              <w:rPr>
                <w:bCs/>
                <w:sz w:val="18"/>
              </w:rPr>
            </w:pPr>
            <w:r>
              <w:rPr>
                <w:bCs/>
                <w:sz w:val="18"/>
              </w:rPr>
              <w:t>17</w:t>
            </w:r>
          </w:p>
        </w:tc>
      </w:tr>
      <w:tr w:rsidR="006F7DC8" w:rsidTr="006F7DC8">
        <w:trPr>
          <w:cantSplit/>
          <w:trHeight w:val="179"/>
        </w:trPr>
        <w:tc>
          <w:tcPr>
            <w:tcW w:w="558" w:type="dxa"/>
            <w:vMerge/>
            <w:tcBorders>
              <w:left w:val="single" w:sz="4" w:space="0" w:color="auto"/>
              <w:right w:val="single" w:sz="4" w:space="0" w:color="auto"/>
            </w:tcBorders>
            <w:vAlign w:val="center"/>
          </w:tcPr>
          <w:p w:rsidR="006F7DC8" w:rsidRDefault="006F7DC8" w:rsidP="008E78E8">
            <w:pPr>
              <w:jc w:val="center"/>
              <w:rPr>
                <w:sz w:val="18"/>
              </w:rPr>
            </w:pPr>
          </w:p>
        </w:tc>
        <w:tc>
          <w:tcPr>
            <w:tcW w:w="1620" w:type="dxa"/>
            <w:vMerge/>
            <w:tcBorders>
              <w:left w:val="single" w:sz="4" w:space="0" w:color="auto"/>
              <w:right w:val="single" w:sz="4" w:space="0" w:color="auto"/>
            </w:tcBorders>
            <w:vAlign w:val="center"/>
          </w:tcPr>
          <w:p w:rsidR="006F7DC8" w:rsidRDefault="006F7DC8" w:rsidP="008E78E8">
            <w:pPr>
              <w:jc w:val="center"/>
              <w:rPr>
                <w:sz w:val="18"/>
              </w:rPr>
            </w:pPr>
          </w:p>
        </w:tc>
        <w:tc>
          <w:tcPr>
            <w:tcW w:w="5760" w:type="dxa"/>
            <w:vMerge/>
            <w:tcBorders>
              <w:left w:val="single" w:sz="4" w:space="0" w:color="auto"/>
              <w:right w:val="single" w:sz="4" w:space="0" w:color="auto"/>
            </w:tcBorders>
            <w:vAlign w:val="center"/>
          </w:tcPr>
          <w:p w:rsidR="006F7DC8" w:rsidRPr="003A3373" w:rsidRDefault="006F7DC8" w:rsidP="006F7DC8">
            <w:pPr>
              <w:jc w:val="both"/>
              <w:rPr>
                <w:sz w:val="18"/>
                <w:szCs w:val="18"/>
              </w:rPr>
            </w:pPr>
          </w:p>
        </w:tc>
        <w:tc>
          <w:tcPr>
            <w:tcW w:w="900" w:type="dxa"/>
            <w:vMerge/>
            <w:tcBorders>
              <w:left w:val="single" w:sz="4" w:space="0" w:color="auto"/>
              <w:right w:val="single" w:sz="4" w:space="0" w:color="auto"/>
            </w:tcBorders>
            <w:vAlign w:val="center"/>
          </w:tcPr>
          <w:p w:rsidR="006F7DC8" w:rsidRDefault="006F7DC8" w:rsidP="008E78E8">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6F7DC8" w:rsidRPr="003A3373" w:rsidRDefault="006F7DC8" w:rsidP="003A3373">
            <w:pPr>
              <w:rPr>
                <w:bCs/>
                <w:sz w:val="18"/>
                <w:szCs w:val="18"/>
              </w:rPr>
            </w:pPr>
            <w:r w:rsidRPr="003A3373">
              <w:rPr>
                <w:bCs/>
                <w:sz w:val="18"/>
                <w:szCs w:val="18"/>
              </w:rPr>
              <w:t>Naftos produktai</w:t>
            </w:r>
          </w:p>
        </w:tc>
        <w:tc>
          <w:tcPr>
            <w:tcW w:w="1080" w:type="dxa"/>
            <w:tcBorders>
              <w:top w:val="single" w:sz="4" w:space="0" w:color="auto"/>
              <w:left w:val="single" w:sz="4" w:space="0" w:color="auto"/>
              <w:bottom w:val="single" w:sz="4" w:space="0" w:color="auto"/>
              <w:right w:val="single" w:sz="4" w:space="0" w:color="auto"/>
            </w:tcBorders>
            <w:vAlign w:val="center"/>
          </w:tcPr>
          <w:p w:rsidR="006F7DC8" w:rsidRPr="003A3373" w:rsidRDefault="006F7DC8" w:rsidP="003A3373">
            <w:pPr>
              <w:jc w:val="center"/>
              <w:rPr>
                <w:sz w:val="18"/>
                <w:szCs w:val="18"/>
              </w:rPr>
            </w:pPr>
            <w:r w:rsidRPr="003A3373">
              <w:rPr>
                <w:sz w:val="18"/>
                <w:szCs w:val="18"/>
              </w:rPr>
              <w:t>mg/l</w:t>
            </w:r>
          </w:p>
        </w:tc>
        <w:tc>
          <w:tcPr>
            <w:tcW w:w="2083" w:type="dxa"/>
            <w:tcBorders>
              <w:top w:val="single" w:sz="4" w:space="0" w:color="auto"/>
              <w:left w:val="single" w:sz="4" w:space="0" w:color="auto"/>
              <w:bottom w:val="single" w:sz="4" w:space="0" w:color="auto"/>
              <w:right w:val="single" w:sz="4" w:space="0" w:color="auto"/>
            </w:tcBorders>
            <w:vAlign w:val="center"/>
          </w:tcPr>
          <w:p w:rsidR="006F7DC8" w:rsidRDefault="006F7DC8" w:rsidP="008E78E8">
            <w:pPr>
              <w:jc w:val="center"/>
              <w:rPr>
                <w:bCs/>
                <w:sz w:val="18"/>
              </w:rPr>
            </w:pPr>
            <w:r>
              <w:rPr>
                <w:bCs/>
                <w:sz w:val="18"/>
              </w:rPr>
              <w:t>mažiau nustatymo ribos</w:t>
            </w:r>
          </w:p>
        </w:tc>
      </w:tr>
      <w:tr w:rsidR="006F7DC8" w:rsidTr="00E65B91">
        <w:trPr>
          <w:cantSplit/>
          <w:trHeight w:val="198"/>
        </w:trPr>
        <w:tc>
          <w:tcPr>
            <w:tcW w:w="558" w:type="dxa"/>
            <w:vMerge/>
            <w:tcBorders>
              <w:left w:val="single" w:sz="4" w:space="0" w:color="auto"/>
              <w:bottom w:val="single" w:sz="4" w:space="0" w:color="auto"/>
              <w:right w:val="single" w:sz="4" w:space="0" w:color="auto"/>
            </w:tcBorders>
            <w:vAlign w:val="center"/>
          </w:tcPr>
          <w:p w:rsidR="006F7DC8" w:rsidRDefault="006F7DC8" w:rsidP="008E78E8">
            <w:pPr>
              <w:jc w:val="center"/>
              <w:rPr>
                <w:sz w:val="18"/>
              </w:rPr>
            </w:pPr>
          </w:p>
        </w:tc>
        <w:tc>
          <w:tcPr>
            <w:tcW w:w="1620" w:type="dxa"/>
            <w:vMerge/>
            <w:tcBorders>
              <w:left w:val="single" w:sz="4" w:space="0" w:color="auto"/>
              <w:bottom w:val="single" w:sz="4" w:space="0" w:color="auto"/>
              <w:right w:val="single" w:sz="4" w:space="0" w:color="auto"/>
            </w:tcBorders>
            <w:vAlign w:val="center"/>
          </w:tcPr>
          <w:p w:rsidR="006F7DC8" w:rsidRDefault="006F7DC8" w:rsidP="008E78E8">
            <w:pPr>
              <w:jc w:val="center"/>
              <w:rPr>
                <w:sz w:val="18"/>
              </w:rPr>
            </w:pPr>
          </w:p>
        </w:tc>
        <w:tc>
          <w:tcPr>
            <w:tcW w:w="5760" w:type="dxa"/>
            <w:tcBorders>
              <w:left w:val="single" w:sz="4" w:space="0" w:color="auto"/>
              <w:bottom w:val="single" w:sz="4" w:space="0" w:color="auto"/>
              <w:right w:val="single" w:sz="4" w:space="0" w:color="auto"/>
            </w:tcBorders>
            <w:vAlign w:val="center"/>
          </w:tcPr>
          <w:p w:rsidR="006F7DC8" w:rsidRPr="003A3373" w:rsidRDefault="006F7DC8" w:rsidP="003A3373">
            <w:pPr>
              <w:jc w:val="both"/>
              <w:rPr>
                <w:sz w:val="18"/>
                <w:szCs w:val="18"/>
              </w:rPr>
            </w:pPr>
            <w:r w:rsidRPr="003A3373">
              <w:rPr>
                <w:sz w:val="18"/>
                <w:szCs w:val="18"/>
              </w:rPr>
              <w:t>Susidarius vandens pertekliui iš žiemos tvenkinio gali būti nuleidžiamas į antrinio vandens valymo tvenkinį 7K. Ir tik po to, per nugreibimo-išleidimo šulinį gali būti išleidžiamas į miško pelkę.</w:t>
            </w:r>
          </w:p>
        </w:tc>
        <w:tc>
          <w:tcPr>
            <w:tcW w:w="900" w:type="dxa"/>
            <w:vMerge/>
            <w:tcBorders>
              <w:left w:val="single" w:sz="4" w:space="0" w:color="auto"/>
              <w:bottom w:val="single" w:sz="4" w:space="0" w:color="auto"/>
              <w:right w:val="single" w:sz="4" w:space="0" w:color="auto"/>
            </w:tcBorders>
            <w:vAlign w:val="center"/>
          </w:tcPr>
          <w:p w:rsidR="006F7DC8" w:rsidRDefault="006F7DC8" w:rsidP="008E78E8">
            <w:pPr>
              <w:jc w:val="center"/>
              <w:rPr>
                <w:sz w:val="18"/>
              </w:rPr>
            </w:pPr>
          </w:p>
        </w:tc>
        <w:tc>
          <w:tcPr>
            <w:tcW w:w="4603" w:type="dxa"/>
            <w:gridSpan w:val="3"/>
            <w:tcBorders>
              <w:top w:val="single" w:sz="4" w:space="0" w:color="auto"/>
              <w:left w:val="single" w:sz="4" w:space="0" w:color="auto"/>
              <w:bottom w:val="single" w:sz="4" w:space="0" w:color="auto"/>
              <w:right w:val="single" w:sz="4" w:space="0" w:color="auto"/>
            </w:tcBorders>
            <w:vAlign w:val="center"/>
          </w:tcPr>
          <w:p w:rsidR="006F7DC8" w:rsidRDefault="006F7DC8" w:rsidP="008E78E8">
            <w:pPr>
              <w:jc w:val="center"/>
              <w:rPr>
                <w:bCs/>
                <w:sz w:val="18"/>
              </w:rPr>
            </w:pPr>
          </w:p>
        </w:tc>
      </w:tr>
    </w:tbl>
    <w:p w:rsidR="00193AB1" w:rsidRDefault="00193AB1" w:rsidP="00193AB1">
      <w:pPr>
        <w:tabs>
          <w:tab w:val="left" w:pos="1985"/>
          <w:tab w:val="left" w:pos="2835"/>
          <w:tab w:val="left" w:pos="3828"/>
          <w:tab w:val="left" w:pos="5245"/>
          <w:tab w:val="left" w:pos="6946"/>
        </w:tabs>
        <w:ind w:firstLine="567"/>
        <w:rPr>
          <w:sz w:val="18"/>
        </w:rPr>
      </w:pPr>
    </w:p>
    <w:p w:rsidR="00975506" w:rsidRDefault="00975506" w:rsidP="00193AB1">
      <w:pPr>
        <w:tabs>
          <w:tab w:val="left" w:pos="1985"/>
          <w:tab w:val="left" w:pos="2835"/>
          <w:tab w:val="left" w:pos="3828"/>
          <w:tab w:val="left" w:pos="5245"/>
          <w:tab w:val="left" w:pos="6946"/>
        </w:tabs>
        <w:ind w:firstLine="567"/>
        <w:rPr>
          <w:sz w:val="18"/>
        </w:rPr>
      </w:pPr>
    </w:p>
    <w:p w:rsidR="00975506" w:rsidRDefault="00975506" w:rsidP="00193AB1">
      <w:pPr>
        <w:tabs>
          <w:tab w:val="left" w:pos="1985"/>
          <w:tab w:val="left" w:pos="2835"/>
          <w:tab w:val="left" w:pos="3828"/>
          <w:tab w:val="left" w:pos="5245"/>
          <w:tab w:val="left" w:pos="6946"/>
        </w:tabs>
        <w:ind w:firstLine="567"/>
        <w:rPr>
          <w:sz w:val="18"/>
        </w:rPr>
      </w:pPr>
      <w:r>
        <w:rPr>
          <w:noProof/>
          <w:sz w:val="18"/>
        </w:rPr>
        <w:drawing>
          <wp:inline distT="0" distB="0" distL="0" distR="0">
            <wp:extent cx="7920182" cy="2727960"/>
            <wp:effectExtent l="19050" t="0" r="461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7922794" cy="2728860"/>
                    </a:xfrm>
                    <a:prstGeom prst="rect">
                      <a:avLst/>
                    </a:prstGeom>
                    <a:noFill/>
                    <a:ln w="9525">
                      <a:noFill/>
                      <a:miter lim="800000"/>
                      <a:headEnd/>
                      <a:tailEnd/>
                    </a:ln>
                  </pic:spPr>
                </pic:pic>
              </a:graphicData>
            </a:graphic>
          </wp:inline>
        </w:drawing>
      </w:r>
    </w:p>
    <w:p w:rsidR="005E0D36" w:rsidRDefault="005E0D36" w:rsidP="00193AB1">
      <w:pPr>
        <w:tabs>
          <w:tab w:val="left" w:pos="1985"/>
          <w:tab w:val="left" w:pos="2835"/>
          <w:tab w:val="left" w:pos="3828"/>
          <w:tab w:val="left" w:pos="5245"/>
          <w:tab w:val="left" w:pos="6946"/>
        </w:tabs>
        <w:ind w:firstLine="567"/>
        <w:rPr>
          <w:sz w:val="18"/>
        </w:rPr>
      </w:pPr>
    </w:p>
    <w:p w:rsidR="00193AB1" w:rsidRDefault="00193AB1" w:rsidP="00F57F38">
      <w:pPr>
        <w:tabs>
          <w:tab w:val="left" w:pos="1985"/>
          <w:tab w:val="left" w:pos="2835"/>
          <w:tab w:val="left" w:pos="3828"/>
          <w:tab w:val="left" w:pos="5245"/>
          <w:tab w:val="left" w:pos="6946"/>
        </w:tabs>
        <w:spacing w:before="120" w:after="120"/>
        <w:ind w:firstLine="432"/>
        <w:jc w:val="both"/>
        <w:rPr>
          <w:sz w:val="22"/>
        </w:rPr>
      </w:pPr>
      <w:r>
        <w:rPr>
          <w:sz w:val="22"/>
        </w:rPr>
        <w:t>20 lentelė. Numatomos vandenų apsaugos nuo taršos priemonės</w:t>
      </w:r>
      <w:r w:rsidR="00F57F38">
        <w:rPr>
          <w:sz w:val="22"/>
        </w:rPr>
        <w:t>. Kaip atskira priemonė nenumatoma.</w:t>
      </w:r>
    </w:p>
    <w:tbl>
      <w:tblPr>
        <w:tblW w:w="13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74"/>
        <w:gridCol w:w="1823"/>
        <w:gridCol w:w="1905"/>
        <w:gridCol w:w="2786"/>
        <w:gridCol w:w="2039"/>
        <w:gridCol w:w="2492"/>
        <w:gridCol w:w="1708"/>
      </w:tblGrid>
      <w:tr w:rsidR="00193AB1" w:rsidTr="008E78E8">
        <w:trPr>
          <w:cantSplit/>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Eil. Nr.</w:t>
            </w:r>
          </w:p>
        </w:tc>
        <w:tc>
          <w:tcPr>
            <w:tcW w:w="1823"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Nuotekų šaltinis / išleistuvas</w:t>
            </w:r>
          </w:p>
        </w:tc>
        <w:tc>
          <w:tcPr>
            <w:tcW w:w="1905"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Priemonės aprašymas</w:t>
            </w:r>
          </w:p>
        </w:tc>
        <w:tc>
          <w:tcPr>
            <w:tcW w:w="2786"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Laukiamo efekto aprašymas</w:t>
            </w:r>
          </w:p>
        </w:tc>
        <w:tc>
          <w:tcPr>
            <w:tcW w:w="203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Numatomas leidimo sąlygų keitimas įgyvendinus priemonę</w:t>
            </w:r>
          </w:p>
        </w:tc>
        <w:tc>
          <w:tcPr>
            <w:tcW w:w="4200" w:type="dxa"/>
            <w:gridSpan w:val="2"/>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Diegimo</w:t>
            </w:r>
          </w:p>
        </w:tc>
      </w:tr>
      <w:tr w:rsidR="00193AB1" w:rsidTr="008E78E8">
        <w:trPr>
          <w:cantSplit/>
        </w:trPr>
        <w:tc>
          <w:tcPr>
            <w:tcW w:w="67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rPr>
                <w:sz w:val="18"/>
              </w:rPr>
            </w:pPr>
          </w:p>
        </w:tc>
        <w:tc>
          <w:tcPr>
            <w:tcW w:w="1823"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rPr>
                <w:sz w:val="18"/>
              </w:rPr>
            </w:pPr>
          </w:p>
        </w:tc>
        <w:tc>
          <w:tcPr>
            <w:tcW w:w="1905"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rPr>
                <w:sz w:val="18"/>
              </w:rPr>
            </w:pPr>
          </w:p>
        </w:tc>
        <w:tc>
          <w:tcPr>
            <w:tcW w:w="2786"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rPr>
                <w:sz w:val="18"/>
              </w:rPr>
            </w:pPr>
          </w:p>
        </w:tc>
        <w:tc>
          <w:tcPr>
            <w:tcW w:w="203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rPr>
                <w:sz w:val="18"/>
              </w:rPr>
            </w:pPr>
          </w:p>
        </w:tc>
        <w:tc>
          <w:tcPr>
            <w:tcW w:w="249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pradžia</w:t>
            </w:r>
          </w:p>
        </w:tc>
        <w:tc>
          <w:tcPr>
            <w:tcW w:w="170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pabaiga</w:t>
            </w:r>
          </w:p>
        </w:tc>
      </w:tr>
      <w:tr w:rsidR="00193AB1" w:rsidTr="008E78E8">
        <w:trPr>
          <w:cantSplit/>
        </w:trPr>
        <w:tc>
          <w:tcPr>
            <w:tcW w:w="67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w:t>
            </w:r>
          </w:p>
        </w:tc>
        <w:tc>
          <w:tcPr>
            <w:tcW w:w="182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jc w:val="center"/>
              <w:rPr>
                <w:sz w:val="18"/>
              </w:rPr>
            </w:pPr>
            <w:r>
              <w:rPr>
                <w:sz w:val="18"/>
              </w:rPr>
              <w:t>2</w:t>
            </w:r>
          </w:p>
        </w:tc>
        <w:tc>
          <w:tcPr>
            <w:tcW w:w="19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3</w:t>
            </w:r>
          </w:p>
        </w:tc>
        <w:tc>
          <w:tcPr>
            <w:tcW w:w="278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4</w:t>
            </w:r>
          </w:p>
        </w:tc>
        <w:tc>
          <w:tcPr>
            <w:tcW w:w="203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5</w:t>
            </w:r>
          </w:p>
        </w:tc>
        <w:tc>
          <w:tcPr>
            <w:tcW w:w="249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6</w:t>
            </w:r>
          </w:p>
        </w:tc>
        <w:tc>
          <w:tcPr>
            <w:tcW w:w="170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7</w:t>
            </w:r>
          </w:p>
        </w:tc>
      </w:tr>
      <w:tr w:rsidR="00193AB1" w:rsidTr="008E78E8">
        <w:trPr>
          <w:cantSplit/>
        </w:trPr>
        <w:tc>
          <w:tcPr>
            <w:tcW w:w="67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82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9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78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03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49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70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Pr>
        <w:tc>
          <w:tcPr>
            <w:tcW w:w="67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82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9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78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03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49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70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Pr>
        <w:tc>
          <w:tcPr>
            <w:tcW w:w="67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82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9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78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03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49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708"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bl>
    <w:p w:rsidR="00193AB1" w:rsidRDefault="00193AB1" w:rsidP="00193AB1">
      <w:pPr>
        <w:ind w:firstLine="567"/>
        <w:rPr>
          <w:sz w:val="18"/>
        </w:rPr>
      </w:pPr>
    </w:p>
    <w:p w:rsidR="00193AB1" w:rsidRDefault="00193AB1" w:rsidP="00F57F38">
      <w:pPr>
        <w:spacing w:after="120"/>
        <w:ind w:firstLine="432"/>
        <w:rPr>
          <w:sz w:val="22"/>
        </w:rPr>
      </w:pPr>
      <w:r>
        <w:rPr>
          <w:sz w:val="22"/>
        </w:rPr>
        <w:t>21 lentelė. Pramonės įmonių ir kitų abonentų, iš kurių planuojama priimti nuotekas (ne paviršines), sąrašas ir planuojamų priimti nuotekų savybės</w:t>
      </w:r>
      <w:r w:rsidR="00F57F38">
        <w:rPr>
          <w:sz w:val="22"/>
        </w:rPr>
        <w:t>. Lentelė nepildoma, nes nuotekų priimti nėra galimybių ir neplanuojama.</w:t>
      </w:r>
    </w:p>
    <w:tbl>
      <w:tblPr>
        <w:tblW w:w="13426" w:type="dxa"/>
        <w:tblLayout w:type="fixed"/>
        <w:tblCellMar>
          <w:left w:w="107" w:type="dxa"/>
          <w:right w:w="107" w:type="dxa"/>
        </w:tblCellMar>
        <w:tblLook w:val="0000" w:firstRow="0" w:lastRow="0" w:firstColumn="0" w:lastColumn="0" w:noHBand="0" w:noVBand="0"/>
      </w:tblPr>
      <w:tblGrid>
        <w:gridCol w:w="789"/>
        <w:gridCol w:w="3934"/>
        <w:gridCol w:w="2344"/>
        <w:gridCol w:w="1829"/>
        <w:gridCol w:w="1126"/>
        <w:gridCol w:w="1126"/>
        <w:gridCol w:w="1126"/>
        <w:gridCol w:w="1152"/>
      </w:tblGrid>
      <w:tr w:rsidR="00193AB1" w:rsidTr="008E78E8">
        <w:trPr>
          <w:cantSplit/>
          <w:trHeight w:val="543"/>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Eil.</w:t>
            </w:r>
          </w:p>
          <w:p w:rsidR="00193AB1" w:rsidRDefault="00193AB1" w:rsidP="008E78E8">
            <w:pPr>
              <w:jc w:val="center"/>
              <w:rPr>
                <w:sz w:val="18"/>
              </w:rPr>
            </w:pPr>
            <w:r>
              <w:rPr>
                <w:sz w:val="18"/>
              </w:rPr>
              <w:t>Nr.</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Abonento pavadinimas</w:t>
            </w:r>
          </w:p>
        </w:tc>
        <w:tc>
          <w:tcPr>
            <w:tcW w:w="234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AutoHyphens/>
              <w:jc w:val="center"/>
              <w:rPr>
                <w:sz w:val="18"/>
              </w:rPr>
            </w:pPr>
            <w:r>
              <w:rPr>
                <w:sz w:val="18"/>
              </w:rPr>
              <w:t>Didžiausias nuotekų kiekis, kurį numatoma priimti iš abonento</w:t>
            </w:r>
          </w:p>
        </w:tc>
        <w:tc>
          <w:tcPr>
            <w:tcW w:w="6359" w:type="dxa"/>
            <w:gridSpan w:val="5"/>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Didžiausia tarša, kurią numatoma gauti su abonento nuotekomis</w:t>
            </w:r>
          </w:p>
        </w:tc>
      </w:tr>
      <w:tr w:rsidR="00193AB1" w:rsidTr="008E78E8">
        <w:trPr>
          <w:cantSplit/>
          <w:trHeight w:val="409"/>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highlight w:val="yellow"/>
              </w:rPr>
            </w:pPr>
            <w:r>
              <w:rPr>
                <w:sz w:val="18"/>
              </w:rPr>
              <w:t>tūkst. m</w:t>
            </w:r>
            <w:r>
              <w:rPr>
                <w:sz w:val="18"/>
                <w:vertAlign w:val="superscript"/>
              </w:rPr>
              <w:t>3</w:t>
            </w:r>
            <w:r>
              <w:rPr>
                <w:sz w:val="18"/>
              </w:rPr>
              <w:t>/m.</w:t>
            </w: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Teršalai</w:t>
            </w: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LK</w:t>
            </w:r>
            <w:r>
              <w:rPr>
                <w:sz w:val="18"/>
                <w:vertAlign w:val="subscript"/>
              </w:rPr>
              <w:t>mom.</w:t>
            </w:r>
            <w:r>
              <w:rPr>
                <w:sz w:val="18"/>
              </w:rPr>
              <w:t>,</w:t>
            </w:r>
          </w:p>
          <w:p w:rsidR="00193AB1" w:rsidRDefault="00193AB1" w:rsidP="008E78E8">
            <w:pPr>
              <w:jc w:val="center"/>
              <w:rPr>
                <w:sz w:val="18"/>
              </w:rPr>
            </w:pPr>
            <w:r>
              <w:rPr>
                <w:sz w:val="18"/>
              </w:rPr>
              <w:t>mg/l</w:t>
            </w: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LK</w:t>
            </w:r>
            <w:r>
              <w:rPr>
                <w:sz w:val="18"/>
                <w:vertAlign w:val="subscript"/>
              </w:rPr>
              <w:t>vid.</w:t>
            </w:r>
            <w:r>
              <w:rPr>
                <w:sz w:val="18"/>
              </w:rPr>
              <w:t>,</w:t>
            </w:r>
          </w:p>
          <w:p w:rsidR="00193AB1" w:rsidRDefault="00193AB1" w:rsidP="008E78E8">
            <w:pPr>
              <w:jc w:val="center"/>
              <w:rPr>
                <w:sz w:val="18"/>
              </w:rPr>
            </w:pPr>
            <w:r>
              <w:rPr>
                <w:sz w:val="18"/>
              </w:rPr>
              <w:t>mg/l</w:t>
            </w: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LT</w:t>
            </w:r>
            <w:r>
              <w:rPr>
                <w:sz w:val="18"/>
                <w:vertAlign w:val="subscript"/>
              </w:rPr>
              <w:t>paros</w:t>
            </w:r>
            <w:r>
              <w:rPr>
                <w:sz w:val="18"/>
              </w:rPr>
              <w:t>,</w:t>
            </w:r>
          </w:p>
          <w:p w:rsidR="00193AB1" w:rsidRDefault="00193AB1" w:rsidP="008E78E8">
            <w:pPr>
              <w:jc w:val="center"/>
              <w:rPr>
                <w:sz w:val="18"/>
              </w:rPr>
            </w:pPr>
            <w:r>
              <w:rPr>
                <w:sz w:val="18"/>
              </w:rPr>
              <w:t>t/d</w:t>
            </w: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LT</w:t>
            </w:r>
            <w:r>
              <w:rPr>
                <w:sz w:val="18"/>
                <w:vertAlign w:val="subscript"/>
              </w:rPr>
              <w:t>metinė</w:t>
            </w:r>
            <w:r>
              <w:rPr>
                <w:sz w:val="18"/>
              </w:rPr>
              <w:t>,</w:t>
            </w:r>
          </w:p>
          <w:p w:rsidR="00193AB1" w:rsidRDefault="00193AB1" w:rsidP="008E78E8">
            <w:pPr>
              <w:jc w:val="center"/>
              <w:rPr>
                <w:sz w:val="18"/>
              </w:rPr>
            </w:pPr>
            <w:r>
              <w:rPr>
                <w:sz w:val="18"/>
              </w:rPr>
              <w:t>t/m.</w:t>
            </w:r>
          </w:p>
        </w:tc>
      </w:tr>
      <w:tr w:rsidR="00193AB1" w:rsidTr="008E78E8">
        <w:trPr>
          <w:cantSplit/>
        </w:trPr>
        <w:tc>
          <w:tcPr>
            <w:tcW w:w="78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w:t>
            </w:r>
          </w:p>
        </w:tc>
        <w:tc>
          <w:tcPr>
            <w:tcW w:w="393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2</w:t>
            </w:r>
          </w:p>
        </w:tc>
        <w:tc>
          <w:tcPr>
            <w:tcW w:w="2344"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highlight w:val="yellow"/>
              </w:rPr>
            </w:pPr>
            <w:r>
              <w:rPr>
                <w:sz w:val="18"/>
              </w:rPr>
              <w:t>3</w:t>
            </w: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4</w:t>
            </w: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5</w:t>
            </w: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6</w:t>
            </w: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7</w:t>
            </w: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8</w:t>
            </w:r>
          </w:p>
        </w:tc>
      </w:tr>
      <w:tr w:rsidR="00193AB1" w:rsidTr="008E78E8">
        <w:trPr>
          <w:cantSplit/>
        </w:trPr>
        <w:tc>
          <w:tcPr>
            <w:tcW w:w="78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w:t>
            </w:r>
          </w:p>
        </w:tc>
        <w:tc>
          <w:tcPr>
            <w:tcW w:w="12637" w:type="dxa"/>
            <w:gridSpan w:val="7"/>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AutoHyphens/>
              <w:rPr>
                <w:sz w:val="18"/>
              </w:rPr>
            </w:pPr>
            <w:r>
              <w:rPr>
                <w:sz w:val="18"/>
              </w:rPr>
              <w:t>Abonentai, iš kurių numatoma priimti nuotekas, užterštas prioritetinėmis pavojingomis ir/arba „A“ sąrašo pavojingomis medžiagomis:</w:t>
            </w:r>
          </w:p>
        </w:tc>
      </w:tr>
      <w:tr w:rsidR="00193AB1" w:rsidTr="008E78E8">
        <w:trPr>
          <w:cantSplit/>
          <w:trHeight w:hRule="exact" w:val="275"/>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1.1.</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val="restart"/>
            <w:tcBorders>
              <w:top w:val="single" w:sz="4" w:space="0" w:color="auto"/>
              <w:left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hRule="exact" w:val="275"/>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tcBorders>
              <w:left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tcBorders>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hRule="exact" w:val="275"/>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1.2.</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val="restart"/>
            <w:tcBorders>
              <w:top w:val="single" w:sz="4" w:space="0" w:color="auto"/>
              <w:left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hRule="exact" w:val="275"/>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tcBorders>
              <w:left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tcBorders>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val="20"/>
        </w:trPr>
        <w:tc>
          <w:tcPr>
            <w:tcW w:w="78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2.</w:t>
            </w:r>
          </w:p>
        </w:tc>
        <w:tc>
          <w:tcPr>
            <w:tcW w:w="12637" w:type="dxa"/>
            <w:gridSpan w:val="7"/>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AutoHyphens/>
              <w:rPr>
                <w:sz w:val="18"/>
              </w:rPr>
            </w:pPr>
            <w:r>
              <w:rPr>
                <w:sz w:val="18"/>
              </w:rPr>
              <w:t>Abonentai, iš kurių numatoma priimti daugiau kaip po 50 m</w:t>
            </w:r>
            <w:r>
              <w:rPr>
                <w:sz w:val="18"/>
                <w:vertAlign w:val="superscript"/>
              </w:rPr>
              <w:t>3</w:t>
            </w:r>
            <w:r>
              <w:rPr>
                <w:sz w:val="18"/>
              </w:rPr>
              <w:t>/d gamybinių nuotekų (bet kurie neatitinka 1 punkte nurodytų kriterijų):</w:t>
            </w:r>
          </w:p>
        </w:tc>
      </w:tr>
      <w:tr w:rsidR="00193AB1" w:rsidTr="008E78E8">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2.1.</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val="restart"/>
            <w:tcBorders>
              <w:top w:val="single" w:sz="4" w:space="0" w:color="auto"/>
              <w:left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tcBorders>
              <w:left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tcBorders>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2.2.</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AutoHyphens/>
              <w:jc w:val="center"/>
              <w:rPr>
                <w:sz w:val="18"/>
              </w:rPr>
            </w:pPr>
          </w:p>
        </w:tc>
        <w:tc>
          <w:tcPr>
            <w:tcW w:w="2344" w:type="dxa"/>
            <w:vMerge w:val="restart"/>
            <w:tcBorders>
              <w:top w:val="single" w:sz="4" w:space="0" w:color="auto"/>
              <w:left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tcBorders>
              <w:left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tcBorders>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3.</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AutoHyphens/>
              <w:rPr>
                <w:sz w:val="18"/>
              </w:rPr>
            </w:pPr>
            <w:r>
              <w:rPr>
                <w:sz w:val="18"/>
              </w:rPr>
              <w:t>Suminiai abonentų, iš kurių numatoma priimti gamybines nuotekas (bet kurie neatitinka 1 ir 2 punktuose nurodytų kriterijų), duomenys:</w:t>
            </w:r>
          </w:p>
        </w:tc>
        <w:tc>
          <w:tcPr>
            <w:tcW w:w="2344" w:type="dxa"/>
            <w:vMerge w:val="restart"/>
            <w:tcBorders>
              <w:top w:val="single" w:sz="4" w:space="0" w:color="auto"/>
              <w:left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rPr>
                <w:sz w:val="18"/>
              </w:rPr>
            </w:pPr>
          </w:p>
        </w:tc>
        <w:tc>
          <w:tcPr>
            <w:tcW w:w="2344" w:type="dxa"/>
            <w:vMerge/>
            <w:tcBorders>
              <w:left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rPr>
                <w:sz w:val="18"/>
              </w:rPr>
            </w:pPr>
          </w:p>
        </w:tc>
        <w:tc>
          <w:tcPr>
            <w:tcW w:w="2344" w:type="dxa"/>
            <w:vMerge/>
            <w:tcBorders>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4.</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AutoHyphens/>
              <w:rPr>
                <w:sz w:val="18"/>
              </w:rPr>
            </w:pPr>
            <w:r>
              <w:rPr>
                <w:sz w:val="18"/>
              </w:rPr>
              <w:t>Suminiai kitų abonentų (kurie neatitinka 1, 2 ir 3 punktuose nurodytų kriterijų) duomenys:</w:t>
            </w:r>
          </w:p>
        </w:tc>
        <w:tc>
          <w:tcPr>
            <w:tcW w:w="2344" w:type="dxa"/>
            <w:vMerge w:val="restart"/>
            <w:tcBorders>
              <w:top w:val="single" w:sz="4" w:space="0" w:color="auto"/>
              <w:left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rPr>
                <w:sz w:val="18"/>
              </w:rPr>
            </w:pPr>
          </w:p>
        </w:tc>
        <w:tc>
          <w:tcPr>
            <w:tcW w:w="2344" w:type="dxa"/>
            <w:vMerge/>
            <w:tcBorders>
              <w:left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rPr>
                <w:sz w:val="18"/>
              </w:rPr>
            </w:pPr>
          </w:p>
        </w:tc>
        <w:tc>
          <w:tcPr>
            <w:tcW w:w="2344" w:type="dxa"/>
            <w:vMerge/>
            <w:tcBorders>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5.</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AutoHyphens/>
              <w:rPr>
                <w:sz w:val="18"/>
              </w:rPr>
            </w:pPr>
            <w:r>
              <w:rPr>
                <w:sz w:val="18"/>
              </w:rPr>
              <w:t>Iš viso (visų numatomų priimti iš abonentų nuotekų duomenys):</w:t>
            </w:r>
          </w:p>
        </w:tc>
        <w:tc>
          <w:tcPr>
            <w:tcW w:w="2344" w:type="dxa"/>
            <w:vMerge w:val="restart"/>
            <w:tcBorders>
              <w:top w:val="single" w:sz="4" w:space="0" w:color="auto"/>
              <w:left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tcBorders>
              <w:left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tcBorders>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6.</w:t>
            </w:r>
          </w:p>
        </w:tc>
        <w:tc>
          <w:tcPr>
            <w:tcW w:w="12637" w:type="dxa"/>
            <w:gridSpan w:val="7"/>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AutoHyphens/>
              <w:rPr>
                <w:sz w:val="18"/>
              </w:rPr>
            </w:pPr>
            <w:r>
              <w:rPr>
                <w:sz w:val="18"/>
              </w:rPr>
              <w:t>Abonentai, iš kurių numatoma priimti nuo potencialiai teršiamų teritorijų surenkamas paviršines nuotekas:</w:t>
            </w:r>
          </w:p>
        </w:tc>
      </w:tr>
      <w:tr w:rsidR="00193AB1"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6.1.</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r>
      <w:tr w:rsidR="00193AB1"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r>
      <w:tr w:rsidR="00193AB1"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r>
      <w:tr w:rsidR="00193AB1"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6.2.</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r>
      <w:tr w:rsidR="00193AB1"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r>
      <w:tr w:rsidR="00193AB1"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r>
      <w:tr w:rsidR="00193AB1"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7.</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AutoHyphens/>
              <w:rPr>
                <w:sz w:val="18"/>
              </w:rPr>
            </w:pPr>
            <w:r>
              <w:rPr>
                <w:sz w:val="18"/>
              </w:rPr>
              <w:t>Suminiai kitų abonentų (kurie neatitinka 6 punkte nurodytų kriterijų) išleidžiamų paviršinių nuotekų duomenys:</w:t>
            </w:r>
          </w:p>
        </w:tc>
        <w:tc>
          <w:tcPr>
            <w:tcW w:w="234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r>
      <w:tr w:rsidR="00193AB1"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rPr>
                <w:sz w:val="18"/>
              </w:rPr>
            </w:pPr>
          </w:p>
        </w:tc>
        <w:tc>
          <w:tcPr>
            <w:tcW w:w="234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r>
      <w:tr w:rsidR="00193AB1"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rPr>
                <w:sz w:val="18"/>
              </w:rPr>
            </w:pPr>
          </w:p>
        </w:tc>
        <w:tc>
          <w:tcPr>
            <w:tcW w:w="234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r>
      <w:tr w:rsidR="00193AB1"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rPr>
                <w:sz w:val="18"/>
              </w:rPr>
            </w:pPr>
          </w:p>
        </w:tc>
        <w:tc>
          <w:tcPr>
            <w:tcW w:w="234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r>
      <w:tr w:rsidR="00193AB1"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8.</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widowControl w:val="0"/>
              <w:suppressAutoHyphens/>
              <w:rPr>
                <w:sz w:val="18"/>
              </w:rPr>
            </w:pPr>
            <w:r>
              <w:rPr>
                <w:sz w:val="18"/>
              </w:rPr>
              <w:t>Iš viso (iš visų 6 ir 7 eilutėse nurodytų abonentų numatomų priimti nuotekų duomenys):</w:t>
            </w:r>
          </w:p>
        </w:tc>
        <w:tc>
          <w:tcPr>
            <w:tcW w:w="2344" w:type="dxa"/>
            <w:vMerge w:val="restart"/>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r>
      <w:tr w:rsidR="00193AB1"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r>
      <w:tr w:rsidR="00193AB1"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393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2344" w:type="dxa"/>
            <w:vMerge/>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829"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26"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c>
          <w:tcPr>
            <w:tcW w:w="1152"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4"/>
              </w:rPr>
            </w:pPr>
          </w:p>
        </w:tc>
      </w:tr>
    </w:tbl>
    <w:p w:rsidR="00193AB1" w:rsidRDefault="00193AB1" w:rsidP="00193AB1">
      <w:pPr>
        <w:ind w:firstLine="567"/>
        <w:rPr>
          <w:sz w:val="18"/>
        </w:rPr>
      </w:pPr>
    </w:p>
    <w:p w:rsidR="00F12D98" w:rsidRDefault="00F12D98" w:rsidP="00FC0616">
      <w:pPr>
        <w:ind w:firstLine="432"/>
        <w:rPr>
          <w:sz w:val="22"/>
        </w:rPr>
      </w:pPr>
    </w:p>
    <w:p w:rsidR="00193AB1" w:rsidRDefault="00193AB1" w:rsidP="00FC0616">
      <w:pPr>
        <w:ind w:firstLine="432"/>
        <w:rPr>
          <w:sz w:val="22"/>
        </w:rPr>
      </w:pPr>
      <w:r>
        <w:rPr>
          <w:sz w:val="22"/>
        </w:rPr>
        <w:t>22 lentelė. Nuotekų apskaitos įrenginiai</w:t>
      </w:r>
    </w:p>
    <w:p w:rsidR="00193AB1" w:rsidRDefault="00193AB1" w:rsidP="00193AB1">
      <w:pPr>
        <w:ind w:firstLine="567"/>
        <w:jc w:val="both"/>
        <w:rPr>
          <w:sz w:val="18"/>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1873"/>
        <w:gridCol w:w="4150"/>
        <w:gridCol w:w="6600"/>
      </w:tblGrid>
      <w:tr w:rsidR="00193AB1" w:rsidTr="008E78E8">
        <w:trPr>
          <w:cantSplit/>
        </w:trPr>
        <w:tc>
          <w:tcPr>
            <w:tcW w:w="8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Eil. Nr.</w:t>
            </w:r>
            <w:r>
              <w:rPr>
                <w:sz w:val="18"/>
                <w:vertAlign w:val="superscript"/>
              </w:rPr>
              <w:t xml:space="preserve"> </w:t>
            </w:r>
          </w:p>
        </w:tc>
        <w:tc>
          <w:tcPr>
            <w:tcW w:w="187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vertAlign w:val="superscript"/>
              </w:rPr>
            </w:pPr>
            <w:r>
              <w:rPr>
                <w:sz w:val="18"/>
              </w:rPr>
              <w:t>Išleistuvo Nr.</w:t>
            </w:r>
          </w:p>
        </w:tc>
        <w:tc>
          <w:tcPr>
            <w:tcW w:w="415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Apskaitos prietaiso vieta</w:t>
            </w:r>
          </w:p>
        </w:tc>
        <w:tc>
          <w:tcPr>
            <w:tcW w:w="660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Apskaitos prietaiso registracijos duomenys</w:t>
            </w:r>
          </w:p>
        </w:tc>
      </w:tr>
      <w:tr w:rsidR="00193AB1" w:rsidTr="008E78E8">
        <w:trPr>
          <w:cantSplit/>
        </w:trPr>
        <w:tc>
          <w:tcPr>
            <w:tcW w:w="8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1</w:t>
            </w:r>
          </w:p>
        </w:tc>
        <w:tc>
          <w:tcPr>
            <w:tcW w:w="187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2</w:t>
            </w:r>
          </w:p>
        </w:tc>
        <w:tc>
          <w:tcPr>
            <w:tcW w:w="415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3</w:t>
            </w:r>
          </w:p>
        </w:tc>
        <w:tc>
          <w:tcPr>
            <w:tcW w:w="660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r>
              <w:rPr>
                <w:sz w:val="18"/>
              </w:rPr>
              <w:t>4</w:t>
            </w:r>
          </w:p>
        </w:tc>
      </w:tr>
      <w:tr w:rsidR="00193AB1" w:rsidTr="008E78E8">
        <w:trPr>
          <w:cantSplit/>
        </w:trPr>
        <w:tc>
          <w:tcPr>
            <w:tcW w:w="8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87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415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660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r w:rsidR="00193AB1" w:rsidTr="008E78E8">
        <w:trPr>
          <w:cantSplit/>
        </w:trPr>
        <w:tc>
          <w:tcPr>
            <w:tcW w:w="805"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1873"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415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c>
          <w:tcPr>
            <w:tcW w:w="6600" w:type="dxa"/>
            <w:tcBorders>
              <w:top w:val="single" w:sz="4" w:space="0" w:color="auto"/>
              <w:left w:val="single" w:sz="4" w:space="0" w:color="auto"/>
              <w:bottom w:val="single" w:sz="4" w:space="0" w:color="auto"/>
              <w:right w:val="single" w:sz="4" w:space="0" w:color="auto"/>
            </w:tcBorders>
            <w:vAlign w:val="center"/>
          </w:tcPr>
          <w:p w:rsidR="00193AB1" w:rsidRDefault="00193AB1" w:rsidP="008E78E8">
            <w:pPr>
              <w:jc w:val="center"/>
              <w:rPr>
                <w:sz w:val="18"/>
              </w:rPr>
            </w:pPr>
          </w:p>
        </w:tc>
      </w:tr>
    </w:tbl>
    <w:p w:rsidR="00193AB1" w:rsidRDefault="00193AB1" w:rsidP="00193AB1">
      <w:pPr>
        <w:ind w:firstLine="567"/>
        <w:jc w:val="center"/>
        <w:rPr>
          <w:b/>
          <w:sz w:val="22"/>
        </w:rPr>
      </w:pPr>
    </w:p>
    <w:p w:rsidR="00193AB1" w:rsidRDefault="00193AB1" w:rsidP="00193AB1">
      <w:pPr>
        <w:ind w:firstLine="567"/>
        <w:jc w:val="center"/>
        <w:rPr>
          <w:b/>
          <w:sz w:val="22"/>
        </w:rPr>
      </w:pPr>
      <w:r>
        <w:rPr>
          <w:b/>
          <w:sz w:val="22"/>
        </w:rPr>
        <w:t>IX. DIRVOŽEMIO IR POŽEMINIO VANDENS APSAUGA</w:t>
      </w:r>
    </w:p>
    <w:p w:rsidR="00193AB1" w:rsidRDefault="00193AB1" w:rsidP="00193AB1">
      <w:pPr>
        <w:ind w:firstLine="567"/>
        <w:jc w:val="both"/>
        <w:rPr>
          <w:sz w:val="22"/>
        </w:rPr>
      </w:pPr>
    </w:p>
    <w:p w:rsidR="00193AB1" w:rsidRPr="0062597C" w:rsidRDefault="00193AB1" w:rsidP="0097550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sz w:val="22"/>
          <w:szCs w:val="22"/>
        </w:rPr>
      </w:pPr>
      <w:r w:rsidRPr="008B571E">
        <w:rPr>
          <w:b/>
          <w:sz w:val="22"/>
          <w:szCs w:val="22"/>
        </w:rPr>
        <w:t>20. Dirvožemio ir gruntinių vandenų užterštumas.</w:t>
      </w:r>
      <w:r w:rsidRPr="008B571E">
        <w:rPr>
          <w:sz w:val="22"/>
          <w:szCs w:val="22"/>
        </w:rPr>
        <w:t xml:space="preserve"> Duomenys apie žinomą įmonės teritorijos dirvožemio ir (ar) požeminio vandens taršą, nurodant </w:t>
      </w:r>
      <w:r w:rsidRPr="0062597C">
        <w:rPr>
          <w:sz w:val="22"/>
          <w:szCs w:val="22"/>
        </w:rPr>
        <w:t xml:space="preserve">galimas priežastis, kodėl šis užteršimas įvyko arba vyksta tiek dirvos paviršiuje, tiek gilesniuose dirvos sluoksniuose, jei nerengiama užterštumo būklės ataskaita. Galima žemės tarša esant neįprastoms (neatitiktinėms) veiklos sąlygoms ir priemonės galimai taršai esant tokioms sąlygoms išvengti ar ją riboti. </w:t>
      </w:r>
    </w:p>
    <w:p w:rsidR="00F57F38" w:rsidRPr="0062597C" w:rsidRDefault="00F57F38" w:rsidP="0097550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sz w:val="22"/>
          <w:szCs w:val="22"/>
        </w:rPr>
      </w:pPr>
      <w:r w:rsidRPr="0062597C">
        <w:rPr>
          <w:sz w:val="22"/>
          <w:szCs w:val="22"/>
        </w:rPr>
        <w:t>VšĮ „Grunto valymo technologijos“ Klaipėdos skyrius ūkinę veiklą vykdo tam tikslui suprojekt</w:t>
      </w:r>
      <w:r w:rsidR="00503135" w:rsidRPr="0062597C">
        <w:rPr>
          <w:sz w:val="22"/>
          <w:szCs w:val="22"/>
        </w:rPr>
        <w:t>ame</w:t>
      </w:r>
      <w:r w:rsidRPr="0062597C">
        <w:rPr>
          <w:sz w:val="22"/>
          <w:szCs w:val="22"/>
        </w:rPr>
        <w:t xml:space="preserve"> ir įrengt</w:t>
      </w:r>
      <w:r w:rsidR="007013ED" w:rsidRPr="0062597C">
        <w:rPr>
          <w:sz w:val="22"/>
          <w:szCs w:val="22"/>
        </w:rPr>
        <w:t>ame</w:t>
      </w:r>
      <w:r w:rsidRPr="0062597C">
        <w:rPr>
          <w:sz w:val="22"/>
          <w:szCs w:val="22"/>
        </w:rPr>
        <w:t xml:space="preserve"> </w:t>
      </w:r>
      <w:r w:rsidR="00664A5B" w:rsidRPr="0062597C">
        <w:rPr>
          <w:sz w:val="22"/>
          <w:szCs w:val="22"/>
        </w:rPr>
        <w:t>naftos teršalų biologinio valymo kompleks</w:t>
      </w:r>
      <w:r w:rsidR="006841DF" w:rsidRPr="0062597C">
        <w:rPr>
          <w:sz w:val="22"/>
          <w:szCs w:val="22"/>
        </w:rPr>
        <w:t>e</w:t>
      </w:r>
      <w:r w:rsidRPr="0062597C">
        <w:rPr>
          <w:sz w:val="22"/>
          <w:szCs w:val="22"/>
        </w:rPr>
        <w:t>, kuri</w:t>
      </w:r>
      <w:r w:rsidR="00503135" w:rsidRPr="0062597C">
        <w:rPr>
          <w:sz w:val="22"/>
          <w:szCs w:val="22"/>
        </w:rPr>
        <w:t>ame</w:t>
      </w:r>
      <w:r w:rsidRPr="0062597C">
        <w:rPr>
          <w:sz w:val="22"/>
          <w:szCs w:val="22"/>
        </w:rPr>
        <w:t xml:space="preserve"> pagal projektą yra įrengtos </w:t>
      </w:r>
      <w:r w:rsidR="00E65B91" w:rsidRPr="0062597C">
        <w:rPr>
          <w:sz w:val="22"/>
          <w:szCs w:val="22"/>
        </w:rPr>
        <w:t xml:space="preserve">saugios </w:t>
      </w:r>
      <w:r w:rsidRPr="0062597C">
        <w:rPr>
          <w:sz w:val="22"/>
          <w:szCs w:val="22"/>
        </w:rPr>
        <w:t>dangos ir drenažo sistemos su valymo įrenginiais. Surinkti drenažiniai vandenys, lietaus ir kitos nuotekos apvalomos valymo įrenginiuose ir pakartotinai naudojamos užteršto grunto valymui. Yra vykdomas požeminio vandens monitoringa</w:t>
      </w:r>
      <w:r w:rsidR="00E65B91" w:rsidRPr="0062597C">
        <w:rPr>
          <w:sz w:val="22"/>
          <w:szCs w:val="22"/>
        </w:rPr>
        <w:t>s, teikiamos ataskaitos Aplinkos apsaugos agentūrai ir Lietuvos geologijos tarnybai. Avarijų ir kitų ekstremalių reiškinių neįvyko. Klaipėdos RAAD neturi informacijos apie VšĮ „Grunto valymo technologijos“ Klaipėdos skyriuje įvykusias avarijas ar kitus įvykius, kurių metu galėjo būti užteršta įmonės teritorija, dirvožemis ir gruntiniai vandenys.</w:t>
      </w:r>
    </w:p>
    <w:p w:rsidR="00193AB1" w:rsidRPr="0062597C" w:rsidRDefault="00193AB1" w:rsidP="00193AB1">
      <w:pPr>
        <w:rPr>
          <w:sz w:val="22"/>
          <w:szCs w:val="22"/>
        </w:rPr>
      </w:pPr>
    </w:p>
    <w:p w:rsidR="009617FD" w:rsidRPr="0062597C" w:rsidRDefault="009617FD" w:rsidP="00193AB1">
      <w:pPr>
        <w:ind w:firstLine="567"/>
        <w:jc w:val="center"/>
        <w:rPr>
          <w:b/>
          <w:sz w:val="22"/>
        </w:rPr>
      </w:pPr>
    </w:p>
    <w:p w:rsidR="00193AB1" w:rsidRPr="0062597C" w:rsidRDefault="00193AB1" w:rsidP="00193AB1">
      <w:pPr>
        <w:ind w:firstLine="567"/>
        <w:jc w:val="center"/>
        <w:rPr>
          <w:b/>
          <w:sz w:val="22"/>
        </w:rPr>
      </w:pPr>
      <w:r w:rsidRPr="0062597C">
        <w:rPr>
          <w:b/>
          <w:sz w:val="22"/>
        </w:rPr>
        <w:t>X. TRĘŠIMAS</w:t>
      </w:r>
    </w:p>
    <w:p w:rsidR="00193AB1" w:rsidRPr="0062597C" w:rsidRDefault="00193AB1" w:rsidP="00E65B91">
      <w:pPr>
        <w:spacing w:before="120"/>
        <w:ind w:firstLine="432"/>
        <w:jc w:val="both"/>
        <w:rPr>
          <w:sz w:val="22"/>
        </w:rPr>
      </w:pPr>
      <w:r w:rsidRPr="0062597C">
        <w:rPr>
          <w:b/>
          <w:sz w:val="22"/>
        </w:rPr>
        <w:t>21. Informacija apie biologiškai skaidžių atliekų naudojimą tręšimui žemės ūkyje.</w:t>
      </w:r>
      <w:r w:rsidRPr="0062597C">
        <w:rPr>
          <w:sz w:val="22"/>
        </w:rPr>
        <w:t xml:space="preserve"> </w:t>
      </w:r>
      <w:r w:rsidR="00E65B91" w:rsidRPr="0062597C">
        <w:rPr>
          <w:sz w:val="22"/>
        </w:rPr>
        <w:t>Nenaudojama.</w:t>
      </w:r>
    </w:p>
    <w:p w:rsidR="00193AB1" w:rsidRPr="0062597C" w:rsidRDefault="00193AB1" w:rsidP="00975506">
      <w:pPr>
        <w:ind w:firstLine="432"/>
        <w:jc w:val="both"/>
        <w:rPr>
          <w:sz w:val="22"/>
        </w:rPr>
      </w:pPr>
      <w:r w:rsidRPr="0062597C">
        <w:rPr>
          <w:b/>
          <w:sz w:val="22"/>
        </w:rPr>
        <w:t>22. Informacija apie laukų tręšimą mėšlu ir (ar) srutomis</w:t>
      </w:r>
      <w:r w:rsidRPr="0062597C">
        <w:rPr>
          <w:sz w:val="22"/>
        </w:rPr>
        <w:t xml:space="preserve">. </w:t>
      </w:r>
      <w:r w:rsidR="00E65B91" w:rsidRPr="0062597C">
        <w:rPr>
          <w:sz w:val="22"/>
        </w:rPr>
        <w:t>Netręšiama.</w:t>
      </w:r>
    </w:p>
    <w:p w:rsidR="00193AB1" w:rsidRDefault="0066013D" w:rsidP="0066013D">
      <w:pPr>
        <w:jc w:val="both"/>
        <w:rPr>
          <w:sz w:val="22"/>
        </w:rPr>
      </w:pPr>
      <w:r w:rsidRPr="0062597C">
        <w:rPr>
          <w:sz w:val="22"/>
        </w:rPr>
        <w:t xml:space="preserve">       23. </w:t>
      </w:r>
      <w:r w:rsidR="00D07E70" w:rsidRPr="0062597C">
        <w:rPr>
          <w:sz w:val="22"/>
        </w:rPr>
        <w:t>Azoto, fosforo, kalio (</w:t>
      </w:r>
      <w:r w:rsidRPr="0062597C">
        <w:rPr>
          <w:sz w:val="22"/>
        </w:rPr>
        <w:t>NPK</w:t>
      </w:r>
      <w:r w:rsidR="00D07E70" w:rsidRPr="0062597C">
        <w:rPr>
          <w:sz w:val="22"/>
        </w:rPr>
        <w:t>) trąšos</w:t>
      </w:r>
      <w:r w:rsidRPr="0062597C">
        <w:rPr>
          <w:sz w:val="22"/>
        </w:rPr>
        <w:t xml:space="preserve"> yra naudojamos naftos</w:t>
      </w:r>
      <w:r w:rsidR="00DD7699" w:rsidRPr="0062597C">
        <w:rPr>
          <w:sz w:val="22"/>
        </w:rPr>
        <w:t xml:space="preserve"> produktus </w:t>
      </w:r>
      <w:r w:rsidRPr="0062597C">
        <w:rPr>
          <w:sz w:val="22"/>
        </w:rPr>
        <w:t xml:space="preserve">skaidančių mikroorganizmų </w:t>
      </w:r>
      <w:r w:rsidR="00DD7699" w:rsidRPr="0062597C">
        <w:rPr>
          <w:sz w:val="22"/>
        </w:rPr>
        <w:t>gyvybingumui palaikyti</w:t>
      </w:r>
      <w:r w:rsidRPr="0062597C">
        <w:rPr>
          <w:sz w:val="22"/>
        </w:rPr>
        <w:t xml:space="preserve">. Nepanaudojus NPK </w:t>
      </w:r>
      <w:r w:rsidR="00D07E70" w:rsidRPr="0062597C">
        <w:rPr>
          <w:sz w:val="22"/>
        </w:rPr>
        <w:t xml:space="preserve">trąšų </w:t>
      </w:r>
      <w:r w:rsidRPr="0062597C">
        <w:rPr>
          <w:sz w:val="22"/>
        </w:rPr>
        <w:t xml:space="preserve">mikroorganizmai nesidaugina ir </w:t>
      </w:r>
      <w:r w:rsidR="00D07E70" w:rsidRPr="0062597C">
        <w:rPr>
          <w:sz w:val="22"/>
        </w:rPr>
        <w:t xml:space="preserve">valymo </w:t>
      </w:r>
      <w:r w:rsidRPr="0062597C">
        <w:rPr>
          <w:sz w:val="22"/>
        </w:rPr>
        <w:t>procesas nevyksta. Pasibaigus valymo pr</w:t>
      </w:r>
      <w:r w:rsidR="00D07E70" w:rsidRPr="0062597C">
        <w:rPr>
          <w:sz w:val="22"/>
        </w:rPr>
        <w:t>ocesui NPK</w:t>
      </w:r>
      <w:r w:rsidR="00DD7699" w:rsidRPr="0062597C">
        <w:rPr>
          <w:sz w:val="22"/>
        </w:rPr>
        <w:t xml:space="preserve"> trąšos </w:t>
      </w:r>
      <w:r w:rsidR="00D07E70" w:rsidRPr="0062597C">
        <w:rPr>
          <w:sz w:val="22"/>
        </w:rPr>
        <w:t>yra sunaudojam</w:t>
      </w:r>
      <w:r w:rsidR="00A77AF3" w:rsidRPr="0062597C">
        <w:rPr>
          <w:sz w:val="22"/>
        </w:rPr>
        <w:t xml:space="preserve">os </w:t>
      </w:r>
      <w:r w:rsidRPr="0062597C">
        <w:rPr>
          <w:sz w:val="22"/>
        </w:rPr>
        <w:t>mikroorganizm</w:t>
      </w:r>
      <w:r w:rsidR="00A77AF3" w:rsidRPr="0062597C">
        <w:rPr>
          <w:sz w:val="22"/>
        </w:rPr>
        <w:t xml:space="preserve">ų gyvybingumui palaikyti </w:t>
      </w:r>
      <w:r w:rsidRPr="0062597C">
        <w:rPr>
          <w:sz w:val="22"/>
        </w:rPr>
        <w:t xml:space="preserve">ir </w:t>
      </w:r>
      <w:r w:rsidR="005D2C7D" w:rsidRPr="0062597C">
        <w:rPr>
          <w:sz w:val="22"/>
        </w:rPr>
        <w:t xml:space="preserve">gauta </w:t>
      </w:r>
      <w:r w:rsidRPr="0062597C">
        <w:rPr>
          <w:sz w:val="22"/>
        </w:rPr>
        <w:t>inertinė medžiaga</w:t>
      </w:r>
      <w:r w:rsidR="00B54C86" w:rsidRPr="0062597C">
        <w:rPr>
          <w:sz w:val="22"/>
        </w:rPr>
        <w:t xml:space="preserve"> (gruntas)</w:t>
      </w:r>
      <w:r w:rsidR="00036338" w:rsidRPr="0062597C">
        <w:rPr>
          <w:sz w:val="22"/>
        </w:rPr>
        <w:t xml:space="preserve"> </w:t>
      </w:r>
      <w:r w:rsidR="005D2C7D" w:rsidRPr="0062597C">
        <w:rPr>
          <w:sz w:val="22"/>
        </w:rPr>
        <w:t xml:space="preserve">naudojama </w:t>
      </w:r>
      <w:r w:rsidR="00B54C86" w:rsidRPr="0062597C">
        <w:rPr>
          <w:sz w:val="22"/>
        </w:rPr>
        <w:t>atsižvelgiant į poreikį.</w:t>
      </w:r>
    </w:p>
    <w:p w:rsidR="009617FD" w:rsidRDefault="009617FD" w:rsidP="00193AB1">
      <w:pPr>
        <w:widowControl w:val="0"/>
        <w:ind w:firstLine="567"/>
        <w:jc w:val="center"/>
        <w:rPr>
          <w:b/>
          <w:sz w:val="22"/>
        </w:rPr>
      </w:pPr>
    </w:p>
    <w:p w:rsidR="00193AB1" w:rsidRDefault="00193AB1" w:rsidP="00193AB1">
      <w:pPr>
        <w:widowControl w:val="0"/>
        <w:ind w:firstLine="567"/>
        <w:jc w:val="center"/>
        <w:rPr>
          <w:b/>
          <w:sz w:val="22"/>
        </w:rPr>
      </w:pPr>
      <w:r>
        <w:rPr>
          <w:b/>
          <w:sz w:val="22"/>
        </w:rPr>
        <w:t>XI. NUMATOMAS ATLIEKŲ SUSIDARYMAS</w:t>
      </w:r>
      <w:r>
        <w:rPr>
          <w:sz w:val="22"/>
        </w:rPr>
        <w:t>,</w:t>
      </w:r>
      <w:r>
        <w:rPr>
          <w:b/>
          <w:sz w:val="22"/>
        </w:rPr>
        <w:t xml:space="preserve"> NAUDOJIMAS IR (AR) ŠALINIMAS</w:t>
      </w:r>
    </w:p>
    <w:p w:rsidR="003B182C" w:rsidRDefault="003B182C" w:rsidP="003B182C">
      <w:pPr>
        <w:tabs>
          <w:tab w:val="left" w:pos="0"/>
          <w:tab w:val="left" w:pos="426"/>
          <w:tab w:val="left" w:pos="1985"/>
          <w:tab w:val="left" w:pos="2835"/>
          <w:tab w:val="left" w:pos="3828"/>
          <w:tab w:val="left" w:pos="5245"/>
          <w:tab w:val="left" w:pos="6946"/>
        </w:tabs>
        <w:ind w:firstLine="567"/>
        <w:jc w:val="both"/>
        <w:rPr>
          <w:sz w:val="22"/>
        </w:rPr>
      </w:pPr>
    </w:p>
    <w:p w:rsidR="00F12D98" w:rsidRDefault="00F12D98" w:rsidP="00975506">
      <w:pPr>
        <w:tabs>
          <w:tab w:val="left" w:pos="0"/>
          <w:tab w:val="left" w:pos="426"/>
          <w:tab w:val="left" w:pos="1985"/>
          <w:tab w:val="left" w:pos="2835"/>
          <w:tab w:val="left" w:pos="3828"/>
          <w:tab w:val="left" w:pos="5245"/>
          <w:tab w:val="left" w:pos="6946"/>
        </w:tabs>
        <w:ind w:firstLine="432"/>
        <w:jc w:val="both"/>
        <w:rPr>
          <w:b/>
          <w:sz w:val="22"/>
        </w:rPr>
      </w:pPr>
    </w:p>
    <w:p w:rsidR="00A87136" w:rsidRPr="008B571E" w:rsidRDefault="003B182C" w:rsidP="00975506">
      <w:pPr>
        <w:tabs>
          <w:tab w:val="left" w:pos="0"/>
          <w:tab w:val="left" w:pos="426"/>
          <w:tab w:val="left" w:pos="1985"/>
          <w:tab w:val="left" w:pos="2835"/>
          <w:tab w:val="left" w:pos="3828"/>
          <w:tab w:val="left" w:pos="5245"/>
          <w:tab w:val="left" w:pos="6946"/>
        </w:tabs>
        <w:ind w:firstLine="432"/>
        <w:jc w:val="both"/>
        <w:rPr>
          <w:b/>
          <w:sz w:val="22"/>
        </w:rPr>
      </w:pPr>
      <w:r w:rsidRPr="008B571E">
        <w:rPr>
          <w:b/>
          <w:sz w:val="22"/>
        </w:rPr>
        <w:t xml:space="preserve">23. Atliekų susidarymas. </w:t>
      </w:r>
    </w:p>
    <w:p w:rsidR="009617FD" w:rsidRDefault="009617FD" w:rsidP="00975506">
      <w:pPr>
        <w:tabs>
          <w:tab w:val="left" w:pos="0"/>
          <w:tab w:val="left" w:pos="426"/>
          <w:tab w:val="left" w:pos="1985"/>
          <w:tab w:val="left" w:pos="2835"/>
          <w:tab w:val="left" w:pos="3828"/>
          <w:tab w:val="left" w:pos="5245"/>
          <w:tab w:val="left" w:pos="6946"/>
        </w:tabs>
        <w:ind w:firstLine="432"/>
        <w:jc w:val="both"/>
        <w:rPr>
          <w:sz w:val="22"/>
        </w:rPr>
      </w:pPr>
    </w:p>
    <w:p w:rsidR="003B182C" w:rsidRDefault="003B182C" w:rsidP="00975506">
      <w:pPr>
        <w:tabs>
          <w:tab w:val="left" w:pos="0"/>
          <w:tab w:val="left" w:pos="426"/>
          <w:tab w:val="left" w:pos="1985"/>
          <w:tab w:val="left" w:pos="2835"/>
          <w:tab w:val="left" w:pos="3828"/>
          <w:tab w:val="left" w:pos="5245"/>
          <w:tab w:val="left" w:pos="6946"/>
        </w:tabs>
        <w:ind w:firstLine="432"/>
        <w:jc w:val="both"/>
        <w:rPr>
          <w:sz w:val="22"/>
        </w:rPr>
      </w:pPr>
      <w:r>
        <w:rPr>
          <w:sz w:val="22"/>
        </w:rPr>
        <w:t>23 lentelė.</w:t>
      </w:r>
      <w:r>
        <w:rPr>
          <w:bCs/>
          <w:sz w:val="22"/>
        </w:rPr>
        <w:t xml:space="preserve"> </w:t>
      </w:r>
      <w:r>
        <w:rPr>
          <w:color w:val="000000"/>
          <w:sz w:val="22"/>
        </w:rPr>
        <w:t>Numatomas susidarančių atliekų kiekis</w:t>
      </w:r>
      <w:r w:rsidR="009A7E5D">
        <w:rPr>
          <w:color w:val="000000"/>
          <w:sz w:val="22"/>
        </w:rPr>
        <w:t xml:space="preserve">. </w:t>
      </w:r>
    </w:p>
    <w:p w:rsidR="003B182C" w:rsidRDefault="003B182C" w:rsidP="003B182C">
      <w:pPr>
        <w:ind w:firstLine="567"/>
        <w:jc w:val="both"/>
        <w:rPr>
          <w:sz w:val="22"/>
        </w:rPr>
      </w:pPr>
    </w:p>
    <w:p w:rsidR="003B182C" w:rsidRPr="004E7F68" w:rsidRDefault="003B182C" w:rsidP="003B182C">
      <w:pPr>
        <w:tabs>
          <w:tab w:val="left" w:leader="underscore" w:pos="8901"/>
        </w:tabs>
        <w:rPr>
          <w:sz w:val="22"/>
          <w:szCs w:val="22"/>
        </w:rPr>
      </w:pPr>
      <w:r w:rsidRPr="004E7F68">
        <w:rPr>
          <w:sz w:val="22"/>
          <w:szCs w:val="22"/>
        </w:rPr>
        <w:t xml:space="preserve">Įrenginio pavadinimas </w:t>
      </w:r>
      <w:r w:rsidR="00F12D98" w:rsidRPr="00377F49">
        <w:rPr>
          <w:sz w:val="22"/>
          <w:szCs w:val="22"/>
          <w:u w:val="single"/>
        </w:rPr>
        <w:t>VšĮ „Grunto valymo technologijos“ Klaipėdos skyriaus naftos teršalų biologinio valymo kompleksas</w:t>
      </w:r>
    </w:p>
    <w:p w:rsidR="003B182C" w:rsidRDefault="003B182C" w:rsidP="003B182C">
      <w:pPr>
        <w:jc w:val="both"/>
        <w:rPr>
          <w:sz w:val="18"/>
        </w:rPr>
      </w:pPr>
    </w:p>
    <w:tbl>
      <w:tblPr>
        <w:tblW w:w="13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250"/>
        <w:gridCol w:w="2070"/>
        <w:gridCol w:w="1440"/>
        <w:gridCol w:w="2160"/>
        <w:gridCol w:w="1170"/>
        <w:gridCol w:w="3478"/>
      </w:tblGrid>
      <w:tr w:rsidR="003B182C" w:rsidTr="00DB7414">
        <w:trPr>
          <w:cantSplit/>
        </w:trPr>
        <w:tc>
          <w:tcPr>
            <w:tcW w:w="6768" w:type="dxa"/>
            <w:gridSpan w:val="4"/>
            <w:tcBorders>
              <w:top w:val="single" w:sz="4" w:space="0" w:color="auto"/>
              <w:left w:val="single" w:sz="4" w:space="0" w:color="auto"/>
              <w:bottom w:val="single" w:sz="4" w:space="0" w:color="auto"/>
              <w:right w:val="single" w:sz="4" w:space="0" w:color="auto"/>
            </w:tcBorders>
          </w:tcPr>
          <w:p w:rsidR="003B182C" w:rsidRDefault="003B182C" w:rsidP="008E78E8">
            <w:pPr>
              <w:tabs>
                <w:tab w:val="left" w:pos="0"/>
                <w:tab w:val="left" w:pos="426"/>
                <w:tab w:val="left" w:pos="1985"/>
                <w:tab w:val="left" w:pos="2835"/>
                <w:tab w:val="left" w:pos="3828"/>
                <w:tab w:val="left" w:pos="5245"/>
                <w:tab w:val="left" w:pos="6946"/>
              </w:tabs>
              <w:jc w:val="center"/>
              <w:rPr>
                <w:sz w:val="18"/>
              </w:rPr>
            </w:pPr>
            <w:r>
              <w:rPr>
                <w:sz w:val="18"/>
              </w:rPr>
              <w:t>Atliekos</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3B182C" w:rsidRDefault="003B182C" w:rsidP="008E78E8">
            <w:pPr>
              <w:tabs>
                <w:tab w:val="left" w:pos="0"/>
                <w:tab w:val="left" w:pos="426"/>
                <w:tab w:val="left" w:pos="1985"/>
                <w:tab w:val="left" w:pos="2835"/>
                <w:tab w:val="left" w:pos="3828"/>
                <w:tab w:val="left" w:pos="5245"/>
                <w:tab w:val="left" w:pos="6946"/>
              </w:tabs>
              <w:jc w:val="center"/>
              <w:rPr>
                <w:sz w:val="18"/>
              </w:rPr>
            </w:pPr>
            <w:r>
              <w:rPr>
                <w:sz w:val="18"/>
              </w:rPr>
              <w:t>Atliekų susidarymo šaltinis technologiniame procese</w:t>
            </w:r>
          </w:p>
        </w:tc>
        <w:tc>
          <w:tcPr>
            <w:tcW w:w="1170" w:type="dxa"/>
            <w:tcBorders>
              <w:top w:val="single" w:sz="4" w:space="0" w:color="auto"/>
              <w:left w:val="single" w:sz="4" w:space="0" w:color="auto"/>
              <w:bottom w:val="single" w:sz="4" w:space="0" w:color="auto"/>
              <w:right w:val="single" w:sz="4" w:space="0" w:color="auto"/>
            </w:tcBorders>
            <w:vAlign w:val="center"/>
          </w:tcPr>
          <w:p w:rsidR="003B182C" w:rsidRDefault="003B182C" w:rsidP="008E78E8">
            <w:pPr>
              <w:tabs>
                <w:tab w:val="left" w:pos="0"/>
                <w:tab w:val="left" w:pos="426"/>
                <w:tab w:val="left" w:pos="1985"/>
                <w:tab w:val="left" w:pos="2835"/>
                <w:tab w:val="left" w:pos="3828"/>
                <w:tab w:val="left" w:pos="5245"/>
                <w:tab w:val="left" w:pos="6946"/>
              </w:tabs>
              <w:jc w:val="center"/>
              <w:rPr>
                <w:sz w:val="18"/>
              </w:rPr>
            </w:pPr>
            <w:r>
              <w:rPr>
                <w:sz w:val="18"/>
              </w:rPr>
              <w:t>Susidarymas</w:t>
            </w:r>
          </w:p>
        </w:tc>
        <w:tc>
          <w:tcPr>
            <w:tcW w:w="3478" w:type="dxa"/>
            <w:tcBorders>
              <w:top w:val="single" w:sz="4" w:space="0" w:color="auto"/>
              <w:left w:val="single" w:sz="4" w:space="0" w:color="auto"/>
              <w:bottom w:val="single" w:sz="4" w:space="0" w:color="auto"/>
              <w:right w:val="single" w:sz="4" w:space="0" w:color="auto"/>
            </w:tcBorders>
          </w:tcPr>
          <w:p w:rsidR="003B182C" w:rsidRDefault="003B182C" w:rsidP="008E78E8">
            <w:pPr>
              <w:tabs>
                <w:tab w:val="left" w:pos="0"/>
                <w:tab w:val="left" w:pos="426"/>
                <w:tab w:val="left" w:pos="1985"/>
                <w:tab w:val="left" w:pos="2835"/>
                <w:tab w:val="left" w:pos="3828"/>
                <w:tab w:val="left" w:pos="5245"/>
                <w:tab w:val="left" w:pos="6946"/>
              </w:tabs>
              <w:jc w:val="center"/>
              <w:rPr>
                <w:sz w:val="18"/>
              </w:rPr>
            </w:pPr>
            <w:r>
              <w:rPr>
                <w:sz w:val="18"/>
              </w:rPr>
              <w:t>Tvarkymas</w:t>
            </w:r>
          </w:p>
        </w:tc>
      </w:tr>
      <w:tr w:rsidR="003B182C" w:rsidTr="00DB7414">
        <w:trPr>
          <w:cantSplit/>
        </w:trPr>
        <w:tc>
          <w:tcPr>
            <w:tcW w:w="1008" w:type="dxa"/>
            <w:tcBorders>
              <w:top w:val="single" w:sz="4" w:space="0" w:color="auto"/>
              <w:left w:val="single" w:sz="4" w:space="0" w:color="auto"/>
              <w:bottom w:val="single" w:sz="4" w:space="0" w:color="auto"/>
              <w:right w:val="single" w:sz="4" w:space="0" w:color="auto"/>
            </w:tcBorders>
            <w:vAlign w:val="center"/>
          </w:tcPr>
          <w:p w:rsidR="003B182C" w:rsidRDefault="003B182C" w:rsidP="008E78E8">
            <w:pPr>
              <w:tabs>
                <w:tab w:val="left" w:pos="0"/>
                <w:tab w:val="left" w:pos="426"/>
                <w:tab w:val="left" w:pos="1985"/>
                <w:tab w:val="left" w:pos="2835"/>
                <w:tab w:val="left" w:pos="3828"/>
                <w:tab w:val="left" w:pos="5245"/>
                <w:tab w:val="left" w:pos="6946"/>
              </w:tabs>
              <w:jc w:val="center"/>
              <w:rPr>
                <w:sz w:val="18"/>
                <w:vertAlign w:val="superscript"/>
              </w:rPr>
            </w:pPr>
            <w:r>
              <w:rPr>
                <w:sz w:val="18"/>
              </w:rPr>
              <w:t>Kodas</w:t>
            </w:r>
          </w:p>
        </w:tc>
        <w:tc>
          <w:tcPr>
            <w:tcW w:w="2250" w:type="dxa"/>
            <w:tcBorders>
              <w:top w:val="single" w:sz="4" w:space="0" w:color="auto"/>
              <w:left w:val="single" w:sz="4" w:space="0" w:color="auto"/>
              <w:bottom w:val="single" w:sz="4" w:space="0" w:color="auto"/>
              <w:right w:val="single" w:sz="4" w:space="0" w:color="auto"/>
            </w:tcBorders>
            <w:vAlign w:val="center"/>
          </w:tcPr>
          <w:p w:rsidR="003B182C" w:rsidRDefault="003B182C" w:rsidP="008E78E8">
            <w:pPr>
              <w:tabs>
                <w:tab w:val="left" w:pos="0"/>
                <w:tab w:val="left" w:pos="426"/>
                <w:tab w:val="left" w:pos="1985"/>
                <w:tab w:val="left" w:pos="2835"/>
                <w:tab w:val="left" w:pos="3828"/>
                <w:tab w:val="left" w:pos="5245"/>
                <w:tab w:val="left" w:pos="6946"/>
              </w:tabs>
              <w:jc w:val="center"/>
              <w:rPr>
                <w:sz w:val="18"/>
              </w:rPr>
            </w:pPr>
            <w:r>
              <w:rPr>
                <w:sz w:val="18"/>
              </w:rPr>
              <w:t>Pavadinimas</w:t>
            </w:r>
          </w:p>
        </w:tc>
        <w:tc>
          <w:tcPr>
            <w:tcW w:w="2070" w:type="dxa"/>
            <w:tcBorders>
              <w:top w:val="single" w:sz="4" w:space="0" w:color="auto"/>
              <w:left w:val="single" w:sz="4" w:space="0" w:color="auto"/>
              <w:bottom w:val="single" w:sz="4" w:space="0" w:color="auto"/>
              <w:right w:val="single" w:sz="4" w:space="0" w:color="auto"/>
            </w:tcBorders>
            <w:vAlign w:val="center"/>
          </w:tcPr>
          <w:p w:rsidR="003B182C" w:rsidRDefault="003B182C" w:rsidP="00DB7414">
            <w:pPr>
              <w:tabs>
                <w:tab w:val="left" w:pos="0"/>
                <w:tab w:val="left" w:pos="426"/>
                <w:tab w:val="left" w:pos="1985"/>
                <w:tab w:val="left" w:pos="2835"/>
                <w:tab w:val="left" w:pos="3828"/>
                <w:tab w:val="left" w:pos="5245"/>
                <w:tab w:val="left" w:pos="6946"/>
              </w:tabs>
              <w:jc w:val="center"/>
              <w:rPr>
                <w:sz w:val="18"/>
              </w:rPr>
            </w:pPr>
            <w:r>
              <w:rPr>
                <w:sz w:val="18"/>
              </w:rPr>
              <w:t>Patikslintas apibūdinimas</w:t>
            </w:r>
          </w:p>
        </w:tc>
        <w:tc>
          <w:tcPr>
            <w:tcW w:w="1440" w:type="dxa"/>
            <w:tcBorders>
              <w:top w:val="single" w:sz="4" w:space="0" w:color="auto"/>
              <w:left w:val="single" w:sz="4" w:space="0" w:color="auto"/>
              <w:bottom w:val="single" w:sz="4" w:space="0" w:color="auto"/>
              <w:right w:val="single" w:sz="4" w:space="0" w:color="auto"/>
            </w:tcBorders>
            <w:vAlign w:val="center"/>
          </w:tcPr>
          <w:p w:rsidR="003B182C" w:rsidRDefault="003B182C" w:rsidP="008E78E8">
            <w:pPr>
              <w:tabs>
                <w:tab w:val="left" w:pos="0"/>
                <w:tab w:val="left" w:pos="426"/>
                <w:tab w:val="left" w:pos="1985"/>
                <w:tab w:val="left" w:pos="2835"/>
                <w:tab w:val="left" w:pos="3828"/>
                <w:tab w:val="left" w:pos="5245"/>
                <w:tab w:val="left" w:pos="6946"/>
              </w:tabs>
              <w:jc w:val="center"/>
              <w:rPr>
                <w:sz w:val="18"/>
                <w:vertAlign w:val="superscript"/>
              </w:rPr>
            </w:pPr>
            <w:r>
              <w:rPr>
                <w:sz w:val="18"/>
              </w:rPr>
              <w:t>Pavojingumas</w:t>
            </w:r>
          </w:p>
        </w:tc>
        <w:tc>
          <w:tcPr>
            <w:tcW w:w="2160" w:type="dxa"/>
            <w:vMerge/>
            <w:tcBorders>
              <w:top w:val="single" w:sz="4" w:space="0" w:color="auto"/>
              <w:left w:val="single" w:sz="4" w:space="0" w:color="auto"/>
              <w:bottom w:val="single" w:sz="4" w:space="0" w:color="auto"/>
              <w:right w:val="single" w:sz="4" w:space="0" w:color="auto"/>
            </w:tcBorders>
            <w:vAlign w:val="center"/>
          </w:tcPr>
          <w:p w:rsidR="003B182C" w:rsidRDefault="003B182C" w:rsidP="008E78E8">
            <w:pPr>
              <w:tabs>
                <w:tab w:val="left" w:pos="0"/>
                <w:tab w:val="left" w:pos="426"/>
                <w:tab w:val="left" w:pos="1985"/>
                <w:tab w:val="left" w:pos="2835"/>
                <w:tab w:val="left" w:pos="3828"/>
                <w:tab w:val="left" w:pos="5245"/>
                <w:tab w:val="left" w:pos="6946"/>
              </w:tabs>
              <w:jc w:val="center"/>
              <w:rPr>
                <w:sz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3B182C" w:rsidRDefault="003B182C" w:rsidP="008E78E8">
            <w:pPr>
              <w:tabs>
                <w:tab w:val="left" w:pos="0"/>
                <w:tab w:val="left" w:pos="426"/>
                <w:tab w:val="left" w:pos="1985"/>
                <w:tab w:val="left" w:pos="2835"/>
                <w:tab w:val="left" w:pos="3828"/>
                <w:tab w:val="left" w:pos="5245"/>
                <w:tab w:val="left" w:pos="6946"/>
              </w:tabs>
              <w:jc w:val="center"/>
              <w:rPr>
                <w:sz w:val="18"/>
              </w:rPr>
            </w:pPr>
            <w:r>
              <w:rPr>
                <w:sz w:val="18"/>
              </w:rPr>
              <w:t>Projektinis kiekis, t/m.</w:t>
            </w:r>
          </w:p>
        </w:tc>
        <w:tc>
          <w:tcPr>
            <w:tcW w:w="3478" w:type="dxa"/>
            <w:tcBorders>
              <w:top w:val="single" w:sz="4" w:space="0" w:color="auto"/>
              <w:left w:val="single" w:sz="4" w:space="0" w:color="auto"/>
              <w:bottom w:val="single" w:sz="4" w:space="0" w:color="auto"/>
              <w:right w:val="single" w:sz="4" w:space="0" w:color="auto"/>
            </w:tcBorders>
            <w:vAlign w:val="center"/>
          </w:tcPr>
          <w:p w:rsidR="003B182C" w:rsidRDefault="003B182C" w:rsidP="00DB7414">
            <w:pPr>
              <w:tabs>
                <w:tab w:val="left" w:pos="0"/>
                <w:tab w:val="left" w:pos="426"/>
                <w:tab w:val="left" w:pos="1985"/>
                <w:tab w:val="left" w:pos="2835"/>
                <w:tab w:val="left" w:pos="3828"/>
                <w:tab w:val="left" w:pos="5245"/>
                <w:tab w:val="left" w:pos="6946"/>
              </w:tabs>
              <w:jc w:val="center"/>
              <w:rPr>
                <w:sz w:val="18"/>
              </w:rPr>
            </w:pPr>
            <w:r>
              <w:rPr>
                <w:sz w:val="18"/>
              </w:rPr>
              <w:t>Atliekų tvarkymo būdas</w:t>
            </w:r>
          </w:p>
        </w:tc>
      </w:tr>
      <w:tr w:rsidR="00531E8E" w:rsidTr="005B2CBB">
        <w:trPr>
          <w:cantSplit/>
        </w:trPr>
        <w:tc>
          <w:tcPr>
            <w:tcW w:w="13576" w:type="dxa"/>
            <w:gridSpan w:val="7"/>
            <w:tcBorders>
              <w:top w:val="single" w:sz="4" w:space="0" w:color="auto"/>
              <w:left w:val="single" w:sz="4" w:space="0" w:color="auto"/>
              <w:bottom w:val="single" w:sz="4" w:space="0" w:color="auto"/>
              <w:right w:val="single" w:sz="4" w:space="0" w:color="auto"/>
            </w:tcBorders>
            <w:vAlign w:val="center"/>
          </w:tcPr>
          <w:p w:rsidR="00531E8E" w:rsidRDefault="004D0E3E" w:rsidP="008E78E8">
            <w:pPr>
              <w:tabs>
                <w:tab w:val="left" w:pos="0"/>
                <w:tab w:val="left" w:pos="426"/>
                <w:tab w:val="left" w:pos="1985"/>
                <w:tab w:val="left" w:pos="2835"/>
                <w:tab w:val="left" w:pos="3828"/>
                <w:tab w:val="left" w:pos="5245"/>
                <w:tab w:val="left" w:pos="6946"/>
              </w:tabs>
              <w:jc w:val="center"/>
              <w:rPr>
                <w:sz w:val="18"/>
              </w:rPr>
            </w:pPr>
            <w:r>
              <w:rPr>
                <w:sz w:val="18"/>
              </w:rPr>
              <w:t>ATLIEKŲ TVARKYMO METU SUSIDARANČIOS ATLIEKOS</w:t>
            </w:r>
          </w:p>
        </w:tc>
      </w:tr>
      <w:tr w:rsidR="003B182C" w:rsidTr="00DB7414">
        <w:trPr>
          <w:cantSplit/>
        </w:trPr>
        <w:tc>
          <w:tcPr>
            <w:tcW w:w="1008" w:type="dxa"/>
            <w:tcBorders>
              <w:top w:val="single" w:sz="4" w:space="0" w:color="auto"/>
              <w:left w:val="single" w:sz="4" w:space="0" w:color="auto"/>
              <w:bottom w:val="single" w:sz="4" w:space="0" w:color="auto"/>
              <w:right w:val="single" w:sz="4" w:space="0" w:color="auto"/>
            </w:tcBorders>
            <w:vAlign w:val="center"/>
          </w:tcPr>
          <w:p w:rsidR="003B182C" w:rsidRDefault="003B182C" w:rsidP="008E78E8">
            <w:pPr>
              <w:tabs>
                <w:tab w:val="left" w:pos="0"/>
                <w:tab w:val="left" w:pos="426"/>
                <w:tab w:val="left" w:pos="1985"/>
                <w:tab w:val="left" w:pos="2835"/>
                <w:tab w:val="left" w:pos="3828"/>
                <w:tab w:val="left" w:pos="5245"/>
                <w:tab w:val="left" w:pos="6946"/>
              </w:tabs>
              <w:jc w:val="center"/>
              <w:rPr>
                <w:sz w:val="18"/>
              </w:rPr>
            </w:pPr>
            <w:r>
              <w:rPr>
                <w:sz w:val="18"/>
              </w:rPr>
              <w:t>1</w:t>
            </w:r>
          </w:p>
        </w:tc>
        <w:tc>
          <w:tcPr>
            <w:tcW w:w="2250" w:type="dxa"/>
            <w:tcBorders>
              <w:top w:val="single" w:sz="4" w:space="0" w:color="auto"/>
              <w:left w:val="single" w:sz="4" w:space="0" w:color="auto"/>
              <w:bottom w:val="single" w:sz="4" w:space="0" w:color="auto"/>
              <w:right w:val="single" w:sz="4" w:space="0" w:color="auto"/>
            </w:tcBorders>
            <w:vAlign w:val="center"/>
          </w:tcPr>
          <w:p w:rsidR="003B182C" w:rsidRDefault="003B182C" w:rsidP="008E78E8">
            <w:pPr>
              <w:tabs>
                <w:tab w:val="left" w:pos="0"/>
                <w:tab w:val="left" w:pos="426"/>
                <w:tab w:val="left" w:pos="1985"/>
                <w:tab w:val="left" w:pos="2835"/>
                <w:tab w:val="left" w:pos="3828"/>
                <w:tab w:val="left" w:pos="5245"/>
                <w:tab w:val="left" w:pos="6946"/>
              </w:tabs>
              <w:jc w:val="center"/>
              <w:rPr>
                <w:sz w:val="18"/>
              </w:rPr>
            </w:pPr>
            <w:r>
              <w:rPr>
                <w:sz w:val="18"/>
              </w:rPr>
              <w:t>2</w:t>
            </w:r>
          </w:p>
        </w:tc>
        <w:tc>
          <w:tcPr>
            <w:tcW w:w="2070" w:type="dxa"/>
            <w:tcBorders>
              <w:top w:val="single" w:sz="4" w:space="0" w:color="auto"/>
              <w:left w:val="single" w:sz="4" w:space="0" w:color="auto"/>
              <w:bottom w:val="single" w:sz="4" w:space="0" w:color="auto"/>
              <w:right w:val="single" w:sz="4" w:space="0" w:color="auto"/>
            </w:tcBorders>
          </w:tcPr>
          <w:p w:rsidR="003B182C" w:rsidRDefault="003B182C" w:rsidP="008E78E8">
            <w:pPr>
              <w:tabs>
                <w:tab w:val="left" w:pos="0"/>
                <w:tab w:val="left" w:pos="426"/>
                <w:tab w:val="left" w:pos="1985"/>
                <w:tab w:val="left" w:pos="2835"/>
                <w:tab w:val="left" w:pos="3828"/>
                <w:tab w:val="left" w:pos="5245"/>
                <w:tab w:val="left" w:pos="6946"/>
              </w:tabs>
              <w:jc w:val="center"/>
              <w:rPr>
                <w:sz w:val="18"/>
              </w:rPr>
            </w:pPr>
            <w:r>
              <w:rPr>
                <w:sz w:val="18"/>
              </w:rPr>
              <w:t>3</w:t>
            </w:r>
          </w:p>
        </w:tc>
        <w:tc>
          <w:tcPr>
            <w:tcW w:w="1440" w:type="dxa"/>
            <w:tcBorders>
              <w:top w:val="single" w:sz="4" w:space="0" w:color="auto"/>
              <w:left w:val="single" w:sz="4" w:space="0" w:color="auto"/>
              <w:bottom w:val="single" w:sz="4" w:space="0" w:color="auto"/>
              <w:right w:val="single" w:sz="4" w:space="0" w:color="auto"/>
            </w:tcBorders>
            <w:vAlign w:val="center"/>
          </w:tcPr>
          <w:p w:rsidR="003B182C" w:rsidRDefault="003B182C" w:rsidP="008E78E8">
            <w:pPr>
              <w:tabs>
                <w:tab w:val="left" w:pos="0"/>
                <w:tab w:val="left" w:pos="426"/>
                <w:tab w:val="left" w:pos="1985"/>
                <w:tab w:val="left" w:pos="2835"/>
                <w:tab w:val="left" w:pos="3828"/>
                <w:tab w:val="left" w:pos="5245"/>
                <w:tab w:val="left" w:pos="6946"/>
              </w:tabs>
              <w:jc w:val="center"/>
              <w:rPr>
                <w:sz w:val="18"/>
              </w:rPr>
            </w:pPr>
            <w:r>
              <w:rPr>
                <w:sz w:val="18"/>
              </w:rPr>
              <w:t>4</w:t>
            </w:r>
          </w:p>
        </w:tc>
        <w:tc>
          <w:tcPr>
            <w:tcW w:w="2160" w:type="dxa"/>
            <w:tcBorders>
              <w:top w:val="single" w:sz="4" w:space="0" w:color="auto"/>
              <w:left w:val="single" w:sz="4" w:space="0" w:color="auto"/>
              <w:bottom w:val="single" w:sz="4" w:space="0" w:color="auto"/>
              <w:right w:val="single" w:sz="4" w:space="0" w:color="auto"/>
            </w:tcBorders>
            <w:vAlign w:val="center"/>
          </w:tcPr>
          <w:p w:rsidR="003B182C" w:rsidRDefault="003B182C" w:rsidP="008E78E8">
            <w:pPr>
              <w:tabs>
                <w:tab w:val="left" w:pos="0"/>
                <w:tab w:val="left" w:pos="426"/>
                <w:tab w:val="left" w:pos="1985"/>
                <w:tab w:val="left" w:pos="2835"/>
                <w:tab w:val="left" w:pos="3828"/>
                <w:tab w:val="left" w:pos="5245"/>
                <w:tab w:val="left" w:pos="6946"/>
              </w:tabs>
              <w:jc w:val="center"/>
              <w:rPr>
                <w:sz w:val="18"/>
              </w:rPr>
            </w:pPr>
            <w:r>
              <w:rPr>
                <w:sz w:val="18"/>
              </w:rPr>
              <w:t>5</w:t>
            </w:r>
          </w:p>
        </w:tc>
        <w:tc>
          <w:tcPr>
            <w:tcW w:w="1170" w:type="dxa"/>
            <w:tcBorders>
              <w:top w:val="single" w:sz="4" w:space="0" w:color="auto"/>
              <w:left w:val="single" w:sz="4" w:space="0" w:color="auto"/>
              <w:bottom w:val="single" w:sz="4" w:space="0" w:color="auto"/>
              <w:right w:val="single" w:sz="4" w:space="0" w:color="auto"/>
            </w:tcBorders>
            <w:vAlign w:val="center"/>
          </w:tcPr>
          <w:p w:rsidR="003B182C" w:rsidRDefault="003B182C" w:rsidP="008E78E8">
            <w:pPr>
              <w:tabs>
                <w:tab w:val="left" w:pos="0"/>
                <w:tab w:val="left" w:pos="426"/>
                <w:tab w:val="left" w:pos="1985"/>
                <w:tab w:val="left" w:pos="2835"/>
                <w:tab w:val="left" w:pos="3828"/>
                <w:tab w:val="left" w:pos="5245"/>
                <w:tab w:val="left" w:pos="6946"/>
              </w:tabs>
              <w:jc w:val="center"/>
              <w:rPr>
                <w:sz w:val="18"/>
              </w:rPr>
            </w:pPr>
            <w:r>
              <w:rPr>
                <w:sz w:val="18"/>
              </w:rPr>
              <w:t>6</w:t>
            </w:r>
          </w:p>
        </w:tc>
        <w:tc>
          <w:tcPr>
            <w:tcW w:w="3478" w:type="dxa"/>
            <w:tcBorders>
              <w:top w:val="single" w:sz="4" w:space="0" w:color="auto"/>
              <w:left w:val="single" w:sz="4" w:space="0" w:color="auto"/>
              <w:bottom w:val="single" w:sz="4" w:space="0" w:color="auto"/>
              <w:right w:val="single" w:sz="4" w:space="0" w:color="auto"/>
            </w:tcBorders>
          </w:tcPr>
          <w:p w:rsidR="003B182C" w:rsidRDefault="003B182C" w:rsidP="008E78E8">
            <w:pPr>
              <w:tabs>
                <w:tab w:val="left" w:pos="0"/>
                <w:tab w:val="left" w:pos="426"/>
                <w:tab w:val="left" w:pos="1985"/>
                <w:tab w:val="left" w:pos="2835"/>
                <w:tab w:val="left" w:pos="3828"/>
                <w:tab w:val="left" w:pos="5245"/>
                <w:tab w:val="left" w:pos="6946"/>
              </w:tabs>
              <w:jc w:val="center"/>
              <w:rPr>
                <w:sz w:val="18"/>
              </w:rPr>
            </w:pPr>
            <w:r>
              <w:rPr>
                <w:sz w:val="18"/>
              </w:rPr>
              <w:t>7</w:t>
            </w:r>
          </w:p>
        </w:tc>
      </w:tr>
      <w:tr w:rsidR="000873B7" w:rsidTr="00377F49">
        <w:trPr>
          <w:cantSplit/>
        </w:trPr>
        <w:tc>
          <w:tcPr>
            <w:tcW w:w="1008" w:type="dxa"/>
            <w:tcBorders>
              <w:top w:val="single" w:sz="4" w:space="0" w:color="auto"/>
              <w:left w:val="single" w:sz="4" w:space="0" w:color="auto"/>
              <w:bottom w:val="single" w:sz="4" w:space="0" w:color="auto"/>
              <w:right w:val="single" w:sz="4" w:space="0" w:color="auto"/>
            </w:tcBorders>
            <w:vAlign w:val="center"/>
          </w:tcPr>
          <w:p w:rsidR="000873B7" w:rsidRPr="009617FD" w:rsidRDefault="000873B7" w:rsidP="001C318D">
            <w:pPr>
              <w:jc w:val="center"/>
            </w:pPr>
            <w:r w:rsidRPr="009617FD">
              <w:rPr>
                <w:sz w:val="22"/>
                <w:szCs w:val="22"/>
              </w:rPr>
              <w:t>190204*</w:t>
            </w:r>
          </w:p>
        </w:tc>
        <w:tc>
          <w:tcPr>
            <w:tcW w:w="2250" w:type="dxa"/>
            <w:tcBorders>
              <w:top w:val="single" w:sz="4" w:space="0" w:color="auto"/>
              <w:left w:val="single" w:sz="4" w:space="0" w:color="auto"/>
              <w:bottom w:val="single" w:sz="4" w:space="0" w:color="auto"/>
              <w:right w:val="single" w:sz="4" w:space="0" w:color="auto"/>
            </w:tcBorders>
            <w:vAlign w:val="center"/>
          </w:tcPr>
          <w:p w:rsidR="000873B7" w:rsidRPr="009617FD" w:rsidRDefault="000873B7" w:rsidP="001C318D">
            <w:r w:rsidRPr="009617FD">
              <w:rPr>
                <w:sz w:val="22"/>
                <w:szCs w:val="22"/>
              </w:rPr>
              <w:t>Iš anksto sumaišytos atliekos, kuriose yra bent vienos rūšies pavojingų atliekų</w:t>
            </w:r>
          </w:p>
        </w:tc>
        <w:tc>
          <w:tcPr>
            <w:tcW w:w="2070" w:type="dxa"/>
            <w:tcBorders>
              <w:top w:val="single" w:sz="4" w:space="0" w:color="auto"/>
              <w:left w:val="single" w:sz="4" w:space="0" w:color="auto"/>
              <w:bottom w:val="single" w:sz="4" w:space="0" w:color="auto"/>
              <w:right w:val="single" w:sz="4" w:space="0" w:color="auto"/>
            </w:tcBorders>
            <w:vAlign w:val="center"/>
          </w:tcPr>
          <w:p w:rsidR="000873B7" w:rsidRPr="009617FD" w:rsidRDefault="004D0E3E" w:rsidP="00790EA0">
            <w:r w:rsidRPr="009617FD">
              <w:rPr>
                <w:sz w:val="22"/>
                <w:szCs w:val="22"/>
              </w:rPr>
              <w:t>Su</w:t>
            </w:r>
            <w:r w:rsidR="00790EA0">
              <w:rPr>
                <w:sz w:val="22"/>
                <w:szCs w:val="22"/>
              </w:rPr>
              <w:t>homogenizuotos</w:t>
            </w:r>
            <w:r w:rsidRPr="009617FD">
              <w:rPr>
                <w:sz w:val="22"/>
                <w:szCs w:val="22"/>
              </w:rPr>
              <w:t xml:space="preserve"> </w:t>
            </w:r>
            <w:r w:rsidR="000873B7" w:rsidRPr="009617FD">
              <w:rPr>
                <w:sz w:val="22"/>
                <w:szCs w:val="22"/>
              </w:rPr>
              <w:t>atliekos, kuriose yra bent vienos rūšies pavojingų atliekų</w:t>
            </w:r>
            <w:r w:rsidR="00531E8E" w:rsidRPr="009617FD">
              <w:rPr>
                <w:sz w:val="22"/>
                <w:szCs w:val="22"/>
              </w:rPr>
              <w:t>, savo fizinėmis savybėmis atitinka gruntą</w:t>
            </w:r>
          </w:p>
        </w:tc>
        <w:tc>
          <w:tcPr>
            <w:tcW w:w="1440" w:type="dxa"/>
            <w:tcBorders>
              <w:top w:val="single" w:sz="4" w:space="0" w:color="auto"/>
              <w:left w:val="single" w:sz="4" w:space="0" w:color="auto"/>
              <w:bottom w:val="single" w:sz="4" w:space="0" w:color="auto"/>
              <w:right w:val="single" w:sz="4" w:space="0" w:color="auto"/>
            </w:tcBorders>
            <w:vAlign w:val="center"/>
          </w:tcPr>
          <w:p w:rsidR="000873B7" w:rsidRPr="009617FD" w:rsidRDefault="000873B7" w:rsidP="001C318D">
            <w:r w:rsidRPr="009617FD">
              <w:rPr>
                <w:sz w:val="22"/>
                <w:szCs w:val="22"/>
              </w:rPr>
              <w:t>HP 14 Ekotoksiškos</w:t>
            </w:r>
          </w:p>
        </w:tc>
        <w:tc>
          <w:tcPr>
            <w:tcW w:w="2160" w:type="dxa"/>
            <w:tcBorders>
              <w:top w:val="single" w:sz="4" w:space="0" w:color="auto"/>
              <w:left w:val="single" w:sz="4" w:space="0" w:color="auto"/>
              <w:bottom w:val="single" w:sz="4" w:space="0" w:color="auto"/>
              <w:right w:val="single" w:sz="4" w:space="0" w:color="auto"/>
            </w:tcBorders>
            <w:vAlign w:val="center"/>
          </w:tcPr>
          <w:p w:rsidR="000873B7" w:rsidRPr="009617FD" w:rsidRDefault="000873B7" w:rsidP="00886003">
            <w:pPr>
              <w:tabs>
                <w:tab w:val="left" w:pos="0"/>
                <w:tab w:val="left" w:pos="426"/>
                <w:tab w:val="left" w:pos="1985"/>
                <w:tab w:val="left" w:pos="2835"/>
                <w:tab w:val="left" w:pos="3828"/>
                <w:tab w:val="left" w:pos="5245"/>
                <w:tab w:val="left" w:pos="6946"/>
              </w:tabs>
            </w:pPr>
            <w:r w:rsidRPr="009617FD">
              <w:rPr>
                <w:sz w:val="22"/>
                <w:szCs w:val="22"/>
              </w:rPr>
              <w:t xml:space="preserve">Naftos teršalų </w:t>
            </w:r>
            <w:r w:rsidR="00886003" w:rsidRPr="009617FD">
              <w:rPr>
                <w:sz w:val="22"/>
                <w:szCs w:val="22"/>
              </w:rPr>
              <w:t xml:space="preserve">pirminio paruošimo valymui </w:t>
            </w:r>
            <w:r w:rsidRPr="009617FD">
              <w:rPr>
                <w:sz w:val="22"/>
                <w:szCs w:val="22"/>
              </w:rPr>
              <w:t>technologinis procesas</w:t>
            </w:r>
          </w:p>
        </w:tc>
        <w:tc>
          <w:tcPr>
            <w:tcW w:w="1170" w:type="dxa"/>
            <w:tcBorders>
              <w:top w:val="single" w:sz="4" w:space="0" w:color="auto"/>
              <w:left w:val="single" w:sz="4" w:space="0" w:color="auto"/>
              <w:bottom w:val="single" w:sz="4" w:space="0" w:color="auto"/>
              <w:right w:val="single" w:sz="4" w:space="0" w:color="auto"/>
            </w:tcBorders>
            <w:vAlign w:val="center"/>
          </w:tcPr>
          <w:p w:rsidR="000873B7" w:rsidRPr="009617FD" w:rsidRDefault="00F17AF0" w:rsidP="008E78E8">
            <w:pPr>
              <w:tabs>
                <w:tab w:val="left" w:pos="0"/>
                <w:tab w:val="left" w:pos="426"/>
                <w:tab w:val="left" w:pos="1985"/>
                <w:tab w:val="left" w:pos="2835"/>
                <w:tab w:val="left" w:pos="3828"/>
                <w:tab w:val="left" w:pos="5245"/>
                <w:tab w:val="left" w:pos="6946"/>
              </w:tabs>
              <w:jc w:val="center"/>
            </w:pPr>
            <w:r w:rsidRPr="00790EA0">
              <w:rPr>
                <w:sz w:val="22"/>
                <w:szCs w:val="22"/>
              </w:rPr>
              <w:t>7950</w:t>
            </w:r>
          </w:p>
        </w:tc>
        <w:tc>
          <w:tcPr>
            <w:tcW w:w="3478" w:type="dxa"/>
            <w:tcBorders>
              <w:top w:val="single" w:sz="4" w:space="0" w:color="auto"/>
              <w:left w:val="single" w:sz="4" w:space="0" w:color="auto"/>
              <w:bottom w:val="single" w:sz="4" w:space="0" w:color="auto"/>
              <w:right w:val="single" w:sz="4" w:space="0" w:color="auto"/>
            </w:tcBorders>
            <w:vAlign w:val="center"/>
          </w:tcPr>
          <w:p w:rsidR="000873B7" w:rsidRPr="009617FD" w:rsidRDefault="000873B7" w:rsidP="00CA4E73">
            <w:pPr>
              <w:tabs>
                <w:tab w:val="left" w:pos="0"/>
                <w:tab w:val="left" w:pos="426"/>
                <w:tab w:val="left" w:pos="1985"/>
                <w:tab w:val="left" w:pos="2835"/>
                <w:tab w:val="left" w:pos="3828"/>
                <w:tab w:val="left" w:pos="5245"/>
                <w:tab w:val="left" w:pos="6946"/>
              </w:tabs>
            </w:pPr>
            <w:r w:rsidRPr="00664A5B">
              <w:rPr>
                <w:sz w:val="22"/>
                <w:szCs w:val="22"/>
              </w:rPr>
              <w:t xml:space="preserve">Valoma biologinio valymo </w:t>
            </w:r>
            <w:r w:rsidR="00C553B0" w:rsidRPr="00664A5B">
              <w:rPr>
                <w:sz w:val="22"/>
                <w:szCs w:val="22"/>
              </w:rPr>
              <w:t>įrenginyje (</w:t>
            </w:r>
            <w:r w:rsidRPr="00664A5B">
              <w:rPr>
                <w:sz w:val="22"/>
                <w:szCs w:val="22"/>
              </w:rPr>
              <w:t>aikštelėje</w:t>
            </w:r>
            <w:r w:rsidR="00C553B0" w:rsidRPr="00664A5B">
              <w:rPr>
                <w:sz w:val="22"/>
                <w:szCs w:val="22"/>
              </w:rPr>
              <w:t>)</w:t>
            </w:r>
            <w:r w:rsidRPr="00664A5B">
              <w:rPr>
                <w:sz w:val="22"/>
                <w:szCs w:val="22"/>
              </w:rPr>
              <w:t xml:space="preserve"> (R5)</w:t>
            </w:r>
          </w:p>
        </w:tc>
      </w:tr>
      <w:tr w:rsidR="00C83FAF" w:rsidTr="00CD58CC">
        <w:trPr>
          <w:cantSplit/>
        </w:trPr>
        <w:tc>
          <w:tcPr>
            <w:tcW w:w="1008" w:type="dxa"/>
            <w:tcBorders>
              <w:top w:val="single" w:sz="4" w:space="0" w:color="auto"/>
              <w:left w:val="single" w:sz="4" w:space="0" w:color="auto"/>
              <w:bottom w:val="single" w:sz="4" w:space="0" w:color="auto"/>
              <w:right w:val="single" w:sz="4" w:space="0" w:color="auto"/>
            </w:tcBorders>
            <w:vAlign w:val="center"/>
          </w:tcPr>
          <w:p w:rsidR="00C83FAF" w:rsidRPr="009617FD" w:rsidRDefault="00C83FAF" w:rsidP="001C318D">
            <w:pPr>
              <w:jc w:val="center"/>
            </w:pPr>
            <w:r w:rsidRPr="009617FD">
              <w:rPr>
                <w:sz w:val="22"/>
                <w:szCs w:val="22"/>
              </w:rPr>
              <w:t>130207*</w:t>
            </w:r>
          </w:p>
        </w:tc>
        <w:tc>
          <w:tcPr>
            <w:tcW w:w="2250" w:type="dxa"/>
            <w:tcBorders>
              <w:top w:val="single" w:sz="4" w:space="0" w:color="auto"/>
              <w:left w:val="single" w:sz="4" w:space="0" w:color="auto"/>
              <w:bottom w:val="single" w:sz="4" w:space="0" w:color="auto"/>
              <w:right w:val="single" w:sz="4" w:space="0" w:color="auto"/>
            </w:tcBorders>
            <w:vAlign w:val="center"/>
          </w:tcPr>
          <w:p w:rsidR="00C83FAF" w:rsidRPr="009617FD" w:rsidRDefault="00C83FAF" w:rsidP="001C318D">
            <w:r w:rsidRPr="009617FD">
              <w:rPr>
                <w:sz w:val="22"/>
                <w:szCs w:val="22"/>
              </w:rPr>
              <w:t>Lengvai biologiškai skaidi variklio, pavarų dėžės ir tepamoji alyva</w:t>
            </w:r>
          </w:p>
        </w:tc>
        <w:tc>
          <w:tcPr>
            <w:tcW w:w="2070" w:type="dxa"/>
            <w:tcBorders>
              <w:top w:val="single" w:sz="4" w:space="0" w:color="auto"/>
              <w:left w:val="single" w:sz="4" w:space="0" w:color="auto"/>
              <w:bottom w:val="single" w:sz="4" w:space="0" w:color="auto"/>
              <w:right w:val="single" w:sz="4" w:space="0" w:color="auto"/>
            </w:tcBorders>
            <w:vAlign w:val="center"/>
          </w:tcPr>
          <w:p w:rsidR="00C83FAF" w:rsidRPr="00C83FAF" w:rsidRDefault="00C83FAF" w:rsidP="00C60337">
            <w:r w:rsidRPr="00C83FAF">
              <w:rPr>
                <w:sz w:val="22"/>
                <w:szCs w:val="22"/>
              </w:rPr>
              <w:t xml:space="preserve">Variklių, pavarų dėžės ir tepalinės alyvos atliekos, susidarančios Klaipėdos skyriuje eksploatuojant turimus mechanizmus atidirbus reglamentuotą laiką </w:t>
            </w:r>
          </w:p>
        </w:tc>
        <w:tc>
          <w:tcPr>
            <w:tcW w:w="1440" w:type="dxa"/>
            <w:tcBorders>
              <w:top w:val="single" w:sz="4" w:space="0" w:color="auto"/>
              <w:left w:val="single" w:sz="4" w:space="0" w:color="auto"/>
              <w:bottom w:val="single" w:sz="4" w:space="0" w:color="auto"/>
              <w:right w:val="single" w:sz="4" w:space="0" w:color="auto"/>
            </w:tcBorders>
            <w:vAlign w:val="center"/>
          </w:tcPr>
          <w:p w:rsidR="00C83FAF" w:rsidRPr="009617FD" w:rsidRDefault="00C83FAF" w:rsidP="001C318D">
            <w:r w:rsidRPr="009617FD">
              <w:rPr>
                <w:sz w:val="22"/>
                <w:szCs w:val="22"/>
              </w:rPr>
              <w:t>HP 14 Ekotoksiškos</w:t>
            </w:r>
          </w:p>
        </w:tc>
        <w:tc>
          <w:tcPr>
            <w:tcW w:w="2160" w:type="dxa"/>
            <w:tcBorders>
              <w:top w:val="single" w:sz="4" w:space="0" w:color="auto"/>
              <w:left w:val="single" w:sz="4" w:space="0" w:color="auto"/>
              <w:bottom w:val="single" w:sz="4" w:space="0" w:color="auto"/>
              <w:right w:val="single" w:sz="4" w:space="0" w:color="auto"/>
            </w:tcBorders>
            <w:vAlign w:val="center"/>
          </w:tcPr>
          <w:p w:rsidR="00C83FAF" w:rsidRPr="009617FD" w:rsidRDefault="00C83FAF" w:rsidP="00C83FAF">
            <w:pPr>
              <w:tabs>
                <w:tab w:val="left" w:pos="0"/>
                <w:tab w:val="left" w:pos="426"/>
                <w:tab w:val="left" w:pos="1985"/>
                <w:tab w:val="left" w:pos="2835"/>
                <w:tab w:val="left" w:pos="3828"/>
                <w:tab w:val="left" w:pos="5245"/>
                <w:tab w:val="left" w:pos="6946"/>
              </w:tabs>
            </w:pPr>
            <w:r>
              <w:rPr>
                <w:sz w:val="22"/>
                <w:szCs w:val="22"/>
              </w:rPr>
              <w:t>Eksploatuojant mechanizmus n</w:t>
            </w:r>
            <w:r w:rsidRPr="009617FD">
              <w:rPr>
                <w:sz w:val="22"/>
                <w:szCs w:val="22"/>
              </w:rPr>
              <w:t>aftos teršalų valymo technologinis procesas</w:t>
            </w:r>
          </w:p>
        </w:tc>
        <w:tc>
          <w:tcPr>
            <w:tcW w:w="1170" w:type="dxa"/>
            <w:tcBorders>
              <w:top w:val="single" w:sz="4" w:space="0" w:color="auto"/>
              <w:left w:val="single" w:sz="4" w:space="0" w:color="auto"/>
              <w:bottom w:val="single" w:sz="4" w:space="0" w:color="auto"/>
              <w:right w:val="single" w:sz="4" w:space="0" w:color="auto"/>
            </w:tcBorders>
            <w:vAlign w:val="center"/>
          </w:tcPr>
          <w:p w:rsidR="00C83FAF" w:rsidRPr="009617FD" w:rsidRDefault="00C83FAF" w:rsidP="008E78E8">
            <w:pPr>
              <w:tabs>
                <w:tab w:val="left" w:pos="0"/>
                <w:tab w:val="left" w:pos="426"/>
                <w:tab w:val="left" w:pos="1985"/>
                <w:tab w:val="left" w:pos="2835"/>
                <w:tab w:val="left" w:pos="3828"/>
                <w:tab w:val="left" w:pos="5245"/>
                <w:tab w:val="left" w:pos="6946"/>
              </w:tabs>
              <w:jc w:val="center"/>
            </w:pPr>
            <w:r w:rsidRPr="009617FD">
              <w:rPr>
                <w:sz w:val="22"/>
                <w:szCs w:val="22"/>
              </w:rPr>
              <w:t>0,050</w:t>
            </w:r>
          </w:p>
        </w:tc>
        <w:tc>
          <w:tcPr>
            <w:tcW w:w="3478" w:type="dxa"/>
            <w:tcBorders>
              <w:top w:val="single" w:sz="4" w:space="0" w:color="auto"/>
              <w:left w:val="single" w:sz="4" w:space="0" w:color="auto"/>
              <w:bottom w:val="single" w:sz="4" w:space="0" w:color="auto"/>
              <w:right w:val="single" w:sz="4" w:space="0" w:color="auto"/>
            </w:tcBorders>
            <w:vAlign w:val="center"/>
          </w:tcPr>
          <w:p w:rsidR="00C83FAF" w:rsidRPr="009617FD" w:rsidRDefault="00C83FAF" w:rsidP="00CD58CC">
            <w:pPr>
              <w:tabs>
                <w:tab w:val="left" w:pos="0"/>
                <w:tab w:val="left" w:pos="426"/>
                <w:tab w:val="left" w:pos="1985"/>
                <w:tab w:val="left" w:pos="2835"/>
                <w:tab w:val="left" w:pos="3828"/>
                <w:tab w:val="left" w:pos="5245"/>
                <w:tab w:val="left" w:pos="6946"/>
              </w:tabs>
            </w:pPr>
            <w:r w:rsidRPr="009617FD">
              <w:rPr>
                <w:sz w:val="22"/>
                <w:szCs w:val="22"/>
              </w:rPr>
              <w:t>Perduodama atliekas tvarkančiai įmonei (D9</w:t>
            </w:r>
            <w:r>
              <w:rPr>
                <w:sz w:val="22"/>
                <w:szCs w:val="22"/>
              </w:rPr>
              <w:t>, R1, R9</w:t>
            </w:r>
            <w:r w:rsidRPr="009617FD">
              <w:rPr>
                <w:sz w:val="22"/>
                <w:szCs w:val="22"/>
              </w:rPr>
              <w:t>)</w:t>
            </w:r>
          </w:p>
        </w:tc>
      </w:tr>
      <w:tr w:rsidR="000873B7" w:rsidTr="002B5848">
        <w:trPr>
          <w:cantSplit/>
        </w:trPr>
        <w:tc>
          <w:tcPr>
            <w:tcW w:w="1008" w:type="dxa"/>
            <w:tcBorders>
              <w:top w:val="single" w:sz="4" w:space="0" w:color="auto"/>
              <w:left w:val="single" w:sz="4" w:space="0" w:color="auto"/>
              <w:bottom w:val="single" w:sz="4" w:space="0" w:color="auto"/>
              <w:right w:val="single" w:sz="4" w:space="0" w:color="auto"/>
            </w:tcBorders>
            <w:vAlign w:val="center"/>
          </w:tcPr>
          <w:p w:rsidR="000873B7" w:rsidRPr="00DB7414" w:rsidRDefault="000873B7" w:rsidP="007E21C6">
            <w:pPr>
              <w:jc w:val="center"/>
            </w:pPr>
            <w:r w:rsidRPr="00DB7414">
              <w:rPr>
                <w:sz w:val="22"/>
                <w:szCs w:val="22"/>
              </w:rPr>
              <w:t>191105*</w:t>
            </w:r>
          </w:p>
        </w:tc>
        <w:tc>
          <w:tcPr>
            <w:tcW w:w="2250" w:type="dxa"/>
            <w:tcBorders>
              <w:top w:val="single" w:sz="4" w:space="0" w:color="auto"/>
              <w:left w:val="single" w:sz="4" w:space="0" w:color="auto"/>
              <w:bottom w:val="single" w:sz="4" w:space="0" w:color="auto"/>
              <w:right w:val="single" w:sz="4" w:space="0" w:color="auto"/>
            </w:tcBorders>
            <w:vAlign w:val="center"/>
          </w:tcPr>
          <w:p w:rsidR="000873B7" w:rsidRPr="00DB7414" w:rsidRDefault="000873B7" w:rsidP="007E21C6">
            <w:r w:rsidRPr="00DB7414">
              <w:rPr>
                <w:sz w:val="22"/>
                <w:szCs w:val="22"/>
              </w:rPr>
              <w:t>Nuotekų valymo vietoje susidaręs dumblas, kuriame yra pavojingų cheminių medžiagų</w:t>
            </w:r>
          </w:p>
        </w:tc>
        <w:tc>
          <w:tcPr>
            <w:tcW w:w="2070" w:type="dxa"/>
            <w:tcBorders>
              <w:top w:val="single" w:sz="4" w:space="0" w:color="auto"/>
              <w:left w:val="single" w:sz="4" w:space="0" w:color="auto"/>
              <w:bottom w:val="single" w:sz="4" w:space="0" w:color="auto"/>
              <w:right w:val="single" w:sz="4" w:space="0" w:color="auto"/>
            </w:tcBorders>
            <w:vAlign w:val="center"/>
          </w:tcPr>
          <w:p w:rsidR="000873B7" w:rsidRPr="00DB7414" w:rsidRDefault="000873B7" w:rsidP="007E21C6">
            <w:r w:rsidRPr="00DB7414">
              <w:rPr>
                <w:sz w:val="22"/>
                <w:szCs w:val="22"/>
              </w:rPr>
              <w:t>Nuotekų valymo jų susidarymo vietoje  dumblas, užterštas nafta ir naftos produktais</w:t>
            </w:r>
          </w:p>
        </w:tc>
        <w:tc>
          <w:tcPr>
            <w:tcW w:w="1440" w:type="dxa"/>
            <w:tcBorders>
              <w:top w:val="single" w:sz="4" w:space="0" w:color="auto"/>
              <w:left w:val="single" w:sz="4" w:space="0" w:color="auto"/>
              <w:bottom w:val="single" w:sz="4" w:space="0" w:color="auto"/>
              <w:right w:val="single" w:sz="4" w:space="0" w:color="auto"/>
            </w:tcBorders>
            <w:vAlign w:val="center"/>
          </w:tcPr>
          <w:p w:rsidR="000873B7" w:rsidRPr="00DB7414" w:rsidRDefault="000873B7" w:rsidP="007E21C6">
            <w:r w:rsidRPr="00DB7414">
              <w:rPr>
                <w:sz w:val="22"/>
                <w:szCs w:val="22"/>
              </w:rPr>
              <w:t>HP 14 Ekotoksiškos</w:t>
            </w:r>
          </w:p>
        </w:tc>
        <w:tc>
          <w:tcPr>
            <w:tcW w:w="2160" w:type="dxa"/>
            <w:tcBorders>
              <w:top w:val="single" w:sz="4" w:space="0" w:color="auto"/>
              <w:left w:val="single" w:sz="4" w:space="0" w:color="auto"/>
              <w:bottom w:val="single" w:sz="4" w:space="0" w:color="auto"/>
              <w:right w:val="single" w:sz="4" w:space="0" w:color="auto"/>
            </w:tcBorders>
            <w:vAlign w:val="center"/>
          </w:tcPr>
          <w:p w:rsidR="000873B7" w:rsidRPr="00DB7414" w:rsidRDefault="000873B7" w:rsidP="00DB7414">
            <w:pPr>
              <w:tabs>
                <w:tab w:val="left" w:pos="0"/>
                <w:tab w:val="left" w:pos="426"/>
                <w:tab w:val="left" w:pos="1985"/>
                <w:tab w:val="left" w:pos="2835"/>
                <w:tab w:val="left" w:pos="3828"/>
                <w:tab w:val="left" w:pos="5245"/>
                <w:tab w:val="left" w:pos="6946"/>
              </w:tabs>
            </w:pPr>
            <w:r w:rsidRPr="00DB7414">
              <w:rPr>
                <w:sz w:val="22"/>
                <w:szCs w:val="22"/>
              </w:rPr>
              <w:t>Naftos teršalų valymo technologinis procesas</w:t>
            </w:r>
          </w:p>
        </w:tc>
        <w:tc>
          <w:tcPr>
            <w:tcW w:w="1170" w:type="dxa"/>
            <w:tcBorders>
              <w:top w:val="single" w:sz="4" w:space="0" w:color="auto"/>
              <w:left w:val="single" w:sz="4" w:space="0" w:color="auto"/>
              <w:bottom w:val="single" w:sz="4" w:space="0" w:color="auto"/>
              <w:right w:val="single" w:sz="4" w:space="0" w:color="auto"/>
            </w:tcBorders>
            <w:vAlign w:val="center"/>
          </w:tcPr>
          <w:p w:rsidR="000873B7" w:rsidRPr="00DB7414" w:rsidRDefault="000873B7" w:rsidP="008E78E8">
            <w:pPr>
              <w:tabs>
                <w:tab w:val="left" w:pos="0"/>
                <w:tab w:val="left" w:pos="426"/>
                <w:tab w:val="left" w:pos="1985"/>
                <w:tab w:val="left" w:pos="2835"/>
                <w:tab w:val="left" w:pos="3828"/>
                <w:tab w:val="left" w:pos="5245"/>
                <w:tab w:val="left" w:pos="6946"/>
              </w:tabs>
              <w:jc w:val="center"/>
            </w:pPr>
            <w:r w:rsidRPr="00DB7414">
              <w:rPr>
                <w:sz w:val="22"/>
                <w:szCs w:val="22"/>
              </w:rPr>
              <w:t>30,000</w:t>
            </w:r>
          </w:p>
        </w:tc>
        <w:tc>
          <w:tcPr>
            <w:tcW w:w="3478" w:type="dxa"/>
            <w:tcBorders>
              <w:top w:val="single" w:sz="4" w:space="0" w:color="auto"/>
              <w:left w:val="single" w:sz="4" w:space="0" w:color="auto"/>
              <w:bottom w:val="single" w:sz="4" w:space="0" w:color="auto"/>
              <w:right w:val="single" w:sz="4" w:space="0" w:color="auto"/>
            </w:tcBorders>
            <w:vAlign w:val="center"/>
          </w:tcPr>
          <w:p w:rsidR="000873B7" w:rsidRPr="009617FD" w:rsidRDefault="002B5848" w:rsidP="00CA4E73">
            <w:pPr>
              <w:tabs>
                <w:tab w:val="left" w:pos="0"/>
                <w:tab w:val="left" w:pos="426"/>
                <w:tab w:val="left" w:pos="1985"/>
                <w:tab w:val="left" w:pos="2835"/>
                <w:tab w:val="left" w:pos="3828"/>
                <w:tab w:val="left" w:pos="5245"/>
                <w:tab w:val="left" w:pos="6946"/>
              </w:tabs>
            </w:pPr>
            <w:r w:rsidRPr="00664A5B">
              <w:rPr>
                <w:sz w:val="22"/>
                <w:szCs w:val="22"/>
              </w:rPr>
              <w:t xml:space="preserve">Valoma biologinio valymo </w:t>
            </w:r>
            <w:r w:rsidR="00005567" w:rsidRPr="00664A5B">
              <w:rPr>
                <w:sz w:val="22"/>
                <w:szCs w:val="22"/>
              </w:rPr>
              <w:t>įrenginyje (</w:t>
            </w:r>
            <w:r w:rsidRPr="00664A5B">
              <w:rPr>
                <w:sz w:val="22"/>
                <w:szCs w:val="22"/>
              </w:rPr>
              <w:t>aikštelėje</w:t>
            </w:r>
            <w:r w:rsidR="00005567" w:rsidRPr="00664A5B">
              <w:rPr>
                <w:sz w:val="22"/>
                <w:szCs w:val="22"/>
              </w:rPr>
              <w:t>)</w:t>
            </w:r>
            <w:r w:rsidRPr="00664A5B">
              <w:rPr>
                <w:sz w:val="22"/>
                <w:szCs w:val="22"/>
              </w:rPr>
              <w:t xml:space="preserve"> (R5)</w:t>
            </w:r>
          </w:p>
        </w:tc>
      </w:tr>
      <w:tr w:rsidR="00F12D98" w:rsidTr="00531E8E">
        <w:trPr>
          <w:cantSplit/>
        </w:trPr>
        <w:tc>
          <w:tcPr>
            <w:tcW w:w="1008" w:type="dxa"/>
            <w:tcBorders>
              <w:top w:val="single" w:sz="4" w:space="0" w:color="auto"/>
              <w:left w:val="single" w:sz="4" w:space="0" w:color="auto"/>
              <w:bottom w:val="single" w:sz="4" w:space="0" w:color="auto"/>
              <w:right w:val="single" w:sz="4" w:space="0" w:color="auto"/>
            </w:tcBorders>
            <w:vAlign w:val="center"/>
          </w:tcPr>
          <w:p w:rsidR="00F12D98" w:rsidRPr="00531E8E" w:rsidRDefault="00531E8E" w:rsidP="0093084A">
            <w:pPr>
              <w:tabs>
                <w:tab w:val="left" w:pos="0"/>
                <w:tab w:val="left" w:pos="426"/>
                <w:tab w:val="left" w:pos="1985"/>
                <w:tab w:val="left" w:pos="2835"/>
                <w:tab w:val="left" w:pos="3828"/>
                <w:tab w:val="left" w:pos="5245"/>
                <w:tab w:val="left" w:pos="6946"/>
              </w:tabs>
              <w:jc w:val="center"/>
            </w:pPr>
            <w:r w:rsidRPr="00531E8E">
              <w:rPr>
                <w:sz w:val="22"/>
                <w:szCs w:val="22"/>
              </w:rPr>
              <w:t>191212</w:t>
            </w:r>
          </w:p>
        </w:tc>
        <w:tc>
          <w:tcPr>
            <w:tcW w:w="2250" w:type="dxa"/>
            <w:tcBorders>
              <w:top w:val="single" w:sz="4" w:space="0" w:color="auto"/>
              <w:left w:val="single" w:sz="4" w:space="0" w:color="auto"/>
              <w:bottom w:val="single" w:sz="4" w:space="0" w:color="auto"/>
              <w:right w:val="single" w:sz="4" w:space="0" w:color="auto"/>
            </w:tcBorders>
            <w:vAlign w:val="center"/>
          </w:tcPr>
          <w:p w:rsidR="00F12D98" w:rsidRPr="00531E8E" w:rsidRDefault="00531E8E" w:rsidP="00531E8E">
            <w:pPr>
              <w:tabs>
                <w:tab w:val="left" w:pos="0"/>
                <w:tab w:val="left" w:pos="426"/>
                <w:tab w:val="left" w:pos="1985"/>
                <w:tab w:val="left" w:pos="2835"/>
                <w:tab w:val="left" w:pos="3828"/>
                <w:tab w:val="left" w:pos="5245"/>
                <w:tab w:val="left" w:pos="6946"/>
              </w:tabs>
            </w:pPr>
            <w:r w:rsidRPr="00531E8E">
              <w:rPr>
                <w:sz w:val="22"/>
                <w:szCs w:val="22"/>
              </w:rPr>
              <w:t>Kitos mechaninio apdorojimo atliekos (įskaitant medžiagų mišinius)</w:t>
            </w:r>
          </w:p>
        </w:tc>
        <w:tc>
          <w:tcPr>
            <w:tcW w:w="2070" w:type="dxa"/>
            <w:tcBorders>
              <w:top w:val="single" w:sz="4" w:space="0" w:color="auto"/>
              <w:left w:val="single" w:sz="4" w:space="0" w:color="auto"/>
              <w:bottom w:val="single" w:sz="4" w:space="0" w:color="auto"/>
              <w:right w:val="single" w:sz="4" w:space="0" w:color="auto"/>
            </w:tcBorders>
          </w:tcPr>
          <w:p w:rsidR="00F12D98" w:rsidRPr="00531E8E" w:rsidRDefault="00531E8E" w:rsidP="00531E8E">
            <w:pPr>
              <w:tabs>
                <w:tab w:val="left" w:pos="0"/>
                <w:tab w:val="left" w:pos="426"/>
                <w:tab w:val="left" w:pos="1985"/>
                <w:tab w:val="left" w:pos="2835"/>
                <w:tab w:val="left" w:pos="3828"/>
                <w:tab w:val="left" w:pos="5245"/>
                <w:tab w:val="left" w:pos="6946"/>
              </w:tabs>
            </w:pPr>
            <w:r w:rsidRPr="00531E8E">
              <w:rPr>
                <w:sz w:val="22"/>
                <w:szCs w:val="22"/>
              </w:rPr>
              <w:t>Atliekos ir jų mišiniai, kurių technologiniame procese neįmanoma perdirbti</w:t>
            </w:r>
          </w:p>
        </w:tc>
        <w:tc>
          <w:tcPr>
            <w:tcW w:w="1440" w:type="dxa"/>
            <w:tcBorders>
              <w:top w:val="single" w:sz="4" w:space="0" w:color="auto"/>
              <w:left w:val="single" w:sz="4" w:space="0" w:color="auto"/>
              <w:bottom w:val="single" w:sz="4" w:space="0" w:color="auto"/>
              <w:right w:val="single" w:sz="4" w:space="0" w:color="auto"/>
            </w:tcBorders>
            <w:vAlign w:val="center"/>
          </w:tcPr>
          <w:p w:rsidR="00F12D98" w:rsidRPr="00531E8E" w:rsidRDefault="00531E8E" w:rsidP="00531E8E">
            <w:pPr>
              <w:tabs>
                <w:tab w:val="left" w:pos="0"/>
                <w:tab w:val="left" w:pos="426"/>
                <w:tab w:val="left" w:pos="1985"/>
                <w:tab w:val="left" w:pos="2835"/>
                <w:tab w:val="left" w:pos="3828"/>
                <w:tab w:val="left" w:pos="5245"/>
                <w:tab w:val="left" w:pos="6946"/>
              </w:tabs>
            </w:pPr>
            <w:r w:rsidRPr="00531E8E">
              <w:rPr>
                <w:sz w:val="22"/>
                <w:szCs w:val="22"/>
              </w:rPr>
              <w:t>Nepavojingos</w:t>
            </w:r>
          </w:p>
        </w:tc>
        <w:tc>
          <w:tcPr>
            <w:tcW w:w="2160" w:type="dxa"/>
            <w:tcBorders>
              <w:top w:val="single" w:sz="4" w:space="0" w:color="auto"/>
              <w:left w:val="single" w:sz="4" w:space="0" w:color="auto"/>
              <w:bottom w:val="single" w:sz="4" w:space="0" w:color="auto"/>
              <w:right w:val="single" w:sz="4" w:space="0" w:color="auto"/>
            </w:tcBorders>
            <w:vAlign w:val="center"/>
          </w:tcPr>
          <w:p w:rsidR="00F12D98" w:rsidRPr="00531E8E" w:rsidRDefault="00531E8E" w:rsidP="00531E8E">
            <w:pPr>
              <w:tabs>
                <w:tab w:val="left" w:pos="0"/>
                <w:tab w:val="left" w:pos="426"/>
                <w:tab w:val="left" w:pos="1985"/>
                <w:tab w:val="left" w:pos="2835"/>
                <w:tab w:val="left" w:pos="3828"/>
                <w:tab w:val="left" w:pos="5245"/>
                <w:tab w:val="left" w:pos="6946"/>
              </w:tabs>
            </w:pPr>
            <w:r w:rsidRPr="00531E8E">
              <w:rPr>
                <w:sz w:val="22"/>
                <w:szCs w:val="22"/>
              </w:rPr>
              <w:t>Naftos teršalų valymo technologinis procesas</w:t>
            </w:r>
          </w:p>
        </w:tc>
        <w:tc>
          <w:tcPr>
            <w:tcW w:w="1170" w:type="dxa"/>
            <w:tcBorders>
              <w:top w:val="single" w:sz="4" w:space="0" w:color="auto"/>
              <w:left w:val="single" w:sz="4" w:space="0" w:color="auto"/>
              <w:bottom w:val="single" w:sz="4" w:space="0" w:color="auto"/>
              <w:right w:val="single" w:sz="4" w:space="0" w:color="auto"/>
            </w:tcBorders>
            <w:vAlign w:val="center"/>
          </w:tcPr>
          <w:p w:rsidR="00F12D98" w:rsidRPr="00531E8E" w:rsidRDefault="00531E8E" w:rsidP="0093084A">
            <w:pPr>
              <w:tabs>
                <w:tab w:val="left" w:pos="0"/>
                <w:tab w:val="left" w:pos="426"/>
                <w:tab w:val="left" w:pos="1985"/>
                <w:tab w:val="left" w:pos="2835"/>
                <w:tab w:val="left" w:pos="3828"/>
                <w:tab w:val="left" w:pos="5245"/>
                <w:tab w:val="left" w:pos="6946"/>
              </w:tabs>
              <w:jc w:val="center"/>
            </w:pPr>
            <w:r w:rsidRPr="00531E8E">
              <w:rPr>
                <w:sz w:val="22"/>
                <w:szCs w:val="22"/>
              </w:rPr>
              <w:t>1,000</w:t>
            </w:r>
          </w:p>
        </w:tc>
        <w:tc>
          <w:tcPr>
            <w:tcW w:w="3478" w:type="dxa"/>
            <w:tcBorders>
              <w:top w:val="single" w:sz="4" w:space="0" w:color="auto"/>
              <w:left w:val="single" w:sz="4" w:space="0" w:color="auto"/>
              <w:bottom w:val="single" w:sz="4" w:space="0" w:color="auto"/>
              <w:right w:val="single" w:sz="4" w:space="0" w:color="auto"/>
            </w:tcBorders>
            <w:vAlign w:val="center"/>
          </w:tcPr>
          <w:p w:rsidR="00F12D98" w:rsidRPr="009617FD" w:rsidRDefault="00531E8E" w:rsidP="00531E8E">
            <w:pPr>
              <w:tabs>
                <w:tab w:val="left" w:pos="0"/>
                <w:tab w:val="left" w:pos="426"/>
                <w:tab w:val="left" w:pos="1985"/>
                <w:tab w:val="left" w:pos="2835"/>
                <w:tab w:val="left" w:pos="3828"/>
                <w:tab w:val="left" w:pos="5245"/>
                <w:tab w:val="left" w:pos="6946"/>
              </w:tabs>
            </w:pPr>
            <w:r w:rsidRPr="009617FD">
              <w:rPr>
                <w:sz w:val="22"/>
                <w:szCs w:val="22"/>
              </w:rPr>
              <w:t>Perdavimas atliekų tvarkytojams</w:t>
            </w:r>
            <w:r w:rsidR="000537EF" w:rsidRPr="009617FD">
              <w:rPr>
                <w:sz w:val="22"/>
                <w:szCs w:val="22"/>
              </w:rPr>
              <w:t xml:space="preserve"> (D9, D10)</w:t>
            </w:r>
          </w:p>
        </w:tc>
      </w:tr>
      <w:tr w:rsidR="00566FF2" w:rsidTr="00566FF2">
        <w:trPr>
          <w:cantSplit/>
        </w:trPr>
        <w:tc>
          <w:tcPr>
            <w:tcW w:w="1008" w:type="dxa"/>
            <w:tcBorders>
              <w:top w:val="single" w:sz="4" w:space="0" w:color="auto"/>
              <w:left w:val="single" w:sz="4" w:space="0" w:color="auto"/>
              <w:bottom w:val="single" w:sz="4" w:space="0" w:color="auto"/>
              <w:right w:val="single" w:sz="4" w:space="0" w:color="auto"/>
            </w:tcBorders>
            <w:vAlign w:val="center"/>
          </w:tcPr>
          <w:p w:rsidR="00566FF2" w:rsidRPr="00790EA0" w:rsidRDefault="00566FF2" w:rsidP="0093084A">
            <w:pPr>
              <w:tabs>
                <w:tab w:val="left" w:pos="0"/>
                <w:tab w:val="left" w:pos="426"/>
                <w:tab w:val="left" w:pos="1985"/>
                <w:tab w:val="left" w:pos="2835"/>
                <w:tab w:val="left" w:pos="3828"/>
                <w:tab w:val="left" w:pos="5245"/>
                <w:tab w:val="left" w:pos="6946"/>
              </w:tabs>
              <w:jc w:val="center"/>
            </w:pPr>
            <w:r w:rsidRPr="00790EA0">
              <w:rPr>
                <w:sz w:val="22"/>
                <w:szCs w:val="22"/>
              </w:rPr>
              <w:t>170504</w:t>
            </w:r>
          </w:p>
        </w:tc>
        <w:tc>
          <w:tcPr>
            <w:tcW w:w="2250" w:type="dxa"/>
            <w:tcBorders>
              <w:top w:val="single" w:sz="4" w:space="0" w:color="auto"/>
              <w:left w:val="single" w:sz="4" w:space="0" w:color="auto"/>
              <w:bottom w:val="single" w:sz="4" w:space="0" w:color="auto"/>
              <w:right w:val="single" w:sz="4" w:space="0" w:color="auto"/>
            </w:tcBorders>
            <w:vAlign w:val="center"/>
          </w:tcPr>
          <w:p w:rsidR="00566FF2" w:rsidRPr="00790EA0" w:rsidRDefault="00566FF2" w:rsidP="00531E8E">
            <w:pPr>
              <w:tabs>
                <w:tab w:val="left" w:pos="0"/>
                <w:tab w:val="left" w:pos="426"/>
                <w:tab w:val="left" w:pos="1985"/>
                <w:tab w:val="left" w:pos="2835"/>
                <w:tab w:val="left" w:pos="3828"/>
                <w:tab w:val="left" w:pos="5245"/>
                <w:tab w:val="left" w:pos="6946"/>
              </w:tabs>
            </w:pPr>
            <w:r w:rsidRPr="00790EA0">
              <w:rPr>
                <w:sz w:val="22"/>
                <w:szCs w:val="22"/>
              </w:rPr>
              <w:t>Gruntas ir akmenys, nenurodyti 170503*</w:t>
            </w:r>
          </w:p>
        </w:tc>
        <w:tc>
          <w:tcPr>
            <w:tcW w:w="2070" w:type="dxa"/>
            <w:tcBorders>
              <w:top w:val="single" w:sz="4" w:space="0" w:color="auto"/>
              <w:left w:val="single" w:sz="4" w:space="0" w:color="auto"/>
              <w:bottom w:val="single" w:sz="4" w:space="0" w:color="auto"/>
              <w:right w:val="single" w:sz="4" w:space="0" w:color="auto"/>
            </w:tcBorders>
            <w:vAlign w:val="center"/>
          </w:tcPr>
          <w:p w:rsidR="00566FF2" w:rsidRPr="00790EA0" w:rsidRDefault="00566FF2" w:rsidP="00566FF2">
            <w:pPr>
              <w:tabs>
                <w:tab w:val="left" w:pos="0"/>
                <w:tab w:val="left" w:pos="426"/>
                <w:tab w:val="left" w:pos="1985"/>
                <w:tab w:val="left" w:pos="2835"/>
                <w:tab w:val="left" w:pos="3828"/>
                <w:tab w:val="left" w:pos="5245"/>
                <w:tab w:val="left" w:pos="6946"/>
              </w:tabs>
            </w:pPr>
            <w:r w:rsidRPr="00790EA0">
              <w:rPr>
                <w:sz w:val="22"/>
                <w:szCs w:val="22"/>
              </w:rPr>
              <w:t>Gruntas ir akmenys, neviršijantys leistinos užterštumo normos</w:t>
            </w:r>
          </w:p>
        </w:tc>
        <w:tc>
          <w:tcPr>
            <w:tcW w:w="1440" w:type="dxa"/>
            <w:tcBorders>
              <w:top w:val="single" w:sz="4" w:space="0" w:color="auto"/>
              <w:left w:val="single" w:sz="4" w:space="0" w:color="auto"/>
              <w:bottom w:val="single" w:sz="4" w:space="0" w:color="auto"/>
              <w:right w:val="single" w:sz="4" w:space="0" w:color="auto"/>
            </w:tcBorders>
            <w:vAlign w:val="center"/>
          </w:tcPr>
          <w:p w:rsidR="00566FF2" w:rsidRPr="00790EA0" w:rsidRDefault="00566FF2" w:rsidP="00531E8E">
            <w:pPr>
              <w:tabs>
                <w:tab w:val="left" w:pos="0"/>
                <w:tab w:val="left" w:pos="426"/>
                <w:tab w:val="left" w:pos="1985"/>
                <w:tab w:val="left" w:pos="2835"/>
                <w:tab w:val="left" w:pos="3828"/>
                <w:tab w:val="left" w:pos="5245"/>
                <w:tab w:val="left" w:pos="6946"/>
              </w:tabs>
            </w:pPr>
            <w:r w:rsidRPr="00790EA0">
              <w:rPr>
                <w:sz w:val="22"/>
                <w:szCs w:val="22"/>
              </w:rPr>
              <w:t>Nepavojingos</w:t>
            </w:r>
          </w:p>
        </w:tc>
        <w:tc>
          <w:tcPr>
            <w:tcW w:w="2160" w:type="dxa"/>
            <w:tcBorders>
              <w:top w:val="single" w:sz="4" w:space="0" w:color="auto"/>
              <w:left w:val="single" w:sz="4" w:space="0" w:color="auto"/>
              <w:bottom w:val="single" w:sz="4" w:space="0" w:color="auto"/>
              <w:right w:val="single" w:sz="4" w:space="0" w:color="auto"/>
            </w:tcBorders>
            <w:vAlign w:val="center"/>
          </w:tcPr>
          <w:p w:rsidR="00566FF2" w:rsidRPr="00790EA0" w:rsidRDefault="00566FF2" w:rsidP="00566FF2">
            <w:pPr>
              <w:tabs>
                <w:tab w:val="left" w:pos="0"/>
                <w:tab w:val="left" w:pos="426"/>
                <w:tab w:val="left" w:pos="1985"/>
                <w:tab w:val="left" w:pos="2835"/>
                <w:tab w:val="left" w:pos="3828"/>
                <w:tab w:val="left" w:pos="5245"/>
                <w:tab w:val="left" w:pos="6946"/>
              </w:tabs>
            </w:pPr>
            <w:r w:rsidRPr="00790EA0">
              <w:rPr>
                <w:sz w:val="22"/>
                <w:szCs w:val="22"/>
              </w:rPr>
              <w:t>Naftos teršalų valymo technologinis procesas</w:t>
            </w:r>
          </w:p>
        </w:tc>
        <w:tc>
          <w:tcPr>
            <w:tcW w:w="1170" w:type="dxa"/>
            <w:tcBorders>
              <w:top w:val="single" w:sz="4" w:space="0" w:color="auto"/>
              <w:left w:val="single" w:sz="4" w:space="0" w:color="auto"/>
              <w:bottom w:val="single" w:sz="4" w:space="0" w:color="auto"/>
              <w:right w:val="single" w:sz="4" w:space="0" w:color="auto"/>
            </w:tcBorders>
            <w:vAlign w:val="center"/>
          </w:tcPr>
          <w:p w:rsidR="00566FF2" w:rsidRPr="00790EA0" w:rsidRDefault="00F17AF0" w:rsidP="0093084A">
            <w:pPr>
              <w:tabs>
                <w:tab w:val="left" w:pos="0"/>
                <w:tab w:val="left" w:pos="426"/>
                <w:tab w:val="left" w:pos="1985"/>
                <w:tab w:val="left" w:pos="2835"/>
                <w:tab w:val="left" w:pos="3828"/>
                <w:tab w:val="left" w:pos="5245"/>
                <w:tab w:val="left" w:pos="6946"/>
              </w:tabs>
              <w:jc w:val="center"/>
            </w:pPr>
            <w:r w:rsidRPr="00790EA0">
              <w:rPr>
                <w:sz w:val="22"/>
                <w:szCs w:val="22"/>
              </w:rPr>
              <w:t>50,00</w:t>
            </w:r>
            <w:r w:rsidR="00515893">
              <w:rPr>
                <w:sz w:val="22"/>
                <w:szCs w:val="22"/>
              </w:rPr>
              <w:t>0</w:t>
            </w:r>
          </w:p>
        </w:tc>
        <w:tc>
          <w:tcPr>
            <w:tcW w:w="3478" w:type="dxa"/>
            <w:tcBorders>
              <w:top w:val="single" w:sz="4" w:space="0" w:color="auto"/>
              <w:left w:val="single" w:sz="4" w:space="0" w:color="auto"/>
              <w:bottom w:val="single" w:sz="4" w:space="0" w:color="auto"/>
              <w:right w:val="single" w:sz="4" w:space="0" w:color="auto"/>
            </w:tcBorders>
            <w:vAlign w:val="center"/>
          </w:tcPr>
          <w:p w:rsidR="00566FF2" w:rsidRPr="00790EA0" w:rsidRDefault="00566FF2" w:rsidP="00531E8E">
            <w:pPr>
              <w:tabs>
                <w:tab w:val="left" w:pos="0"/>
                <w:tab w:val="left" w:pos="426"/>
                <w:tab w:val="left" w:pos="1985"/>
                <w:tab w:val="left" w:pos="2835"/>
                <w:tab w:val="left" w:pos="3828"/>
                <w:tab w:val="left" w:pos="5245"/>
                <w:tab w:val="left" w:pos="6946"/>
              </w:tabs>
            </w:pPr>
            <w:r w:rsidRPr="00790EA0">
              <w:rPr>
                <w:sz w:val="22"/>
                <w:szCs w:val="22"/>
              </w:rPr>
              <w:t>Perdavimas į atliekų šalinimo įrenginį (D1)</w:t>
            </w:r>
          </w:p>
        </w:tc>
      </w:tr>
      <w:tr w:rsidR="00566FF2" w:rsidTr="005B2CBB">
        <w:trPr>
          <w:cantSplit/>
        </w:trPr>
        <w:tc>
          <w:tcPr>
            <w:tcW w:w="13576" w:type="dxa"/>
            <w:gridSpan w:val="7"/>
            <w:tcBorders>
              <w:top w:val="single" w:sz="4" w:space="0" w:color="auto"/>
              <w:left w:val="single" w:sz="4" w:space="0" w:color="auto"/>
              <w:bottom w:val="single" w:sz="4" w:space="0" w:color="auto"/>
              <w:right w:val="single" w:sz="4" w:space="0" w:color="auto"/>
            </w:tcBorders>
            <w:vAlign w:val="center"/>
          </w:tcPr>
          <w:p w:rsidR="00566FF2" w:rsidRPr="00531E8E" w:rsidRDefault="00566FF2" w:rsidP="0093084A">
            <w:pPr>
              <w:tabs>
                <w:tab w:val="left" w:pos="0"/>
                <w:tab w:val="left" w:pos="426"/>
                <w:tab w:val="left" w:pos="1985"/>
                <w:tab w:val="left" w:pos="2835"/>
                <w:tab w:val="left" w:pos="3828"/>
                <w:tab w:val="left" w:pos="5245"/>
                <w:tab w:val="left" w:pos="6946"/>
              </w:tabs>
              <w:jc w:val="center"/>
            </w:pPr>
            <w:r w:rsidRPr="00531E8E">
              <w:rPr>
                <w:sz w:val="22"/>
                <w:szCs w:val="22"/>
              </w:rPr>
              <w:t>BUITYJE SUSIDARANČIOS ATLIEKOS</w:t>
            </w:r>
          </w:p>
        </w:tc>
      </w:tr>
      <w:tr w:rsidR="00566FF2" w:rsidRPr="000873B7" w:rsidTr="0093084A">
        <w:trPr>
          <w:cantSplit/>
        </w:trPr>
        <w:tc>
          <w:tcPr>
            <w:tcW w:w="1008"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pPr>
              <w:tabs>
                <w:tab w:val="left" w:pos="0"/>
                <w:tab w:val="left" w:pos="426"/>
                <w:tab w:val="left" w:pos="1985"/>
                <w:tab w:val="left" w:pos="2835"/>
                <w:tab w:val="left" w:pos="3828"/>
                <w:tab w:val="left" w:pos="5245"/>
                <w:tab w:val="left" w:pos="6946"/>
              </w:tabs>
              <w:jc w:val="center"/>
            </w:pPr>
            <w:r w:rsidRPr="00DB7414">
              <w:rPr>
                <w:sz w:val="22"/>
                <w:szCs w:val="22"/>
              </w:rPr>
              <w:t>200121*</w:t>
            </w:r>
          </w:p>
        </w:tc>
        <w:tc>
          <w:tcPr>
            <w:tcW w:w="2250"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pPr>
              <w:tabs>
                <w:tab w:val="left" w:pos="0"/>
                <w:tab w:val="left" w:pos="426"/>
                <w:tab w:val="left" w:pos="1985"/>
                <w:tab w:val="left" w:pos="2835"/>
                <w:tab w:val="left" w:pos="3828"/>
                <w:tab w:val="left" w:pos="5245"/>
                <w:tab w:val="left" w:pos="6946"/>
              </w:tabs>
            </w:pPr>
            <w:r w:rsidRPr="00DB7414">
              <w:rPr>
                <w:sz w:val="22"/>
                <w:szCs w:val="22"/>
              </w:rPr>
              <w:t>Dienos šviesos lempos ir kt. atliekos, kuriose yra gyvsidabrio</w:t>
            </w:r>
          </w:p>
        </w:tc>
        <w:tc>
          <w:tcPr>
            <w:tcW w:w="2070" w:type="dxa"/>
            <w:tcBorders>
              <w:top w:val="single" w:sz="4" w:space="0" w:color="auto"/>
              <w:left w:val="single" w:sz="4" w:space="0" w:color="auto"/>
              <w:bottom w:val="single" w:sz="4" w:space="0" w:color="auto"/>
              <w:right w:val="single" w:sz="4" w:space="0" w:color="auto"/>
            </w:tcBorders>
          </w:tcPr>
          <w:p w:rsidR="00566FF2" w:rsidRPr="00DB7414" w:rsidRDefault="00566FF2" w:rsidP="0093084A">
            <w:pPr>
              <w:tabs>
                <w:tab w:val="left" w:pos="0"/>
                <w:tab w:val="left" w:pos="426"/>
                <w:tab w:val="left" w:pos="1985"/>
                <w:tab w:val="left" w:pos="2835"/>
                <w:tab w:val="left" w:pos="3828"/>
                <w:tab w:val="left" w:pos="5245"/>
                <w:tab w:val="left" w:pos="6946"/>
              </w:tabs>
            </w:pPr>
            <w:r w:rsidRPr="00DB7414">
              <w:rPr>
                <w:sz w:val="22"/>
                <w:szCs w:val="22"/>
              </w:rPr>
              <w:t>Dienos šviesos lempos ir kt. atliekos, kuriose yra gyvsidabrio</w:t>
            </w:r>
          </w:p>
        </w:tc>
        <w:tc>
          <w:tcPr>
            <w:tcW w:w="1440"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r w:rsidRPr="00DB7414">
              <w:rPr>
                <w:sz w:val="22"/>
                <w:szCs w:val="22"/>
              </w:rPr>
              <w:t>HP 14 Ekotoksiškos</w:t>
            </w:r>
          </w:p>
        </w:tc>
        <w:tc>
          <w:tcPr>
            <w:tcW w:w="2160"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pPr>
              <w:tabs>
                <w:tab w:val="left" w:pos="0"/>
                <w:tab w:val="left" w:pos="426"/>
                <w:tab w:val="left" w:pos="1985"/>
                <w:tab w:val="left" w:pos="2835"/>
                <w:tab w:val="left" w:pos="3828"/>
                <w:tab w:val="left" w:pos="5245"/>
                <w:tab w:val="left" w:pos="6946"/>
              </w:tabs>
            </w:pPr>
            <w:r>
              <w:rPr>
                <w:sz w:val="22"/>
                <w:szCs w:val="22"/>
              </w:rPr>
              <w:t>Buityje susidarančios atliekos</w:t>
            </w:r>
          </w:p>
        </w:tc>
        <w:tc>
          <w:tcPr>
            <w:tcW w:w="1170"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pPr>
              <w:tabs>
                <w:tab w:val="left" w:pos="0"/>
                <w:tab w:val="left" w:pos="426"/>
                <w:tab w:val="left" w:pos="1985"/>
                <w:tab w:val="left" w:pos="2835"/>
                <w:tab w:val="left" w:pos="3828"/>
                <w:tab w:val="left" w:pos="5245"/>
                <w:tab w:val="left" w:pos="6946"/>
              </w:tabs>
              <w:jc w:val="center"/>
            </w:pPr>
            <w:r w:rsidRPr="00DB7414">
              <w:rPr>
                <w:sz w:val="22"/>
                <w:szCs w:val="22"/>
              </w:rPr>
              <w:t>0,005</w:t>
            </w:r>
          </w:p>
        </w:tc>
        <w:tc>
          <w:tcPr>
            <w:tcW w:w="3478" w:type="dxa"/>
            <w:tcBorders>
              <w:top w:val="single" w:sz="4" w:space="0" w:color="auto"/>
              <w:left w:val="single" w:sz="4" w:space="0" w:color="auto"/>
              <w:bottom w:val="single" w:sz="4" w:space="0" w:color="auto"/>
              <w:right w:val="single" w:sz="4" w:space="0" w:color="auto"/>
            </w:tcBorders>
            <w:vAlign w:val="center"/>
          </w:tcPr>
          <w:p w:rsidR="00566FF2" w:rsidRPr="000873B7" w:rsidRDefault="00566FF2" w:rsidP="0093084A">
            <w:pPr>
              <w:tabs>
                <w:tab w:val="left" w:pos="0"/>
                <w:tab w:val="left" w:pos="426"/>
                <w:tab w:val="left" w:pos="1985"/>
                <w:tab w:val="left" w:pos="2835"/>
                <w:tab w:val="left" w:pos="3828"/>
                <w:tab w:val="left" w:pos="5245"/>
                <w:tab w:val="left" w:pos="6946"/>
              </w:tabs>
              <w:rPr>
                <w:color w:val="000000" w:themeColor="text1"/>
              </w:rPr>
            </w:pPr>
            <w:r w:rsidRPr="000873B7">
              <w:rPr>
                <w:color w:val="000000" w:themeColor="text1"/>
                <w:sz w:val="22"/>
                <w:szCs w:val="22"/>
              </w:rPr>
              <w:t>Perduodama atliekas tvarkančiai įmonei</w:t>
            </w:r>
            <w:r>
              <w:rPr>
                <w:color w:val="000000" w:themeColor="text1"/>
                <w:sz w:val="22"/>
                <w:szCs w:val="22"/>
              </w:rPr>
              <w:t xml:space="preserve"> (D15, R12)</w:t>
            </w:r>
          </w:p>
        </w:tc>
      </w:tr>
      <w:tr w:rsidR="00566FF2" w:rsidRPr="003A276E" w:rsidTr="005B2CBB">
        <w:trPr>
          <w:cantSplit/>
        </w:trPr>
        <w:tc>
          <w:tcPr>
            <w:tcW w:w="1008"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pPr>
              <w:tabs>
                <w:tab w:val="left" w:pos="0"/>
                <w:tab w:val="left" w:pos="426"/>
                <w:tab w:val="left" w:pos="1985"/>
                <w:tab w:val="left" w:pos="2835"/>
                <w:tab w:val="left" w:pos="3828"/>
                <w:tab w:val="left" w:pos="5245"/>
                <w:tab w:val="left" w:pos="6946"/>
              </w:tabs>
              <w:jc w:val="center"/>
            </w:pPr>
            <w:r w:rsidRPr="00DB7414">
              <w:rPr>
                <w:sz w:val="22"/>
                <w:szCs w:val="22"/>
              </w:rPr>
              <w:t>200139</w:t>
            </w:r>
          </w:p>
        </w:tc>
        <w:tc>
          <w:tcPr>
            <w:tcW w:w="2250"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pPr>
              <w:tabs>
                <w:tab w:val="left" w:pos="0"/>
                <w:tab w:val="left" w:pos="426"/>
                <w:tab w:val="left" w:pos="1985"/>
                <w:tab w:val="left" w:pos="2835"/>
                <w:tab w:val="left" w:pos="3828"/>
                <w:tab w:val="left" w:pos="5245"/>
                <w:tab w:val="left" w:pos="6946"/>
              </w:tabs>
            </w:pPr>
            <w:r w:rsidRPr="00DB7414">
              <w:rPr>
                <w:sz w:val="22"/>
                <w:szCs w:val="22"/>
              </w:rPr>
              <w:t>Plastikai</w:t>
            </w:r>
          </w:p>
        </w:tc>
        <w:tc>
          <w:tcPr>
            <w:tcW w:w="2070"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pPr>
              <w:tabs>
                <w:tab w:val="left" w:pos="0"/>
                <w:tab w:val="left" w:pos="426"/>
                <w:tab w:val="left" w:pos="1985"/>
                <w:tab w:val="left" w:pos="2835"/>
                <w:tab w:val="left" w:pos="3828"/>
                <w:tab w:val="left" w:pos="5245"/>
                <w:tab w:val="left" w:pos="6946"/>
              </w:tabs>
            </w:pPr>
            <w:r w:rsidRPr="00DB7414">
              <w:rPr>
                <w:sz w:val="22"/>
                <w:szCs w:val="22"/>
              </w:rPr>
              <w:t>Plastikai</w:t>
            </w:r>
          </w:p>
        </w:tc>
        <w:tc>
          <w:tcPr>
            <w:tcW w:w="1440"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pPr>
              <w:tabs>
                <w:tab w:val="left" w:pos="0"/>
                <w:tab w:val="left" w:pos="426"/>
                <w:tab w:val="left" w:pos="1985"/>
                <w:tab w:val="left" w:pos="2835"/>
                <w:tab w:val="left" w:pos="3828"/>
                <w:tab w:val="left" w:pos="5245"/>
                <w:tab w:val="left" w:pos="6946"/>
              </w:tabs>
              <w:jc w:val="center"/>
            </w:pPr>
            <w:r w:rsidRPr="00DB7414">
              <w:rPr>
                <w:sz w:val="22"/>
                <w:szCs w:val="22"/>
              </w:rPr>
              <w:t>Nepavojingos</w:t>
            </w:r>
          </w:p>
        </w:tc>
        <w:tc>
          <w:tcPr>
            <w:tcW w:w="2160" w:type="dxa"/>
            <w:tcBorders>
              <w:top w:val="single" w:sz="4" w:space="0" w:color="auto"/>
              <w:left w:val="single" w:sz="4" w:space="0" w:color="auto"/>
              <w:bottom w:val="single" w:sz="4" w:space="0" w:color="auto"/>
              <w:right w:val="single" w:sz="4" w:space="0" w:color="auto"/>
            </w:tcBorders>
          </w:tcPr>
          <w:p w:rsidR="00566FF2" w:rsidRDefault="00566FF2">
            <w:r w:rsidRPr="00372210">
              <w:rPr>
                <w:sz w:val="22"/>
                <w:szCs w:val="22"/>
              </w:rPr>
              <w:t>Buityje susidarančios atliekos</w:t>
            </w:r>
          </w:p>
        </w:tc>
        <w:tc>
          <w:tcPr>
            <w:tcW w:w="1170"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pPr>
              <w:tabs>
                <w:tab w:val="left" w:pos="0"/>
                <w:tab w:val="left" w:pos="426"/>
                <w:tab w:val="left" w:pos="1985"/>
                <w:tab w:val="left" w:pos="2835"/>
                <w:tab w:val="left" w:pos="3828"/>
                <w:tab w:val="left" w:pos="5245"/>
                <w:tab w:val="left" w:pos="6946"/>
              </w:tabs>
              <w:jc w:val="center"/>
            </w:pPr>
            <w:r w:rsidRPr="00DB7414">
              <w:rPr>
                <w:sz w:val="22"/>
                <w:szCs w:val="22"/>
              </w:rPr>
              <w:t>0,001</w:t>
            </w:r>
          </w:p>
        </w:tc>
        <w:tc>
          <w:tcPr>
            <w:tcW w:w="3478" w:type="dxa"/>
            <w:tcBorders>
              <w:top w:val="single" w:sz="4" w:space="0" w:color="auto"/>
              <w:left w:val="single" w:sz="4" w:space="0" w:color="auto"/>
              <w:bottom w:val="single" w:sz="4" w:space="0" w:color="auto"/>
              <w:right w:val="single" w:sz="4" w:space="0" w:color="auto"/>
            </w:tcBorders>
            <w:vAlign w:val="center"/>
          </w:tcPr>
          <w:p w:rsidR="00566FF2" w:rsidRPr="003A276E" w:rsidRDefault="00566FF2" w:rsidP="0093084A">
            <w:pPr>
              <w:tabs>
                <w:tab w:val="left" w:pos="0"/>
                <w:tab w:val="left" w:pos="426"/>
                <w:tab w:val="left" w:pos="1985"/>
                <w:tab w:val="left" w:pos="2835"/>
                <w:tab w:val="left" w:pos="3828"/>
                <w:tab w:val="left" w:pos="5245"/>
                <w:tab w:val="left" w:pos="6946"/>
              </w:tabs>
            </w:pPr>
            <w:r w:rsidRPr="000873B7">
              <w:rPr>
                <w:color w:val="000000" w:themeColor="text1"/>
                <w:sz w:val="22"/>
                <w:szCs w:val="22"/>
              </w:rPr>
              <w:t>Perduodama atliekas tvarkančiai įmonei</w:t>
            </w:r>
            <w:r w:rsidRPr="003A276E">
              <w:rPr>
                <w:sz w:val="22"/>
                <w:szCs w:val="22"/>
              </w:rPr>
              <w:t xml:space="preserve"> </w:t>
            </w:r>
            <w:r>
              <w:rPr>
                <w:sz w:val="22"/>
                <w:szCs w:val="22"/>
              </w:rPr>
              <w:t>(</w:t>
            </w:r>
            <w:r w:rsidRPr="003A276E">
              <w:rPr>
                <w:sz w:val="22"/>
                <w:szCs w:val="22"/>
              </w:rPr>
              <w:t>R12</w:t>
            </w:r>
            <w:r>
              <w:rPr>
                <w:sz w:val="22"/>
                <w:szCs w:val="22"/>
              </w:rPr>
              <w:t>)</w:t>
            </w:r>
          </w:p>
        </w:tc>
      </w:tr>
      <w:tr w:rsidR="00566FF2" w:rsidRPr="003A276E" w:rsidTr="005B2CBB">
        <w:trPr>
          <w:cantSplit/>
        </w:trPr>
        <w:tc>
          <w:tcPr>
            <w:tcW w:w="1008"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pPr>
              <w:tabs>
                <w:tab w:val="left" w:pos="0"/>
                <w:tab w:val="left" w:pos="426"/>
                <w:tab w:val="left" w:pos="1985"/>
                <w:tab w:val="left" w:pos="2835"/>
                <w:tab w:val="left" w:pos="3828"/>
                <w:tab w:val="left" w:pos="5245"/>
                <w:tab w:val="left" w:pos="6946"/>
              </w:tabs>
              <w:jc w:val="center"/>
            </w:pPr>
            <w:r w:rsidRPr="00DB7414">
              <w:rPr>
                <w:sz w:val="22"/>
                <w:szCs w:val="22"/>
              </w:rPr>
              <w:t>200301</w:t>
            </w:r>
          </w:p>
        </w:tc>
        <w:tc>
          <w:tcPr>
            <w:tcW w:w="2250"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pPr>
              <w:tabs>
                <w:tab w:val="left" w:pos="0"/>
                <w:tab w:val="left" w:pos="426"/>
                <w:tab w:val="left" w:pos="1985"/>
                <w:tab w:val="left" w:pos="2835"/>
                <w:tab w:val="left" w:pos="3828"/>
                <w:tab w:val="left" w:pos="5245"/>
                <w:tab w:val="left" w:pos="6946"/>
              </w:tabs>
            </w:pPr>
            <w:r w:rsidRPr="00DB7414">
              <w:rPr>
                <w:sz w:val="22"/>
                <w:szCs w:val="22"/>
              </w:rPr>
              <w:t>Mišrios komunalinės atliekos</w:t>
            </w:r>
          </w:p>
        </w:tc>
        <w:tc>
          <w:tcPr>
            <w:tcW w:w="2070" w:type="dxa"/>
            <w:tcBorders>
              <w:top w:val="single" w:sz="4" w:space="0" w:color="auto"/>
              <w:left w:val="single" w:sz="4" w:space="0" w:color="auto"/>
              <w:bottom w:val="single" w:sz="4" w:space="0" w:color="auto"/>
              <w:right w:val="single" w:sz="4" w:space="0" w:color="auto"/>
            </w:tcBorders>
          </w:tcPr>
          <w:p w:rsidR="00566FF2" w:rsidRPr="00DB7414" w:rsidRDefault="00566FF2" w:rsidP="0093084A">
            <w:pPr>
              <w:tabs>
                <w:tab w:val="left" w:pos="0"/>
                <w:tab w:val="left" w:pos="426"/>
                <w:tab w:val="left" w:pos="1985"/>
                <w:tab w:val="left" w:pos="2835"/>
                <w:tab w:val="left" w:pos="3828"/>
                <w:tab w:val="left" w:pos="5245"/>
                <w:tab w:val="left" w:pos="6946"/>
              </w:tabs>
            </w:pPr>
            <w:r w:rsidRPr="00DB7414">
              <w:rPr>
                <w:sz w:val="22"/>
                <w:szCs w:val="22"/>
              </w:rPr>
              <w:t>Mišrios komunalinės atliekos</w:t>
            </w:r>
          </w:p>
        </w:tc>
        <w:tc>
          <w:tcPr>
            <w:tcW w:w="1440"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pPr>
              <w:tabs>
                <w:tab w:val="left" w:pos="0"/>
                <w:tab w:val="left" w:pos="426"/>
                <w:tab w:val="left" w:pos="1985"/>
                <w:tab w:val="left" w:pos="2835"/>
                <w:tab w:val="left" w:pos="3828"/>
                <w:tab w:val="left" w:pos="5245"/>
                <w:tab w:val="left" w:pos="6946"/>
              </w:tabs>
              <w:jc w:val="center"/>
            </w:pPr>
            <w:r w:rsidRPr="00DB7414">
              <w:rPr>
                <w:sz w:val="22"/>
                <w:szCs w:val="22"/>
              </w:rPr>
              <w:t>Nepavojingos</w:t>
            </w:r>
          </w:p>
        </w:tc>
        <w:tc>
          <w:tcPr>
            <w:tcW w:w="2160" w:type="dxa"/>
            <w:tcBorders>
              <w:top w:val="single" w:sz="4" w:space="0" w:color="auto"/>
              <w:left w:val="single" w:sz="4" w:space="0" w:color="auto"/>
              <w:bottom w:val="single" w:sz="4" w:space="0" w:color="auto"/>
              <w:right w:val="single" w:sz="4" w:space="0" w:color="auto"/>
            </w:tcBorders>
          </w:tcPr>
          <w:p w:rsidR="00566FF2" w:rsidRDefault="00566FF2">
            <w:r w:rsidRPr="00372210">
              <w:rPr>
                <w:sz w:val="22"/>
                <w:szCs w:val="22"/>
              </w:rPr>
              <w:t>Buityje susidarančios atliekos</w:t>
            </w:r>
          </w:p>
        </w:tc>
        <w:tc>
          <w:tcPr>
            <w:tcW w:w="1170"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pPr>
              <w:tabs>
                <w:tab w:val="left" w:pos="0"/>
                <w:tab w:val="left" w:pos="426"/>
                <w:tab w:val="left" w:pos="1985"/>
                <w:tab w:val="left" w:pos="2835"/>
                <w:tab w:val="left" w:pos="3828"/>
                <w:tab w:val="left" w:pos="5245"/>
                <w:tab w:val="left" w:pos="6946"/>
              </w:tabs>
              <w:jc w:val="center"/>
            </w:pPr>
            <w:r>
              <w:rPr>
                <w:sz w:val="22"/>
                <w:szCs w:val="22"/>
              </w:rPr>
              <w:t>0,220</w:t>
            </w:r>
          </w:p>
        </w:tc>
        <w:tc>
          <w:tcPr>
            <w:tcW w:w="3478" w:type="dxa"/>
            <w:tcBorders>
              <w:top w:val="single" w:sz="4" w:space="0" w:color="auto"/>
              <w:left w:val="single" w:sz="4" w:space="0" w:color="auto"/>
              <w:bottom w:val="single" w:sz="4" w:space="0" w:color="auto"/>
              <w:right w:val="single" w:sz="4" w:space="0" w:color="auto"/>
            </w:tcBorders>
            <w:vAlign w:val="center"/>
          </w:tcPr>
          <w:p w:rsidR="00566FF2" w:rsidRPr="003A276E" w:rsidRDefault="00566FF2" w:rsidP="0093084A">
            <w:pPr>
              <w:tabs>
                <w:tab w:val="left" w:pos="0"/>
                <w:tab w:val="left" w:pos="426"/>
                <w:tab w:val="left" w:pos="1985"/>
                <w:tab w:val="left" w:pos="2835"/>
                <w:tab w:val="left" w:pos="3828"/>
                <w:tab w:val="left" w:pos="5245"/>
                <w:tab w:val="left" w:pos="6946"/>
              </w:tabs>
            </w:pPr>
            <w:r w:rsidRPr="000873B7">
              <w:rPr>
                <w:color w:val="000000" w:themeColor="text1"/>
                <w:sz w:val="22"/>
                <w:szCs w:val="22"/>
              </w:rPr>
              <w:t>Perduodama atliekas tvarkančiai įmonei</w:t>
            </w:r>
            <w:r w:rsidRPr="003A276E">
              <w:rPr>
                <w:sz w:val="22"/>
                <w:szCs w:val="22"/>
              </w:rPr>
              <w:t xml:space="preserve"> </w:t>
            </w:r>
            <w:r>
              <w:rPr>
                <w:sz w:val="22"/>
                <w:szCs w:val="22"/>
              </w:rPr>
              <w:t>(</w:t>
            </w:r>
            <w:r w:rsidRPr="003A276E">
              <w:rPr>
                <w:sz w:val="22"/>
                <w:szCs w:val="22"/>
              </w:rPr>
              <w:t>S5</w:t>
            </w:r>
            <w:r>
              <w:rPr>
                <w:sz w:val="22"/>
                <w:szCs w:val="22"/>
              </w:rPr>
              <w:t>)</w:t>
            </w:r>
          </w:p>
        </w:tc>
      </w:tr>
      <w:tr w:rsidR="00566FF2" w:rsidRPr="003A276E" w:rsidTr="005B2CBB">
        <w:trPr>
          <w:cantSplit/>
          <w:trHeight w:val="564"/>
        </w:trPr>
        <w:tc>
          <w:tcPr>
            <w:tcW w:w="1008" w:type="dxa"/>
            <w:tcBorders>
              <w:top w:val="single" w:sz="4" w:space="0" w:color="auto"/>
              <w:left w:val="single" w:sz="4" w:space="0" w:color="auto"/>
              <w:bottom w:val="single" w:sz="4" w:space="0" w:color="auto"/>
              <w:right w:val="single" w:sz="4" w:space="0" w:color="auto"/>
            </w:tcBorders>
            <w:vAlign w:val="center"/>
          </w:tcPr>
          <w:p w:rsidR="00566FF2" w:rsidRPr="005A2698" w:rsidRDefault="00566FF2" w:rsidP="0093084A">
            <w:pPr>
              <w:jc w:val="center"/>
            </w:pPr>
            <w:r w:rsidRPr="00DB7414">
              <w:rPr>
                <w:sz w:val="22"/>
                <w:szCs w:val="22"/>
              </w:rPr>
              <w:t>200101</w:t>
            </w:r>
          </w:p>
        </w:tc>
        <w:tc>
          <w:tcPr>
            <w:tcW w:w="2250"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r w:rsidRPr="00DB7414">
              <w:rPr>
                <w:sz w:val="22"/>
                <w:szCs w:val="22"/>
              </w:rPr>
              <w:t>Popierius ir kartonas</w:t>
            </w:r>
          </w:p>
        </w:tc>
        <w:tc>
          <w:tcPr>
            <w:tcW w:w="2070"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r w:rsidRPr="00DB7414">
              <w:rPr>
                <w:sz w:val="22"/>
                <w:szCs w:val="22"/>
              </w:rPr>
              <w:t>Popierius ir kartonas</w:t>
            </w:r>
          </w:p>
        </w:tc>
        <w:tc>
          <w:tcPr>
            <w:tcW w:w="1440"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pPr>
              <w:tabs>
                <w:tab w:val="left" w:pos="0"/>
                <w:tab w:val="left" w:pos="426"/>
                <w:tab w:val="left" w:pos="1985"/>
                <w:tab w:val="left" w:pos="2835"/>
                <w:tab w:val="left" w:pos="3828"/>
                <w:tab w:val="left" w:pos="5245"/>
                <w:tab w:val="left" w:pos="6946"/>
              </w:tabs>
              <w:jc w:val="center"/>
            </w:pPr>
            <w:r w:rsidRPr="00DB7414">
              <w:rPr>
                <w:sz w:val="22"/>
                <w:szCs w:val="22"/>
              </w:rPr>
              <w:t>Nepavojingos</w:t>
            </w:r>
          </w:p>
        </w:tc>
        <w:tc>
          <w:tcPr>
            <w:tcW w:w="2160" w:type="dxa"/>
            <w:tcBorders>
              <w:top w:val="single" w:sz="4" w:space="0" w:color="auto"/>
              <w:left w:val="single" w:sz="4" w:space="0" w:color="auto"/>
              <w:bottom w:val="single" w:sz="4" w:space="0" w:color="auto"/>
              <w:right w:val="single" w:sz="4" w:space="0" w:color="auto"/>
            </w:tcBorders>
          </w:tcPr>
          <w:p w:rsidR="00566FF2" w:rsidRDefault="00566FF2">
            <w:r w:rsidRPr="00372210">
              <w:rPr>
                <w:sz w:val="22"/>
                <w:szCs w:val="22"/>
              </w:rPr>
              <w:t>Buityje susidarančios atliekos</w:t>
            </w:r>
          </w:p>
        </w:tc>
        <w:tc>
          <w:tcPr>
            <w:tcW w:w="1170" w:type="dxa"/>
            <w:tcBorders>
              <w:top w:val="single" w:sz="4" w:space="0" w:color="auto"/>
              <w:left w:val="single" w:sz="4" w:space="0" w:color="auto"/>
              <w:bottom w:val="single" w:sz="4" w:space="0" w:color="auto"/>
              <w:right w:val="single" w:sz="4" w:space="0" w:color="auto"/>
            </w:tcBorders>
            <w:vAlign w:val="center"/>
          </w:tcPr>
          <w:p w:rsidR="00566FF2" w:rsidRPr="00DB7414" w:rsidRDefault="00566FF2" w:rsidP="0093084A">
            <w:pPr>
              <w:tabs>
                <w:tab w:val="left" w:pos="0"/>
                <w:tab w:val="left" w:pos="426"/>
                <w:tab w:val="left" w:pos="1985"/>
                <w:tab w:val="left" w:pos="2835"/>
                <w:tab w:val="left" w:pos="3828"/>
                <w:tab w:val="left" w:pos="5245"/>
                <w:tab w:val="left" w:pos="6946"/>
              </w:tabs>
              <w:jc w:val="center"/>
            </w:pPr>
            <w:r w:rsidRPr="00DB7414">
              <w:rPr>
                <w:sz w:val="22"/>
                <w:szCs w:val="22"/>
              </w:rPr>
              <w:t>0,010</w:t>
            </w:r>
          </w:p>
        </w:tc>
        <w:tc>
          <w:tcPr>
            <w:tcW w:w="3478" w:type="dxa"/>
            <w:tcBorders>
              <w:top w:val="single" w:sz="4" w:space="0" w:color="auto"/>
              <w:left w:val="single" w:sz="4" w:space="0" w:color="auto"/>
              <w:bottom w:val="single" w:sz="4" w:space="0" w:color="auto"/>
              <w:right w:val="single" w:sz="4" w:space="0" w:color="auto"/>
            </w:tcBorders>
            <w:vAlign w:val="center"/>
          </w:tcPr>
          <w:p w:rsidR="00566FF2" w:rsidRPr="003A276E" w:rsidRDefault="00566FF2" w:rsidP="0093084A">
            <w:pPr>
              <w:tabs>
                <w:tab w:val="left" w:pos="0"/>
                <w:tab w:val="left" w:pos="426"/>
                <w:tab w:val="left" w:pos="1985"/>
                <w:tab w:val="left" w:pos="2835"/>
                <w:tab w:val="left" w:pos="3828"/>
                <w:tab w:val="left" w:pos="5245"/>
                <w:tab w:val="left" w:pos="6946"/>
              </w:tabs>
            </w:pPr>
            <w:r w:rsidRPr="000873B7">
              <w:rPr>
                <w:color w:val="000000" w:themeColor="text1"/>
                <w:sz w:val="22"/>
                <w:szCs w:val="22"/>
              </w:rPr>
              <w:t>Perduodama atliekas tvarkančiai įmonei</w:t>
            </w:r>
            <w:r w:rsidRPr="003A276E">
              <w:rPr>
                <w:sz w:val="22"/>
                <w:szCs w:val="22"/>
              </w:rPr>
              <w:t xml:space="preserve"> </w:t>
            </w:r>
            <w:r>
              <w:rPr>
                <w:sz w:val="22"/>
                <w:szCs w:val="22"/>
              </w:rPr>
              <w:t xml:space="preserve">(R3, </w:t>
            </w:r>
            <w:r w:rsidRPr="003A276E">
              <w:rPr>
                <w:sz w:val="22"/>
                <w:szCs w:val="22"/>
              </w:rPr>
              <w:t>R12</w:t>
            </w:r>
            <w:r>
              <w:rPr>
                <w:sz w:val="22"/>
                <w:szCs w:val="22"/>
              </w:rPr>
              <w:t>)</w:t>
            </w:r>
          </w:p>
        </w:tc>
      </w:tr>
    </w:tbl>
    <w:p w:rsidR="009617FD" w:rsidRDefault="009617FD" w:rsidP="00975506">
      <w:pPr>
        <w:ind w:firstLine="432"/>
        <w:rPr>
          <w:b/>
          <w:sz w:val="22"/>
        </w:rPr>
      </w:pPr>
    </w:p>
    <w:p w:rsidR="00C51D8A" w:rsidRDefault="00C51D8A" w:rsidP="00975506">
      <w:pPr>
        <w:ind w:firstLine="432"/>
        <w:rPr>
          <w:b/>
          <w:sz w:val="22"/>
        </w:rPr>
      </w:pPr>
    </w:p>
    <w:p w:rsidR="00C51D8A" w:rsidRDefault="00C51D8A" w:rsidP="00975506">
      <w:pPr>
        <w:ind w:firstLine="432"/>
        <w:rPr>
          <w:b/>
          <w:sz w:val="22"/>
        </w:rPr>
      </w:pPr>
    </w:p>
    <w:p w:rsidR="00C51D8A" w:rsidRDefault="00C51D8A" w:rsidP="00975506">
      <w:pPr>
        <w:ind w:firstLine="432"/>
        <w:rPr>
          <w:b/>
          <w:sz w:val="22"/>
        </w:rPr>
      </w:pPr>
    </w:p>
    <w:p w:rsidR="003B182C" w:rsidRPr="008B571E" w:rsidRDefault="003B182C" w:rsidP="00975506">
      <w:pPr>
        <w:ind w:firstLine="432"/>
        <w:rPr>
          <w:b/>
          <w:sz w:val="22"/>
        </w:rPr>
      </w:pPr>
      <w:r w:rsidRPr="008B571E">
        <w:rPr>
          <w:b/>
          <w:sz w:val="22"/>
        </w:rPr>
        <w:t>24. Atliekų naudojimas ir (ar) šalinimas:</w:t>
      </w:r>
    </w:p>
    <w:p w:rsidR="003B182C" w:rsidRDefault="003B182C" w:rsidP="00975506">
      <w:pPr>
        <w:ind w:firstLine="432"/>
        <w:rPr>
          <w:sz w:val="22"/>
        </w:rPr>
      </w:pPr>
    </w:p>
    <w:p w:rsidR="003B182C" w:rsidRDefault="003B182C" w:rsidP="00975506">
      <w:pPr>
        <w:ind w:firstLine="432"/>
        <w:rPr>
          <w:sz w:val="22"/>
        </w:rPr>
      </w:pPr>
      <w:r>
        <w:rPr>
          <w:sz w:val="22"/>
        </w:rPr>
        <w:t>24 lentelė. Numatomos naudoti (išskyrus laikyti) atliekos (atliekas naudojančioms įmonėms)</w:t>
      </w:r>
    </w:p>
    <w:p w:rsidR="003B182C" w:rsidRDefault="003B182C" w:rsidP="003B182C">
      <w:pPr>
        <w:ind w:firstLine="567"/>
        <w:rPr>
          <w:sz w:val="22"/>
        </w:rPr>
      </w:pPr>
    </w:p>
    <w:p w:rsidR="003B182C" w:rsidRDefault="003B182C" w:rsidP="00377F49">
      <w:pPr>
        <w:tabs>
          <w:tab w:val="left" w:leader="underscore" w:pos="8901"/>
        </w:tabs>
        <w:rPr>
          <w:sz w:val="22"/>
          <w:szCs w:val="22"/>
          <w:u w:val="single"/>
        </w:rPr>
      </w:pPr>
      <w:r w:rsidRPr="003F4A2D">
        <w:rPr>
          <w:sz w:val="22"/>
          <w:szCs w:val="22"/>
        </w:rPr>
        <w:t xml:space="preserve">Įrenginio pavadinimas </w:t>
      </w:r>
      <w:r w:rsidRPr="00377F49">
        <w:rPr>
          <w:sz w:val="22"/>
          <w:szCs w:val="22"/>
          <w:u w:val="single"/>
        </w:rPr>
        <w:t>VšĮ „Grunto valymo technologijos“</w:t>
      </w:r>
      <w:r w:rsidR="00E25671" w:rsidRPr="00377F49">
        <w:rPr>
          <w:sz w:val="22"/>
          <w:szCs w:val="22"/>
          <w:u w:val="single"/>
        </w:rPr>
        <w:t xml:space="preserve"> </w:t>
      </w:r>
      <w:r w:rsidR="00377F49" w:rsidRPr="00377F49">
        <w:rPr>
          <w:sz w:val="22"/>
          <w:szCs w:val="22"/>
          <w:u w:val="single"/>
        </w:rPr>
        <w:t>Klaipėdos skyriaus naftos teršalų biologinio valymo kompleksas</w:t>
      </w:r>
    </w:p>
    <w:p w:rsidR="00377F49" w:rsidRPr="00377F49" w:rsidRDefault="00377F49" w:rsidP="00377F49">
      <w:pPr>
        <w:tabs>
          <w:tab w:val="left" w:leader="underscore" w:pos="8901"/>
        </w:tabs>
        <w:rPr>
          <w:sz w:val="22"/>
          <w:u w:val="single"/>
        </w:rPr>
      </w:pPr>
    </w:p>
    <w:tbl>
      <w:tblPr>
        <w:tblW w:w="13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90"/>
        <w:gridCol w:w="2340"/>
        <w:gridCol w:w="1440"/>
        <w:gridCol w:w="1350"/>
        <w:gridCol w:w="4230"/>
        <w:gridCol w:w="1148"/>
      </w:tblGrid>
      <w:tr w:rsidR="003B182C" w:rsidTr="00377F49">
        <w:trPr>
          <w:cantSplit/>
        </w:trPr>
        <w:tc>
          <w:tcPr>
            <w:tcW w:w="6678" w:type="dxa"/>
            <w:gridSpan w:val="4"/>
            <w:tcBorders>
              <w:top w:val="single" w:sz="4" w:space="0" w:color="auto"/>
              <w:left w:val="single" w:sz="4" w:space="0" w:color="auto"/>
              <w:bottom w:val="single" w:sz="4" w:space="0" w:color="auto"/>
              <w:right w:val="single" w:sz="4" w:space="0" w:color="auto"/>
            </w:tcBorders>
          </w:tcPr>
          <w:p w:rsidR="003B182C" w:rsidRDefault="003B182C" w:rsidP="008E78E8">
            <w:pPr>
              <w:ind w:firstLine="567"/>
              <w:jc w:val="center"/>
              <w:rPr>
                <w:sz w:val="18"/>
              </w:rPr>
            </w:pPr>
            <w:r>
              <w:rPr>
                <w:sz w:val="18"/>
              </w:rPr>
              <w:t>Atliekos</w:t>
            </w:r>
          </w:p>
        </w:tc>
        <w:tc>
          <w:tcPr>
            <w:tcW w:w="6728" w:type="dxa"/>
            <w:gridSpan w:val="3"/>
            <w:tcBorders>
              <w:top w:val="single" w:sz="4" w:space="0" w:color="auto"/>
              <w:left w:val="single" w:sz="4" w:space="0" w:color="auto"/>
              <w:bottom w:val="single" w:sz="4" w:space="0" w:color="auto"/>
              <w:right w:val="single" w:sz="4" w:space="0" w:color="auto"/>
            </w:tcBorders>
            <w:vAlign w:val="center"/>
          </w:tcPr>
          <w:p w:rsidR="003B182C" w:rsidRDefault="003B182C" w:rsidP="008E78E8">
            <w:pPr>
              <w:jc w:val="center"/>
              <w:rPr>
                <w:sz w:val="18"/>
              </w:rPr>
            </w:pPr>
            <w:r>
              <w:rPr>
                <w:sz w:val="18"/>
              </w:rPr>
              <w:t>Naudojimas</w:t>
            </w:r>
          </w:p>
        </w:tc>
      </w:tr>
      <w:tr w:rsidR="003B182C" w:rsidTr="00377F49">
        <w:trPr>
          <w:cantSplit/>
          <w:trHeight w:val="855"/>
        </w:trPr>
        <w:tc>
          <w:tcPr>
            <w:tcW w:w="1008" w:type="dxa"/>
            <w:tcBorders>
              <w:top w:val="single" w:sz="4" w:space="0" w:color="auto"/>
              <w:left w:val="single" w:sz="4" w:space="0" w:color="auto"/>
              <w:bottom w:val="single" w:sz="4" w:space="0" w:color="auto"/>
              <w:right w:val="single" w:sz="4" w:space="0" w:color="auto"/>
            </w:tcBorders>
            <w:vAlign w:val="center"/>
          </w:tcPr>
          <w:p w:rsidR="003B182C" w:rsidRDefault="003B182C" w:rsidP="00361B73">
            <w:pPr>
              <w:jc w:val="center"/>
              <w:rPr>
                <w:sz w:val="18"/>
                <w:vertAlign w:val="superscript"/>
              </w:rPr>
            </w:pPr>
            <w:r>
              <w:rPr>
                <w:sz w:val="18"/>
              </w:rPr>
              <w:t>Kodas</w:t>
            </w:r>
          </w:p>
        </w:tc>
        <w:tc>
          <w:tcPr>
            <w:tcW w:w="1890" w:type="dxa"/>
            <w:tcBorders>
              <w:top w:val="single" w:sz="4" w:space="0" w:color="auto"/>
              <w:left w:val="single" w:sz="4" w:space="0" w:color="auto"/>
              <w:bottom w:val="single" w:sz="4" w:space="0" w:color="auto"/>
              <w:right w:val="single" w:sz="4" w:space="0" w:color="auto"/>
            </w:tcBorders>
            <w:vAlign w:val="center"/>
          </w:tcPr>
          <w:p w:rsidR="003B182C" w:rsidRDefault="003B182C" w:rsidP="00377F49">
            <w:pPr>
              <w:jc w:val="center"/>
              <w:rPr>
                <w:sz w:val="18"/>
              </w:rPr>
            </w:pPr>
            <w:r>
              <w:rPr>
                <w:sz w:val="18"/>
              </w:rPr>
              <w:t>Pavadinimas</w:t>
            </w:r>
          </w:p>
        </w:tc>
        <w:tc>
          <w:tcPr>
            <w:tcW w:w="2340" w:type="dxa"/>
            <w:tcBorders>
              <w:top w:val="single" w:sz="4" w:space="0" w:color="auto"/>
              <w:left w:val="single" w:sz="4" w:space="0" w:color="auto"/>
              <w:bottom w:val="single" w:sz="4" w:space="0" w:color="auto"/>
              <w:right w:val="single" w:sz="4" w:space="0" w:color="auto"/>
            </w:tcBorders>
            <w:vAlign w:val="center"/>
          </w:tcPr>
          <w:p w:rsidR="003B182C" w:rsidRDefault="003B182C" w:rsidP="008E78E8">
            <w:pPr>
              <w:jc w:val="center"/>
              <w:rPr>
                <w:sz w:val="18"/>
              </w:rPr>
            </w:pPr>
            <w:r>
              <w:rPr>
                <w:sz w:val="18"/>
              </w:rPr>
              <w:t>Patikslintas apibūdinimas</w:t>
            </w:r>
          </w:p>
        </w:tc>
        <w:tc>
          <w:tcPr>
            <w:tcW w:w="1440" w:type="dxa"/>
            <w:tcBorders>
              <w:top w:val="single" w:sz="4" w:space="0" w:color="auto"/>
              <w:left w:val="single" w:sz="4" w:space="0" w:color="auto"/>
              <w:bottom w:val="single" w:sz="4" w:space="0" w:color="auto"/>
              <w:right w:val="single" w:sz="4" w:space="0" w:color="auto"/>
            </w:tcBorders>
            <w:vAlign w:val="center"/>
          </w:tcPr>
          <w:p w:rsidR="003B182C" w:rsidRDefault="003B182C" w:rsidP="0035314C">
            <w:pPr>
              <w:jc w:val="center"/>
              <w:rPr>
                <w:sz w:val="18"/>
                <w:vertAlign w:val="superscript"/>
              </w:rPr>
            </w:pPr>
            <w:r>
              <w:rPr>
                <w:sz w:val="18"/>
              </w:rPr>
              <w:t>Pavojingumas</w:t>
            </w:r>
          </w:p>
        </w:tc>
        <w:tc>
          <w:tcPr>
            <w:tcW w:w="1350" w:type="dxa"/>
            <w:tcBorders>
              <w:top w:val="single" w:sz="4" w:space="0" w:color="auto"/>
              <w:left w:val="single" w:sz="4" w:space="0" w:color="auto"/>
              <w:bottom w:val="single" w:sz="4" w:space="0" w:color="auto"/>
              <w:right w:val="single" w:sz="4" w:space="0" w:color="auto"/>
            </w:tcBorders>
            <w:vAlign w:val="center"/>
          </w:tcPr>
          <w:p w:rsidR="003B182C" w:rsidRDefault="003B182C" w:rsidP="008E78E8">
            <w:pPr>
              <w:jc w:val="center"/>
              <w:rPr>
                <w:sz w:val="18"/>
              </w:rPr>
            </w:pPr>
            <w:r>
              <w:rPr>
                <w:sz w:val="18"/>
              </w:rPr>
              <w:t>Įrenginio našumas, t/m.</w:t>
            </w:r>
          </w:p>
        </w:tc>
        <w:tc>
          <w:tcPr>
            <w:tcW w:w="4230" w:type="dxa"/>
            <w:tcBorders>
              <w:top w:val="single" w:sz="4" w:space="0" w:color="auto"/>
              <w:left w:val="single" w:sz="4" w:space="0" w:color="auto"/>
              <w:bottom w:val="single" w:sz="4" w:space="0" w:color="auto"/>
              <w:right w:val="single" w:sz="4" w:space="0" w:color="auto"/>
            </w:tcBorders>
            <w:vAlign w:val="center"/>
          </w:tcPr>
          <w:p w:rsidR="003B182C" w:rsidRDefault="003B182C" w:rsidP="008E78E8">
            <w:pPr>
              <w:jc w:val="center"/>
              <w:rPr>
                <w:sz w:val="18"/>
                <w:vertAlign w:val="superscript"/>
              </w:rPr>
            </w:pPr>
            <w:r>
              <w:rPr>
                <w:sz w:val="18"/>
              </w:rPr>
              <w:t>Naudojimo veiklos kodas ir pavadinimas</w:t>
            </w:r>
          </w:p>
        </w:tc>
        <w:tc>
          <w:tcPr>
            <w:tcW w:w="1148" w:type="dxa"/>
            <w:tcBorders>
              <w:top w:val="single" w:sz="4" w:space="0" w:color="auto"/>
              <w:left w:val="single" w:sz="4" w:space="0" w:color="auto"/>
              <w:bottom w:val="single" w:sz="4" w:space="0" w:color="auto"/>
              <w:right w:val="single" w:sz="4" w:space="0" w:color="auto"/>
            </w:tcBorders>
            <w:vAlign w:val="center"/>
          </w:tcPr>
          <w:p w:rsidR="003B182C" w:rsidRDefault="003B182C" w:rsidP="008E78E8">
            <w:pPr>
              <w:jc w:val="center"/>
              <w:rPr>
                <w:sz w:val="18"/>
              </w:rPr>
            </w:pPr>
            <w:r>
              <w:rPr>
                <w:sz w:val="18"/>
              </w:rPr>
              <w:t>Numatomas naudoti kiekis, t/m.</w:t>
            </w:r>
          </w:p>
        </w:tc>
      </w:tr>
      <w:tr w:rsidR="003B182C"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3B182C" w:rsidRDefault="003B182C" w:rsidP="00361B73">
            <w:pPr>
              <w:jc w:val="center"/>
              <w:rPr>
                <w:sz w:val="18"/>
              </w:rPr>
            </w:pPr>
            <w:r>
              <w:rPr>
                <w:sz w:val="18"/>
              </w:rPr>
              <w:t>1</w:t>
            </w:r>
          </w:p>
        </w:tc>
        <w:tc>
          <w:tcPr>
            <w:tcW w:w="1890" w:type="dxa"/>
            <w:tcBorders>
              <w:top w:val="single" w:sz="4" w:space="0" w:color="auto"/>
              <w:left w:val="single" w:sz="4" w:space="0" w:color="auto"/>
              <w:bottom w:val="single" w:sz="4" w:space="0" w:color="auto"/>
              <w:right w:val="single" w:sz="4" w:space="0" w:color="auto"/>
            </w:tcBorders>
            <w:vAlign w:val="center"/>
          </w:tcPr>
          <w:p w:rsidR="003B182C" w:rsidRDefault="003B182C" w:rsidP="00361B73">
            <w:pPr>
              <w:jc w:val="center"/>
              <w:rPr>
                <w:sz w:val="18"/>
              </w:rPr>
            </w:pPr>
            <w:r>
              <w:rPr>
                <w:sz w:val="18"/>
              </w:rPr>
              <w:t>2</w:t>
            </w:r>
          </w:p>
        </w:tc>
        <w:tc>
          <w:tcPr>
            <w:tcW w:w="2340" w:type="dxa"/>
            <w:tcBorders>
              <w:top w:val="single" w:sz="4" w:space="0" w:color="auto"/>
              <w:left w:val="single" w:sz="4" w:space="0" w:color="auto"/>
              <w:bottom w:val="single" w:sz="4" w:space="0" w:color="auto"/>
              <w:right w:val="single" w:sz="4" w:space="0" w:color="auto"/>
            </w:tcBorders>
          </w:tcPr>
          <w:p w:rsidR="003B182C" w:rsidRDefault="003B182C" w:rsidP="00361B73">
            <w:pPr>
              <w:jc w:val="center"/>
              <w:rPr>
                <w:sz w:val="18"/>
              </w:rPr>
            </w:pPr>
            <w:r>
              <w:rPr>
                <w:sz w:val="18"/>
              </w:rPr>
              <w:t>3</w:t>
            </w:r>
          </w:p>
        </w:tc>
        <w:tc>
          <w:tcPr>
            <w:tcW w:w="1440" w:type="dxa"/>
            <w:tcBorders>
              <w:top w:val="single" w:sz="4" w:space="0" w:color="auto"/>
              <w:left w:val="single" w:sz="4" w:space="0" w:color="auto"/>
              <w:bottom w:val="single" w:sz="4" w:space="0" w:color="auto"/>
              <w:right w:val="single" w:sz="4" w:space="0" w:color="auto"/>
            </w:tcBorders>
            <w:vAlign w:val="center"/>
          </w:tcPr>
          <w:p w:rsidR="003B182C" w:rsidRDefault="003B182C" w:rsidP="00361B73">
            <w:pPr>
              <w:jc w:val="center"/>
              <w:rPr>
                <w:sz w:val="18"/>
              </w:rPr>
            </w:pPr>
            <w:r>
              <w:rPr>
                <w:sz w:val="18"/>
              </w:rPr>
              <w:t>4</w:t>
            </w:r>
          </w:p>
        </w:tc>
        <w:tc>
          <w:tcPr>
            <w:tcW w:w="1350" w:type="dxa"/>
            <w:tcBorders>
              <w:top w:val="single" w:sz="4" w:space="0" w:color="auto"/>
              <w:left w:val="single" w:sz="4" w:space="0" w:color="auto"/>
              <w:bottom w:val="single" w:sz="4" w:space="0" w:color="auto"/>
              <w:right w:val="single" w:sz="4" w:space="0" w:color="auto"/>
            </w:tcBorders>
            <w:vAlign w:val="center"/>
          </w:tcPr>
          <w:p w:rsidR="003B182C" w:rsidRDefault="003B182C" w:rsidP="00361B73">
            <w:pPr>
              <w:jc w:val="center"/>
              <w:rPr>
                <w:sz w:val="18"/>
              </w:rPr>
            </w:pPr>
            <w:r>
              <w:rPr>
                <w:sz w:val="18"/>
              </w:rPr>
              <w:t>5</w:t>
            </w:r>
          </w:p>
        </w:tc>
        <w:tc>
          <w:tcPr>
            <w:tcW w:w="4230" w:type="dxa"/>
            <w:tcBorders>
              <w:top w:val="single" w:sz="4" w:space="0" w:color="auto"/>
              <w:left w:val="single" w:sz="4" w:space="0" w:color="auto"/>
              <w:bottom w:val="single" w:sz="4" w:space="0" w:color="auto"/>
              <w:right w:val="single" w:sz="4" w:space="0" w:color="auto"/>
            </w:tcBorders>
            <w:vAlign w:val="center"/>
          </w:tcPr>
          <w:p w:rsidR="003B182C" w:rsidRDefault="003B182C" w:rsidP="00361B73">
            <w:pPr>
              <w:jc w:val="center"/>
              <w:rPr>
                <w:sz w:val="18"/>
              </w:rPr>
            </w:pPr>
            <w:r>
              <w:rPr>
                <w:sz w:val="18"/>
              </w:rPr>
              <w:t>6</w:t>
            </w:r>
          </w:p>
        </w:tc>
        <w:tc>
          <w:tcPr>
            <w:tcW w:w="1148" w:type="dxa"/>
            <w:tcBorders>
              <w:top w:val="single" w:sz="4" w:space="0" w:color="auto"/>
              <w:left w:val="single" w:sz="4" w:space="0" w:color="auto"/>
              <w:bottom w:val="single" w:sz="4" w:space="0" w:color="auto"/>
              <w:right w:val="single" w:sz="4" w:space="0" w:color="auto"/>
            </w:tcBorders>
            <w:vAlign w:val="center"/>
          </w:tcPr>
          <w:p w:rsidR="003B182C" w:rsidRDefault="003B182C" w:rsidP="00361B73">
            <w:pPr>
              <w:jc w:val="center"/>
              <w:rPr>
                <w:sz w:val="18"/>
              </w:rPr>
            </w:pPr>
            <w:r>
              <w:rPr>
                <w:sz w:val="18"/>
              </w:rPr>
              <w:t>7</w:t>
            </w:r>
          </w:p>
        </w:tc>
      </w:tr>
      <w:tr w:rsidR="00377F49"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377F49" w:rsidRPr="003F4A2D" w:rsidRDefault="00377F49" w:rsidP="00AF59AC">
            <w:pPr>
              <w:jc w:val="center"/>
            </w:pPr>
            <w:r w:rsidRPr="003F4A2D">
              <w:rPr>
                <w:sz w:val="22"/>
                <w:szCs w:val="22"/>
              </w:rPr>
              <w:t>010505*</w:t>
            </w:r>
          </w:p>
        </w:tc>
        <w:tc>
          <w:tcPr>
            <w:tcW w:w="1890" w:type="dxa"/>
            <w:tcBorders>
              <w:top w:val="single" w:sz="4" w:space="0" w:color="auto"/>
              <w:left w:val="single" w:sz="4" w:space="0" w:color="auto"/>
              <w:bottom w:val="single" w:sz="4" w:space="0" w:color="auto"/>
              <w:right w:val="single" w:sz="4" w:space="0" w:color="auto"/>
            </w:tcBorders>
            <w:vAlign w:val="center"/>
          </w:tcPr>
          <w:p w:rsidR="00377F49" w:rsidRPr="003F4A2D" w:rsidRDefault="00377F49" w:rsidP="00AF59AC">
            <w:r w:rsidRPr="003F4A2D">
              <w:rPr>
                <w:sz w:val="22"/>
                <w:szCs w:val="22"/>
              </w:rPr>
              <w:t>Gręžinių dumblas ir atliekos, kuriose yra naftos</w:t>
            </w:r>
          </w:p>
        </w:tc>
        <w:tc>
          <w:tcPr>
            <w:tcW w:w="2340" w:type="dxa"/>
            <w:tcBorders>
              <w:top w:val="single" w:sz="4" w:space="0" w:color="auto"/>
              <w:left w:val="single" w:sz="4" w:space="0" w:color="auto"/>
              <w:bottom w:val="single" w:sz="4" w:space="0" w:color="auto"/>
              <w:right w:val="single" w:sz="4" w:space="0" w:color="auto"/>
            </w:tcBorders>
            <w:vAlign w:val="center"/>
          </w:tcPr>
          <w:p w:rsidR="00377F49" w:rsidRPr="003F4A2D" w:rsidRDefault="00377F49" w:rsidP="00AF59AC">
            <w:r w:rsidRPr="003F4A2D">
              <w:rPr>
                <w:sz w:val="22"/>
                <w:szCs w:val="22"/>
              </w:rPr>
              <w:t>Naftos verslovių gręžinių naftuotas dumblas ir avarijų atliekos</w:t>
            </w:r>
          </w:p>
        </w:tc>
        <w:tc>
          <w:tcPr>
            <w:tcW w:w="1440" w:type="dxa"/>
            <w:tcBorders>
              <w:top w:val="single" w:sz="4" w:space="0" w:color="auto"/>
              <w:left w:val="single" w:sz="4" w:space="0" w:color="auto"/>
              <w:bottom w:val="single" w:sz="4" w:space="0" w:color="auto"/>
              <w:right w:val="single" w:sz="4" w:space="0" w:color="auto"/>
            </w:tcBorders>
            <w:vAlign w:val="center"/>
          </w:tcPr>
          <w:p w:rsidR="00377F49" w:rsidRPr="003F4A2D" w:rsidRDefault="00377F49" w:rsidP="00AF59AC">
            <w:r w:rsidRPr="003F4A2D">
              <w:rPr>
                <w:sz w:val="22"/>
                <w:szCs w:val="22"/>
              </w:rPr>
              <w:t>HP 14 Ekotoksiškos</w:t>
            </w:r>
          </w:p>
        </w:tc>
        <w:tc>
          <w:tcPr>
            <w:tcW w:w="1350" w:type="dxa"/>
            <w:vMerge w:val="restart"/>
            <w:tcBorders>
              <w:left w:val="single" w:sz="4" w:space="0" w:color="auto"/>
              <w:right w:val="single" w:sz="4" w:space="0" w:color="auto"/>
            </w:tcBorders>
            <w:vAlign w:val="center"/>
          </w:tcPr>
          <w:p w:rsidR="00377F49" w:rsidRPr="003F4A2D" w:rsidRDefault="00377F49" w:rsidP="0035314C">
            <w:pPr>
              <w:jc w:val="center"/>
            </w:pPr>
            <w:r w:rsidRPr="003F4A2D">
              <w:rPr>
                <w:sz w:val="22"/>
                <w:szCs w:val="22"/>
              </w:rPr>
              <w:t>8000</w:t>
            </w:r>
          </w:p>
        </w:tc>
        <w:tc>
          <w:tcPr>
            <w:tcW w:w="4230" w:type="dxa"/>
            <w:tcBorders>
              <w:top w:val="single" w:sz="4" w:space="0" w:color="auto"/>
              <w:left w:val="single" w:sz="4" w:space="0" w:color="auto"/>
              <w:bottom w:val="single" w:sz="4" w:space="0" w:color="auto"/>
              <w:right w:val="single" w:sz="4" w:space="0" w:color="auto"/>
            </w:tcBorders>
            <w:vAlign w:val="center"/>
          </w:tcPr>
          <w:p w:rsidR="00183BB2" w:rsidRPr="00C553B0" w:rsidRDefault="00377F49" w:rsidP="00183BB2">
            <w:r w:rsidRPr="00C553B0">
              <w:rPr>
                <w:sz w:val="22"/>
                <w:szCs w:val="22"/>
              </w:rPr>
              <w:t>R5 Kitų neorganinių medžiagų perdirbimas ir (arba) atnaujinimas. Tai apima dirvožemio valymą, po kurio dirvožemis naudojamas ir neorganinių statybinių medžiagų perdirbimą.</w:t>
            </w:r>
          </w:p>
          <w:p w:rsidR="00183BB2"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val="restart"/>
            <w:tcBorders>
              <w:left w:val="single" w:sz="4" w:space="0" w:color="auto"/>
              <w:right w:val="single" w:sz="4" w:space="0" w:color="auto"/>
            </w:tcBorders>
            <w:vAlign w:val="center"/>
          </w:tcPr>
          <w:p w:rsidR="00377F49" w:rsidRDefault="00F17AF0" w:rsidP="0035314C">
            <w:pPr>
              <w:jc w:val="center"/>
            </w:pPr>
            <w:r>
              <w:rPr>
                <w:sz w:val="22"/>
                <w:szCs w:val="22"/>
              </w:rPr>
              <w:t>7950</w:t>
            </w: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010599</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Kitaip neapibrėžtos atliekos</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Žvalgymo gręžinių gręžimo atliekos</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Nepavojingos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050103*</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Rezervuaro dugno dumblas</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Naftos produktų saugojimo rezervuarų dugno dumblas. Laivų kuro rezervuarų (tankų) naftuotas dumblas</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050105*</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Išsiliejusi nafta</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Naftos perdirbimo įmonių, naftos verslovių, geležinkelių, jūros transporto ir autotransporto avarijų likvidavimo atliekos</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050106*</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Įmonės ar įrangos eksploatavimo tepaluotas dumblas</w:t>
            </w:r>
          </w:p>
          <w:p w:rsidR="00694A88" w:rsidRPr="003F4A2D" w:rsidRDefault="00694A88" w:rsidP="00AF59AC"/>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Naftos, dujų perdirbimo įmonių  įrangos eksloatavimo tepaluotas dumblas</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050109*</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Nuotekų valymo jų susidarymo vietoje dumblas, kuriame yra pavojingųjų medžiagų</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Naftos, dujų perdirbimo įmonių  nuotekų valymo jų susidarymo vietoje dumblas, kuriame yra naftos produktų</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100120*</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Nuotekų valymo jų susidarymo vietoje dumblas,  kuriame yra pavojingųjų medžiagų</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Elektrinių bei kitų kurą deginančių įrenginių nuotekų valymo dumblas, užterštas naftos produktais</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195164">
            <w:pPr>
              <w:jc w:val="center"/>
            </w:pPr>
            <w:r w:rsidRPr="003F4A2D">
              <w:rPr>
                <w:sz w:val="22"/>
                <w:szCs w:val="22"/>
              </w:rPr>
              <w:t>13</w:t>
            </w:r>
            <w:r>
              <w:rPr>
                <w:sz w:val="22"/>
                <w:szCs w:val="22"/>
              </w:rPr>
              <w:t>0899</w:t>
            </w:r>
            <w:r w:rsidRPr="003F4A2D">
              <w:rPr>
                <w:sz w:val="22"/>
                <w:szCs w:val="22"/>
              </w:rPr>
              <w:t>*</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Pr>
                <w:sz w:val="22"/>
                <w:szCs w:val="22"/>
              </w:rPr>
              <w:t>Kitaip neapibrėžtos atliekos</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195164" w:rsidRDefault="00694A88" w:rsidP="00195164">
            <w:pPr>
              <w:pStyle w:val="Default"/>
              <w:rPr>
                <w:rFonts w:ascii="Times New Roman" w:hAnsi="Times New Roman" w:cs="Times New Roman"/>
                <w:sz w:val="22"/>
                <w:szCs w:val="22"/>
                <w:lang w:val="lt-LT"/>
              </w:rPr>
            </w:pPr>
            <w:r w:rsidRPr="00195164">
              <w:rPr>
                <w:rFonts w:ascii="Times New Roman" w:hAnsi="Times New Roman" w:cs="Times New Roman"/>
                <w:sz w:val="22"/>
                <w:szCs w:val="22"/>
                <w:lang w:val="lt-LT"/>
              </w:rPr>
              <w:t xml:space="preserve">Dumblas, kuriame g.b. pavarų dėžės ir tepalinės alyvos atliekos </w:t>
            </w:r>
          </w:p>
          <w:p w:rsidR="00694A88" w:rsidRPr="00195164" w:rsidRDefault="00694A88" w:rsidP="00AF59AC">
            <w:pPr>
              <w:rPr>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130403*</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Kitų laivininkystės rūšių lijaliniai vandenys</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Laivuose susidarantys lijaliniai vandenys, užteršti naftos produktais</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130501*</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Žvyro gaudyklės ir naftos produktų/vandens seperatorių kietosios medžiagos</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Valymo įrenginių kietosios medžiagos (gruntas, smėlis,anglis) užterštos naftos produktais</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Pr>
                <w:sz w:val="22"/>
                <w:szCs w:val="22"/>
              </w:rPr>
              <w:t xml:space="preserve">R5 Kitų neorganinių medžiagų perdirbimas ir (arba) atnaujinimas. Tai apima dirvožemio </w:t>
            </w:r>
            <w:r w:rsidRPr="00C553B0">
              <w:rPr>
                <w:sz w:val="22"/>
                <w:szCs w:val="22"/>
              </w:rPr>
              <w:t>valymą, po kurio dirvožemis naudojamas ir neorganinių statybinių medžiagų perdirbimą.</w:t>
            </w:r>
          </w:p>
          <w:p w:rsidR="00694A88" w:rsidRPr="00694A88"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130502*</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Naftos produktų/vandens seperatorių dumblas</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Valymo įrenginių dumblas užterštas naftos produktais</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130503*</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Kolektoriaus dumblas</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Iš atskirų smulkių taršos šaltinių  į vieną visumą surinktas naftos produktais užterštas dumblas</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130507*</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Naftos produktų/vandens seperatorių tepaluotas vanduo</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Valymo įrenginių tepaluotas vanduo</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130508*</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Žvyro gaudyklės ir naftos produktų/vandens seperatorių atliekų mišiniai</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Valymo įrenginių dumblas užterštas naftos produktais</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130899*</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Kitaip neapibrėžtos atliekos</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Naftos ir naftos produktų pervežimui naudojamų cisternų valymo atliekos susimaišiusios su gruntu</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150202*</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Absorbentai, filtrų medžiagos (įskaitant kitaip neapibrėžtus tepalų filtrus), pašluostės, apsauginiai drabužiai, užteršti pavojingosiomis medžiagomis</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9F7D7E" w:rsidRDefault="00694A88" w:rsidP="00AF59AC">
            <w:r w:rsidRPr="009F7D7E">
              <w:rPr>
                <w:sz w:val="22"/>
                <w:szCs w:val="22"/>
              </w:rPr>
              <w:t>Anglies  ir kt. filtrų birūs užpildai</w:t>
            </w:r>
            <w:r>
              <w:rPr>
                <w:sz w:val="22"/>
                <w:szCs w:val="22"/>
              </w:rPr>
              <w:t xml:space="preserve">, pjuvenos ir kiti sorbentai, </w:t>
            </w:r>
            <w:r w:rsidRPr="009F7D7E">
              <w:rPr>
                <w:sz w:val="22"/>
                <w:szCs w:val="22"/>
              </w:rPr>
              <w:t>užteršti naftos produktais</w:t>
            </w:r>
            <w:r>
              <w:rPr>
                <w:sz w:val="22"/>
                <w:szCs w:val="22"/>
              </w:rPr>
              <w:t xml:space="preserve"> (be pašluosčių, apsauginių drabužių ir kt.)</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160708*</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Atliekos kuriose yra tepalų</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Transportavimo talpyklų atliekos,</w:t>
            </w:r>
            <w:r>
              <w:rPr>
                <w:sz w:val="22"/>
                <w:szCs w:val="22"/>
              </w:rPr>
              <w:t xml:space="preserve"> </w:t>
            </w:r>
            <w:r w:rsidRPr="003F4A2D">
              <w:rPr>
                <w:sz w:val="22"/>
                <w:szCs w:val="22"/>
              </w:rPr>
              <w:t>užterštos nafta ir naftos produktais</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170503*</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Gruntas ir akmenys, kuriuose yra pavojingų cheminių medžiagų</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Iš užterštų vietų iškasti gruntas ir akmenys užteršti nafta ir naftos produktais</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7E21C6" w:rsidRDefault="00694A88" w:rsidP="00AF59AC">
            <w:pPr>
              <w:jc w:val="center"/>
            </w:pPr>
            <w:r w:rsidRPr="007E21C6">
              <w:rPr>
                <w:sz w:val="22"/>
                <w:szCs w:val="22"/>
              </w:rPr>
              <w:t>170504</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7E21C6" w:rsidRDefault="00694A88" w:rsidP="00AF59AC">
            <w:r>
              <w:rPr>
                <w:sz w:val="22"/>
                <w:szCs w:val="22"/>
              </w:rPr>
              <w:t>Gruntas ir akmenys, nenurodyti 170503*</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7E21C6" w:rsidRDefault="00694A88" w:rsidP="00AF59AC">
            <w:r>
              <w:rPr>
                <w:sz w:val="22"/>
                <w:szCs w:val="22"/>
              </w:rPr>
              <w:t>Gruntas ir akmenys, neviršijantys leistinos užterštumo normos</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7E21C6" w:rsidRDefault="00694A88" w:rsidP="00AF59AC">
            <w:r>
              <w:rPr>
                <w:sz w:val="22"/>
                <w:szCs w:val="22"/>
              </w:rPr>
              <w:t>Nepavojingos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170505*</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Išsiurbtas dumblas, kuriame yra pavojingų cheminių medžiagų</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Išsiurbtas dumblas, kuriame yra naftos ir  naftos produktų</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170507*</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Kelių skalda, kurioje yra pavojingų cheminių medžiagų</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Kelių skalda, kurioje yra naftos ir naftos produktų</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191105*</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Nuotekų valymo vietoje susidaręs dumblas, kuriame yra pavojingų cheminių medžiagų</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Nuotekų valymo jų susida-rymo vietoje  dumblas, užterštas nafta ir naftos produktais</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694A88"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pPr>
              <w:jc w:val="center"/>
            </w:pPr>
            <w:r w:rsidRPr="003F4A2D">
              <w:rPr>
                <w:sz w:val="22"/>
                <w:szCs w:val="22"/>
              </w:rPr>
              <w:t>170106*</w:t>
            </w:r>
          </w:p>
        </w:tc>
        <w:tc>
          <w:tcPr>
            <w:tcW w:w="189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Betono, plytų ir keramikos gaminių mišiniai arba atskiros dalys, kuriose yra pavojingų medžiagų</w:t>
            </w:r>
          </w:p>
        </w:tc>
        <w:tc>
          <w:tcPr>
            <w:tcW w:w="23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Pr>
                <w:sz w:val="22"/>
                <w:szCs w:val="22"/>
              </w:rPr>
              <w:t>Išrinktos stambios priemaišos, t.y. b</w:t>
            </w:r>
            <w:r w:rsidRPr="003F4A2D">
              <w:rPr>
                <w:sz w:val="22"/>
                <w:szCs w:val="22"/>
              </w:rPr>
              <w:t>etono, plytų ir keramikos gaminių mišiniai arba atskiros dalys, kuriose yra pavojingų medžiagų</w:t>
            </w:r>
          </w:p>
        </w:tc>
        <w:tc>
          <w:tcPr>
            <w:tcW w:w="1440" w:type="dxa"/>
            <w:tcBorders>
              <w:top w:val="single" w:sz="4" w:space="0" w:color="auto"/>
              <w:left w:val="single" w:sz="4" w:space="0" w:color="auto"/>
              <w:bottom w:val="single" w:sz="4" w:space="0" w:color="auto"/>
              <w:right w:val="single" w:sz="4" w:space="0" w:color="auto"/>
            </w:tcBorders>
            <w:vAlign w:val="center"/>
          </w:tcPr>
          <w:p w:rsidR="00694A88" w:rsidRPr="003F4A2D" w:rsidRDefault="00694A88" w:rsidP="00AF59AC">
            <w:r w:rsidRPr="003F4A2D">
              <w:rPr>
                <w:sz w:val="22"/>
                <w:szCs w:val="22"/>
              </w:rPr>
              <w:t>HP 14 Ekotoksiškos</w:t>
            </w:r>
          </w:p>
        </w:tc>
        <w:tc>
          <w:tcPr>
            <w:tcW w:w="1350" w:type="dxa"/>
            <w:vMerge/>
            <w:tcBorders>
              <w:left w:val="single" w:sz="4" w:space="0" w:color="auto"/>
              <w:right w:val="single" w:sz="4" w:space="0" w:color="auto"/>
            </w:tcBorders>
            <w:vAlign w:val="center"/>
          </w:tcPr>
          <w:p w:rsidR="00694A88" w:rsidRPr="003F4A2D" w:rsidRDefault="00694A88"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694A88" w:rsidRPr="00C553B0" w:rsidRDefault="00694A88" w:rsidP="00694A88">
            <w:r w:rsidRPr="00C553B0">
              <w:rPr>
                <w:sz w:val="22"/>
                <w:szCs w:val="22"/>
              </w:rPr>
              <w:t>R5 Kitų neorganinių medžiagų perdirbimas ir (arba) atnaujinimas. Tai apima dirvožemio valymą, po kurio dirvožemis naudojamas ir neorganinių statybinių medžiagų perdirbimą.</w:t>
            </w:r>
          </w:p>
          <w:p w:rsidR="00694A88" w:rsidRPr="00C553B0" w:rsidRDefault="00694A88"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694A88" w:rsidRDefault="00694A88" w:rsidP="0035314C">
            <w:pPr>
              <w:jc w:val="center"/>
            </w:pPr>
          </w:p>
        </w:tc>
      </w:tr>
      <w:tr w:rsidR="00F02832"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F02832" w:rsidRPr="00AB75B6" w:rsidRDefault="00F02832" w:rsidP="00E66B14">
            <w:pPr>
              <w:jc w:val="center"/>
              <w:rPr>
                <w:color w:val="FF0000"/>
              </w:rPr>
            </w:pPr>
            <w:r w:rsidRPr="00AB75B6">
              <w:rPr>
                <w:color w:val="FF0000"/>
                <w:sz w:val="22"/>
                <w:szCs w:val="22"/>
              </w:rPr>
              <w:t>170107</w:t>
            </w:r>
          </w:p>
        </w:tc>
        <w:tc>
          <w:tcPr>
            <w:tcW w:w="1890" w:type="dxa"/>
            <w:tcBorders>
              <w:top w:val="single" w:sz="4" w:space="0" w:color="auto"/>
              <w:left w:val="single" w:sz="4" w:space="0" w:color="auto"/>
              <w:bottom w:val="single" w:sz="4" w:space="0" w:color="auto"/>
              <w:right w:val="single" w:sz="4" w:space="0" w:color="auto"/>
            </w:tcBorders>
            <w:vAlign w:val="center"/>
          </w:tcPr>
          <w:p w:rsidR="00F02832" w:rsidRPr="00AB75B6" w:rsidRDefault="00F02832" w:rsidP="00E66B14">
            <w:pPr>
              <w:rPr>
                <w:color w:val="FF0000"/>
              </w:rPr>
            </w:pPr>
            <w:r w:rsidRPr="00AB75B6">
              <w:rPr>
                <w:color w:val="FF0000"/>
                <w:sz w:val="22"/>
                <w:szCs w:val="22"/>
              </w:rPr>
              <w:t>Betono, plytų, čerpių ir keramikos mišiniai nenurodyti 170106*</w:t>
            </w:r>
          </w:p>
        </w:tc>
        <w:tc>
          <w:tcPr>
            <w:tcW w:w="2340" w:type="dxa"/>
            <w:tcBorders>
              <w:top w:val="single" w:sz="4" w:space="0" w:color="auto"/>
              <w:left w:val="single" w:sz="4" w:space="0" w:color="auto"/>
              <w:bottom w:val="single" w:sz="4" w:space="0" w:color="auto"/>
              <w:right w:val="single" w:sz="4" w:space="0" w:color="auto"/>
            </w:tcBorders>
            <w:vAlign w:val="center"/>
          </w:tcPr>
          <w:p w:rsidR="00F02832" w:rsidRPr="00AB75B6" w:rsidRDefault="00F02832" w:rsidP="008E78E8">
            <w:pPr>
              <w:rPr>
                <w:color w:val="FF0000"/>
              </w:rPr>
            </w:pPr>
            <w:r w:rsidRPr="00AB75B6">
              <w:rPr>
                <w:color w:val="FF0000"/>
                <w:sz w:val="22"/>
                <w:szCs w:val="22"/>
              </w:rPr>
              <w:t>Betono, plytų, čerpių ir keramikos mišiniai nenurodyti 170106*</w:t>
            </w:r>
          </w:p>
        </w:tc>
        <w:tc>
          <w:tcPr>
            <w:tcW w:w="1440" w:type="dxa"/>
            <w:tcBorders>
              <w:top w:val="single" w:sz="4" w:space="0" w:color="auto"/>
              <w:left w:val="single" w:sz="4" w:space="0" w:color="auto"/>
              <w:bottom w:val="single" w:sz="4" w:space="0" w:color="auto"/>
              <w:right w:val="single" w:sz="4" w:space="0" w:color="auto"/>
            </w:tcBorders>
            <w:vAlign w:val="center"/>
          </w:tcPr>
          <w:p w:rsidR="00F02832" w:rsidRPr="00AB75B6" w:rsidRDefault="00F02832" w:rsidP="008E78E8">
            <w:pPr>
              <w:rPr>
                <w:color w:val="FF0000"/>
              </w:rPr>
            </w:pPr>
          </w:p>
        </w:tc>
        <w:tc>
          <w:tcPr>
            <w:tcW w:w="1350" w:type="dxa"/>
            <w:vMerge/>
            <w:tcBorders>
              <w:left w:val="single" w:sz="4" w:space="0" w:color="auto"/>
              <w:right w:val="single" w:sz="4" w:space="0" w:color="auto"/>
            </w:tcBorders>
            <w:vAlign w:val="center"/>
          </w:tcPr>
          <w:p w:rsidR="00F02832" w:rsidRPr="00AB75B6" w:rsidRDefault="00F02832" w:rsidP="0035314C">
            <w:pPr>
              <w:jc w:val="center"/>
              <w:rPr>
                <w:color w:val="FF0000"/>
              </w:rPr>
            </w:pPr>
          </w:p>
        </w:tc>
        <w:tc>
          <w:tcPr>
            <w:tcW w:w="4230" w:type="dxa"/>
            <w:tcBorders>
              <w:top w:val="single" w:sz="4" w:space="0" w:color="auto"/>
              <w:left w:val="single" w:sz="4" w:space="0" w:color="auto"/>
              <w:bottom w:val="single" w:sz="4" w:space="0" w:color="auto"/>
              <w:right w:val="single" w:sz="4" w:space="0" w:color="auto"/>
            </w:tcBorders>
            <w:vAlign w:val="center"/>
          </w:tcPr>
          <w:p w:rsidR="00F02832" w:rsidRPr="00AB75B6" w:rsidRDefault="00F02832" w:rsidP="00E66B14">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FF0000"/>
              </w:rPr>
            </w:pPr>
            <w:r w:rsidRPr="00AB75B6">
              <w:rPr>
                <w:color w:val="FF0000"/>
                <w:sz w:val="22"/>
                <w:szCs w:val="22"/>
              </w:rPr>
              <w:t>R5 Kitų neorganinių medžiagų perdirbimas ir (arba) atnaujinimas. Tai apima dirvožemio valymą, po kurio dirvožemis naudojamas ir neorganinių statybinių medžiagų perdirbimą</w:t>
            </w:r>
          </w:p>
        </w:tc>
        <w:tc>
          <w:tcPr>
            <w:tcW w:w="1148" w:type="dxa"/>
            <w:vMerge/>
            <w:tcBorders>
              <w:left w:val="single" w:sz="4" w:space="0" w:color="auto"/>
              <w:right w:val="single" w:sz="4" w:space="0" w:color="auto"/>
            </w:tcBorders>
            <w:vAlign w:val="center"/>
          </w:tcPr>
          <w:p w:rsidR="00F02832" w:rsidRPr="003F4A2D" w:rsidRDefault="00F02832" w:rsidP="0035314C">
            <w:pPr>
              <w:jc w:val="center"/>
            </w:pPr>
          </w:p>
        </w:tc>
      </w:tr>
      <w:tr w:rsidR="00F02832" w:rsidRPr="003F4A2D" w:rsidTr="00377F49">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F02832" w:rsidRPr="003F4A2D" w:rsidRDefault="00F02832" w:rsidP="008E78E8">
            <w:pPr>
              <w:jc w:val="center"/>
            </w:pPr>
            <w:r w:rsidRPr="003F4A2D">
              <w:rPr>
                <w:sz w:val="22"/>
                <w:szCs w:val="22"/>
              </w:rPr>
              <w:t>010508</w:t>
            </w:r>
          </w:p>
        </w:tc>
        <w:tc>
          <w:tcPr>
            <w:tcW w:w="1890" w:type="dxa"/>
            <w:tcBorders>
              <w:top w:val="single" w:sz="4" w:space="0" w:color="auto"/>
              <w:left w:val="single" w:sz="4" w:space="0" w:color="auto"/>
              <w:bottom w:val="single" w:sz="4" w:space="0" w:color="auto"/>
              <w:right w:val="single" w:sz="4" w:space="0" w:color="auto"/>
            </w:tcBorders>
            <w:vAlign w:val="center"/>
          </w:tcPr>
          <w:p w:rsidR="00F02832" w:rsidRPr="003F4A2D" w:rsidRDefault="00F02832" w:rsidP="003F4A2D">
            <w:r w:rsidRPr="003F4A2D">
              <w:rPr>
                <w:sz w:val="22"/>
                <w:szCs w:val="22"/>
              </w:rPr>
              <w:t>Gręžinių dumblas ir atliekos, kuriuose yra chloridų, nenurodyti 010505 ir 010506</w:t>
            </w:r>
          </w:p>
        </w:tc>
        <w:tc>
          <w:tcPr>
            <w:tcW w:w="2340" w:type="dxa"/>
            <w:tcBorders>
              <w:top w:val="single" w:sz="4" w:space="0" w:color="auto"/>
              <w:left w:val="single" w:sz="4" w:space="0" w:color="auto"/>
              <w:bottom w:val="single" w:sz="4" w:space="0" w:color="auto"/>
              <w:right w:val="single" w:sz="4" w:space="0" w:color="auto"/>
            </w:tcBorders>
            <w:vAlign w:val="center"/>
          </w:tcPr>
          <w:p w:rsidR="00F02832" w:rsidRPr="003F4A2D" w:rsidRDefault="00F02832" w:rsidP="008E78E8">
            <w:r w:rsidRPr="003F4A2D">
              <w:rPr>
                <w:sz w:val="22"/>
                <w:szCs w:val="22"/>
              </w:rPr>
              <w:t>Naftos gręžinių gręžimo dumblas</w:t>
            </w:r>
          </w:p>
        </w:tc>
        <w:tc>
          <w:tcPr>
            <w:tcW w:w="1440" w:type="dxa"/>
            <w:tcBorders>
              <w:top w:val="single" w:sz="4" w:space="0" w:color="auto"/>
              <w:left w:val="single" w:sz="4" w:space="0" w:color="auto"/>
              <w:bottom w:val="single" w:sz="4" w:space="0" w:color="auto"/>
              <w:right w:val="single" w:sz="4" w:space="0" w:color="auto"/>
            </w:tcBorders>
            <w:vAlign w:val="center"/>
          </w:tcPr>
          <w:p w:rsidR="00F02832" w:rsidRPr="003F4A2D" w:rsidRDefault="00F02832" w:rsidP="008E78E8">
            <w:r w:rsidRPr="003F4A2D">
              <w:rPr>
                <w:sz w:val="22"/>
                <w:szCs w:val="22"/>
              </w:rPr>
              <w:t>Nepavojingos</w:t>
            </w:r>
          </w:p>
        </w:tc>
        <w:tc>
          <w:tcPr>
            <w:tcW w:w="1350" w:type="dxa"/>
            <w:vMerge/>
            <w:tcBorders>
              <w:left w:val="single" w:sz="4" w:space="0" w:color="auto"/>
              <w:right w:val="single" w:sz="4" w:space="0" w:color="auto"/>
            </w:tcBorders>
            <w:vAlign w:val="center"/>
          </w:tcPr>
          <w:p w:rsidR="00F02832" w:rsidRPr="003F4A2D" w:rsidRDefault="00F02832" w:rsidP="0035314C">
            <w:pPr>
              <w:jc w:val="center"/>
            </w:pPr>
          </w:p>
        </w:tc>
        <w:tc>
          <w:tcPr>
            <w:tcW w:w="4230" w:type="dxa"/>
            <w:tcBorders>
              <w:top w:val="single" w:sz="4" w:space="0" w:color="auto"/>
              <w:left w:val="single" w:sz="4" w:space="0" w:color="auto"/>
              <w:bottom w:val="single" w:sz="4" w:space="0" w:color="auto"/>
              <w:right w:val="single" w:sz="4" w:space="0" w:color="auto"/>
            </w:tcBorders>
            <w:vAlign w:val="center"/>
          </w:tcPr>
          <w:p w:rsidR="00F02832" w:rsidRDefault="00F02832" w:rsidP="00694A88">
            <w:r>
              <w:rPr>
                <w:sz w:val="22"/>
                <w:szCs w:val="22"/>
              </w:rPr>
              <w:t>R5 Kitų neorganinių medžiagų perdirbimas ir (arba) atnaujinimas. Tai apima dirvožemio valymą, po kurio dirvožemis naudojamas ir neorganinių statybinių medžiagų perdirbimą.</w:t>
            </w:r>
          </w:p>
          <w:p w:rsidR="00F02832" w:rsidRPr="00694A88" w:rsidRDefault="00F02832" w:rsidP="00694A88">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C553B0">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F02832" w:rsidRPr="003F4A2D" w:rsidRDefault="00F02832" w:rsidP="0035314C">
            <w:pPr>
              <w:jc w:val="center"/>
            </w:pPr>
          </w:p>
        </w:tc>
      </w:tr>
      <w:tr w:rsidR="00F02832" w:rsidRPr="003F4A2D" w:rsidTr="007376B8">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F02832" w:rsidRPr="003F4A2D" w:rsidRDefault="00F02832" w:rsidP="008E78E8">
            <w:pPr>
              <w:jc w:val="center"/>
            </w:pPr>
            <w:r w:rsidRPr="003F4A2D">
              <w:rPr>
                <w:sz w:val="22"/>
                <w:szCs w:val="22"/>
              </w:rPr>
              <w:t>190812</w:t>
            </w:r>
          </w:p>
        </w:tc>
        <w:tc>
          <w:tcPr>
            <w:tcW w:w="1890" w:type="dxa"/>
            <w:tcBorders>
              <w:top w:val="single" w:sz="4" w:space="0" w:color="auto"/>
              <w:left w:val="single" w:sz="4" w:space="0" w:color="auto"/>
              <w:bottom w:val="single" w:sz="4" w:space="0" w:color="auto"/>
              <w:right w:val="single" w:sz="4" w:space="0" w:color="auto"/>
            </w:tcBorders>
            <w:vAlign w:val="center"/>
          </w:tcPr>
          <w:p w:rsidR="00F02832" w:rsidRPr="003F4A2D" w:rsidRDefault="00F02832" w:rsidP="003F4A2D">
            <w:r w:rsidRPr="003F4A2D">
              <w:rPr>
                <w:sz w:val="22"/>
                <w:szCs w:val="22"/>
              </w:rPr>
              <w:t>Biologinio pramoninių nuotekų jų susidarymo vietoje dumblas, nenurodytas 190811</w:t>
            </w:r>
          </w:p>
        </w:tc>
        <w:tc>
          <w:tcPr>
            <w:tcW w:w="2340" w:type="dxa"/>
            <w:tcBorders>
              <w:top w:val="single" w:sz="4" w:space="0" w:color="auto"/>
              <w:left w:val="single" w:sz="4" w:space="0" w:color="auto"/>
              <w:bottom w:val="single" w:sz="4" w:space="0" w:color="auto"/>
              <w:right w:val="single" w:sz="4" w:space="0" w:color="auto"/>
            </w:tcBorders>
            <w:vAlign w:val="center"/>
          </w:tcPr>
          <w:p w:rsidR="00F02832" w:rsidRPr="003F4A2D" w:rsidRDefault="00F02832" w:rsidP="008E78E8">
            <w:r w:rsidRPr="003F4A2D">
              <w:rPr>
                <w:sz w:val="22"/>
                <w:szCs w:val="22"/>
              </w:rPr>
              <w:t>Pramoninių nuotekų biologinio valymo įrenginiuose susidaręs perteklinis dumblas</w:t>
            </w:r>
          </w:p>
        </w:tc>
        <w:tc>
          <w:tcPr>
            <w:tcW w:w="1440" w:type="dxa"/>
            <w:tcBorders>
              <w:top w:val="single" w:sz="4" w:space="0" w:color="auto"/>
              <w:left w:val="single" w:sz="4" w:space="0" w:color="auto"/>
              <w:bottom w:val="single" w:sz="4" w:space="0" w:color="auto"/>
              <w:right w:val="single" w:sz="4" w:space="0" w:color="auto"/>
            </w:tcBorders>
            <w:vAlign w:val="center"/>
          </w:tcPr>
          <w:p w:rsidR="00F02832" w:rsidRPr="003F4A2D" w:rsidRDefault="00F02832" w:rsidP="008E78E8">
            <w:r w:rsidRPr="003F4A2D">
              <w:rPr>
                <w:sz w:val="22"/>
                <w:szCs w:val="22"/>
              </w:rPr>
              <w:t>Nepavojingos</w:t>
            </w:r>
          </w:p>
        </w:tc>
        <w:tc>
          <w:tcPr>
            <w:tcW w:w="1350" w:type="dxa"/>
            <w:vMerge/>
            <w:tcBorders>
              <w:left w:val="single" w:sz="4" w:space="0" w:color="auto"/>
              <w:right w:val="single" w:sz="4" w:space="0" w:color="auto"/>
            </w:tcBorders>
            <w:vAlign w:val="center"/>
          </w:tcPr>
          <w:p w:rsidR="00F02832" w:rsidRPr="003F4A2D" w:rsidRDefault="00F02832" w:rsidP="008E78E8">
            <w:pPr>
              <w:ind w:firstLine="567"/>
            </w:pPr>
          </w:p>
        </w:tc>
        <w:tc>
          <w:tcPr>
            <w:tcW w:w="4230" w:type="dxa"/>
            <w:tcBorders>
              <w:top w:val="single" w:sz="4" w:space="0" w:color="auto"/>
              <w:left w:val="single" w:sz="4" w:space="0" w:color="auto"/>
              <w:bottom w:val="single" w:sz="4" w:space="0" w:color="auto"/>
              <w:right w:val="single" w:sz="4" w:space="0" w:color="auto"/>
            </w:tcBorders>
            <w:shd w:val="clear" w:color="auto" w:fill="auto"/>
            <w:vAlign w:val="center"/>
          </w:tcPr>
          <w:p w:rsidR="00F02832" w:rsidRPr="007376B8" w:rsidRDefault="00F02832" w:rsidP="00B611C4">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7376B8">
              <w:rPr>
                <w:sz w:val="22"/>
                <w:szCs w:val="22"/>
              </w:rPr>
              <w:t>R3 Organinių medžiagų, nenaudojamų kaip tirpikliai, perdirbimas ir (arba) atnaujinimas (įskaitant kompostavimą ir kitus biologinio pakeitimo procesus).</w:t>
            </w:r>
          </w:p>
          <w:p w:rsidR="00F02832" w:rsidRPr="007376B8" w:rsidRDefault="00F02832" w:rsidP="00B611C4">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7376B8">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F02832" w:rsidRPr="003F4A2D" w:rsidRDefault="00F02832" w:rsidP="008E78E8">
            <w:pPr>
              <w:ind w:firstLine="567"/>
            </w:pPr>
          </w:p>
        </w:tc>
      </w:tr>
      <w:tr w:rsidR="00F02832" w:rsidRPr="003F4A2D" w:rsidTr="007376B8">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F02832" w:rsidRPr="003F4A2D" w:rsidRDefault="00F02832" w:rsidP="008E78E8">
            <w:pPr>
              <w:jc w:val="center"/>
            </w:pPr>
            <w:r w:rsidRPr="003F4A2D">
              <w:rPr>
                <w:sz w:val="22"/>
                <w:szCs w:val="22"/>
              </w:rPr>
              <w:t>070211*</w:t>
            </w:r>
          </w:p>
        </w:tc>
        <w:tc>
          <w:tcPr>
            <w:tcW w:w="1890" w:type="dxa"/>
            <w:tcBorders>
              <w:top w:val="single" w:sz="4" w:space="0" w:color="auto"/>
              <w:left w:val="single" w:sz="4" w:space="0" w:color="auto"/>
              <w:bottom w:val="single" w:sz="4" w:space="0" w:color="auto"/>
              <w:right w:val="single" w:sz="4" w:space="0" w:color="auto"/>
            </w:tcBorders>
            <w:vAlign w:val="center"/>
          </w:tcPr>
          <w:p w:rsidR="00F02832" w:rsidRPr="003F4A2D" w:rsidRDefault="00F02832" w:rsidP="008E78E8">
            <w:r w:rsidRPr="003F4A2D">
              <w:rPr>
                <w:sz w:val="22"/>
                <w:szCs w:val="22"/>
              </w:rPr>
              <w:t>Nuotekų valymo jų susidarymo vietoje dumblas, kuriame yra pavojingų cheminių medžiagų</w:t>
            </w:r>
          </w:p>
        </w:tc>
        <w:tc>
          <w:tcPr>
            <w:tcW w:w="2340" w:type="dxa"/>
            <w:tcBorders>
              <w:top w:val="single" w:sz="4" w:space="0" w:color="auto"/>
              <w:left w:val="single" w:sz="4" w:space="0" w:color="auto"/>
              <w:bottom w:val="single" w:sz="4" w:space="0" w:color="auto"/>
              <w:right w:val="single" w:sz="4" w:space="0" w:color="auto"/>
            </w:tcBorders>
            <w:vAlign w:val="center"/>
          </w:tcPr>
          <w:p w:rsidR="00F02832" w:rsidRPr="009F7D7E" w:rsidRDefault="00F02832" w:rsidP="00420A13">
            <w:r>
              <w:rPr>
                <w:sz w:val="22"/>
                <w:szCs w:val="22"/>
              </w:rPr>
              <w:t>Cheminių procesų gamybinių nuotekų p</w:t>
            </w:r>
            <w:r w:rsidRPr="009F7D7E">
              <w:rPr>
                <w:sz w:val="22"/>
                <w:szCs w:val="22"/>
              </w:rPr>
              <w:t>lastikų gamybos biologinių valymo įrenginių perteklinis dumblas</w:t>
            </w:r>
            <w:r>
              <w:rPr>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rsidR="00F02832" w:rsidRPr="003F4A2D" w:rsidRDefault="00F02832" w:rsidP="008E78E8">
            <w:r w:rsidRPr="003F4A2D">
              <w:rPr>
                <w:sz w:val="22"/>
                <w:szCs w:val="22"/>
              </w:rPr>
              <w:t>HP 14 Ekotoksiškos</w:t>
            </w:r>
          </w:p>
        </w:tc>
        <w:tc>
          <w:tcPr>
            <w:tcW w:w="1350" w:type="dxa"/>
            <w:vMerge/>
            <w:tcBorders>
              <w:left w:val="single" w:sz="4" w:space="0" w:color="auto"/>
              <w:right w:val="single" w:sz="4" w:space="0" w:color="auto"/>
            </w:tcBorders>
            <w:vAlign w:val="center"/>
          </w:tcPr>
          <w:p w:rsidR="00F02832" w:rsidRPr="003F4A2D" w:rsidRDefault="00F02832" w:rsidP="008E78E8">
            <w:pPr>
              <w:ind w:firstLine="567"/>
            </w:pPr>
          </w:p>
        </w:tc>
        <w:tc>
          <w:tcPr>
            <w:tcW w:w="4230" w:type="dxa"/>
            <w:tcBorders>
              <w:top w:val="single" w:sz="4" w:space="0" w:color="auto"/>
              <w:left w:val="single" w:sz="4" w:space="0" w:color="auto"/>
              <w:bottom w:val="single" w:sz="4" w:space="0" w:color="auto"/>
              <w:right w:val="single" w:sz="4" w:space="0" w:color="auto"/>
            </w:tcBorders>
            <w:shd w:val="clear" w:color="auto" w:fill="auto"/>
            <w:vAlign w:val="center"/>
          </w:tcPr>
          <w:p w:rsidR="00F02832" w:rsidRPr="007376B8" w:rsidRDefault="00F02832" w:rsidP="00B611C4">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7376B8">
              <w:rPr>
                <w:sz w:val="22"/>
                <w:szCs w:val="22"/>
              </w:rPr>
              <w:t>R3 Organinių medžiagų, nenaudojamų kaip tirpikliai, perdirbimas ir (arba) atnaujinimas (įskaitant kompostavimą ir kitus biologinio pakeitimo procesus).</w:t>
            </w:r>
          </w:p>
          <w:p w:rsidR="00F02832" w:rsidRPr="007376B8" w:rsidRDefault="00F02832" w:rsidP="00B611C4">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7376B8">
              <w:rPr>
                <w:sz w:val="22"/>
                <w:szCs w:val="22"/>
              </w:rPr>
              <w:t>R12 Atliekų būsenos ar sudėties pakeitimas, prieš vykdant su jomis bet kurią iš R1-R11 veiklų</w:t>
            </w:r>
          </w:p>
        </w:tc>
        <w:tc>
          <w:tcPr>
            <w:tcW w:w="1148" w:type="dxa"/>
            <w:vMerge/>
            <w:tcBorders>
              <w:left w:val="single" w:sz="4" w:space="0" w:color="auto"/>
              <w:right w:val="single" w:sz="4" w:space="0" w:color="auto"/>
            </w:tcBorders>
            <w:vAlign w:val="center"/>
          </w:tcPr>
          <w:p w:rsidR="00F02832" w:rsidRPr="003F4A2D" w:rsidRDefault="00F02832" w:rsidP="008E78E8">
            <w:pPr>
              <w:ind w:firstLine="567"/>
            </w:pPr>
          </w:p>
        </w:tc>
      </w:tr>
      <w:tr w:rsidR="00F02832" w:rsidRPr="003F4A2D" w:rsidTr="007376B8">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F02832" w:rsidRPr="003F4A2D" w:rsidRDefault="00F02832" w:rsidP="008E78E8">
            <w:pPr>
              <w:jc w:val="center"/>
            </w:pPr>
            <w:r w:rsidRPr="003F4A2D">
              <w:rPr>
                <w:sz w:val="22"/>
                <w:szCs w:val="22"/>
              </w:rPr>
              <w:t>070212</w:t>
            </w:r>
          </w:p>
        </w:tc>
        <w:tc>
          <w:tcPr>
            <w:tcW w:w="1890" w:type="dxa"/>
            <w:tcBorders>
              <w:top w:val="single" w:sz="4" w:space="0" w:color="auto"/>
              <w:left w:val="single" w:sz="4" w:space="0" w:color="auto"/>
              <w:bottom w:val="single" w:sz="4" w:space="0" w:color="auto"/>
              <w:right w:val="single" w:sz="4" w:space="0" w:color="auto"/>
            </w:tcBorders>
            <w:vAlign w:val="center"/>
          </w:tcPr>
          <w:p w:rsidR="00F02832" w:rsidRPr="003F4A2D" w:rsidRDefault="00F02832" w:rsidP="008E78E8">
            <w:r w:rsidRPr="003F4A2D">
              <w:rPr>
                <w:sz w:val="22"/>
                <w:szCs w:val="22"/>
              </w:rPr>
              <w:t>Nuotekų valymo jų susidarymo vietoje dumblas, nunurodytas 070211</w:t>
            </w:r>
          </w:p>
        </w:tc>
        <w:tc>
          <w:tcPr>
            <w:tcW w:w="2340" w:type="dxa"/>
            <w:tcBorders>
              <w:top w:val="single" w:sz="4" w:space="0" w:color="auto"/>
              <w:left w:val="single" w:sz="4" w:space="0" w:color="auto"/>
              <w:bottom w:val="single" w:sz="4" w:space="0" w:color="auto"/>
              <w:right w:val="single" w:sz="4" w:space="0" w:color="auto"/>
            </w:tcBorders>
            <w:vAlign w:val="center"/>
          </w:tcPr>
          <w:p w:rsidR="00F02832" w:rsidRPr="009F7D7E" w:rsidRDefault="00F02832" w:rsidP="00420A13">
            <w:r>
              <w:rPr>
                <w:sz w:val="22"/>
                <w:szCs w:val="22"/>
              </w:rPr>
              <w:t>Cheminių procesų gamybinių nuotekų p</w:t>
            </w:r>
            <w:r w:rsidRPr="009F7D7E">
              <w:rPr>
                <w:sz w:val="22"/>
                <w:szCs w:val="22"/>
              </w:rPr>
              <w:t>lastikų gamybos biologinių valymo įrenginių perteklinis dumblas</w:t>
            </w:r>
            <w:r>
              <w:rPr>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rsidR="00F02832" w:rsidRPr="003F4A2D" w:rsidRDefault="00F02832" w:rsidP="008E78E8">
            <w:r w:rsidRPr="003F4A2D">
              <w:rPr>
                <w:sz w:val="22"/>
                <w:szCs w:val="22"/>
              </w:rPr>
              <w:t>Nepavojingos</w:t>
            </w:r>
          </w:p>
        </w:tc>
        <w:tc>
          <w:tcPr>
            <w:tcW w:w="1350" w:type="dxa"/>
            <w:vMerge/>
            <w:tcBorders>
              <w:left w:val="single" w:sz="4" w:space="0" w:color="auto"/>
              <w:bottom w:val="single" w:sz="4" w:space="0" w:color="auto"/>
              <w:right w:val="single" w:sz="4" w:space="0" w:color="auto"/>
            </w:tcBorders>
            <w:vAlign w:val="center"/>
          </w:tcPr>
          <w:p w:rsidR="00F02832" w:rsidRPr="003F4A2D" w:rsidRDefault="00F02832" w:rsidP="008E78E8">
            <w:pPr>
              <w:ind w:firstLine="567"/>
            </w:pPr>
          </w:p>
        </w:tc>
        <w:tc>
          <w:tcPr>
            <w:tcW w:w="4230" w:type="dxa"/>
            <w:tcBorders>
              <w:top w:val="single" w:sz="4" w:space="0" w:color="auto"/>
              <w:left w:val="single" w:sz="4" w:space="0" w:color="auto"/>
              <w:bottom w:val="single" w:sz="4" w:space="0" w:color="auto"/>
              <w:right w:val="single" w:sz="4" w:space="0" w:color="auto"/>
            </w:tcBorders>
            <w:shd w:val="clear" w:color="auto" w:fill="auto"/>
            <w:vAlign w:val="center"/>
          </w:tcPr>
          <w:p w:rsidR="00F02832" w:rsidRPr="007376B8" w:rsidRDefault="00F02832" w:rsidP="00B611C4">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7376B8">
              <w:rPr>
                <w:sz w:val="22"/>
                <w:szCs w:val="22"/>
              </w:rPr>
              <w:t>R3 Organinių medžiagų, nenaudojamų kaip tirpikliai, perdirbimas ir (arba) atnaujinimas (įskaitant kompostavimą ir kitus biologinio pakeitimo procesus).</w:t>
            </w:r>
          </w:p>
          <w:p w:rsidR="00F02832" w:rsidRPr="007376B8" w:rsidRDefault="00F02832" w:rsidP="00B611C4">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7376B8">
              <w:rPr>
                <w:sz w:val="22"/>
                <w:szCs w:val="22"/>
              </w:rPr>
              <w:t>R12 Atliekų būsenos ar sudėties pakeitimas, prieš vykdant su jomis bet kurią iš R1-R11 veiklų</w:t>
            </w:r>
          </w:p>
        </w:tc>
        <w:tc>
          <w:tcPr>
            <w:tcW w:w="1148" w:type="dxa"/>
            <w:vMerge/>
            <w:tcBorders>
              <w:left w:val="single" w:sz="4" w:space="0" w:color="auto"/>
              <w:bottom w:val="single" w:sz="4" w:space="0" w:color="auto"/>
              <w:right w:val="single" w:sz="4" w:space="0" w:color="auto"/>
            </w:tcBorders>
            <w:vAlign w:val="center"/>
          </w:tcPr>
          <w:p w:rsidR="00F02832" w:rsidRPr="003F4A2D" w:rsidRDefault="00F02832" w:rsidP="008E78E8">
            <w:pPr>
              <w:ind w:firstLine="567"/>
            </w:pPr>
          </w:p>
        </w:tc>
      </w:tr>
    </w:tbl>
    <w:p w:rsidR="00C51D8A" w:rsidRPr="00F02832" w:rsidRDefault="00135E37" w:rsidP="00F02832">
      <w:pPr>
        <w:ind w:firstLine="432"/>
        <w:jc w:val="both"/>
        <w:rPr>
          <w:color w:val="000000" w:themeColor="text1"/>
          <w:sz w:val="22"/>
          <w:szCs w:val="22"/>
        </w:rPr>
      </w:pPr>
      <w:r>
        <w:rPr>
          <w:sz w:val="22"/>
          <w:szCs w:val="22"/>
        </w:rPr>
        <w:t xml:space="preserve">24 lentelėje nurodytos atliekos </w:t>
      </w:r>
      <w:r w:rsidRPr="00195164">
        <w:rPr>
          <w:sz w:val="22"/>
          <w:szCs w:val="22"/>
        </w:rPr>
        <w:t>VšĮ „Grunto valymo technologijos“ Klaipėdos skyriuje numatomos su</w:t>
      </w:r>
      <w:r w:rsidR="00790EA0">
        <w:rPr>
          <w:sz w:val="22"/>
          <w:szCs w:val="22"/>
        </w:rPr>
        <w:t>homogenizuoti</w:t>
      </w:r>
      <w:r w:rsidRPr="00195164">
        <w:rPr>
          <w:sz w:val="22"/>
          <w:szCs w:val="22"/>
        </w:rPr>
        <w:t xml:space="preserve"> ir vė</w:t>
      </w:r>
      <w:r w:rsidR="005B2CBB">
        <w:rPr>
          <w:sz w:val="22"/>
          <w:szCs w:val="22"/>
        </w:rPr>
        <w:t xml:space="preserve">liau naudoti. </w:t>
      </w:r>
      <w:r w:rsidRPr="00195164">
        <w:rPr>
          <w:sz w:val="22"/>
          <w:szCs w:val="22"/>
        </w:rPr>
        <w:t>Naftos teršalų pirminio paruošimo valymui technologinio proceso iš</w:t>
      </w:r>
      <w:r w:rsidR="005B2CBB">
        <w:rPr>
          <w:sz w:val="22"/>
          <w:szCs w:val="22"/>
        </w:rPr>
        <w:t xml:space="preserve">davoje susidaro atlieka - </w:t>
      </w:r>
      <w:r w:rsidR="005B2CBB" w:rsidRPr="005B2CBB">
        <w:rPr>
          <w:color w:val="000000" w:themeColor="text1"/>
          <w:sz w:val="22"/>
          <w:szCs w:val="22"/>
        </w:rPr>
        <w:t>su</w:t>
      </w:r>
      <w:r w:rsidR="00790EA0">
        <w:rPr>
          <w:color w:val="000000" w:themeColor="text1"/>
          <w:sz w:val="22"/>
          <w:szCs w:val="22"/>
        </w:rPr>
        <w:t>homogenizuotos</w:t>
      </w:r>
      <w:r w:rsidR="005B2CBB" w:rsidRPr="005B2CBB">
        <w:rPr>
          <w:color w:val="000000" w:themeColor="text1"/>
          <w:sz w:val="22"/>
          <w:szCs w:val="22"/>
        </w:rPr>
        <w:t xml:space="preserve"> atliekos, kuriose yra bent vienos rūšies pavojingų atliekų, savo fizinėmis savybėmis atitinka gruntą </w:t>
      </w:r>
      <w:r w:rsidRPr="005B2CBB">
        <w:rPr>
          <w:color w:val="000000" w:themeColor="text1"/>
          <w:sz w:val="22"/>
          <w:szCs w:val="22"/>
        </w:rPr>
        <w:t>kodu 190204*, kuri toliau biologinio valymo aikštelėje paskleid</w:t>
      </w:r>
      <w:r w:rsidR="005B2CBB" w:rsidRPr="005B2CBB">
        <w:rPr>
          <w:color w:val="000000" w:themeColor="text1"/>
          <w:sz w:val="22"/>
          <w:szCs w:val="22"/>
        </w:rPr>
        <w:t>ž</w:t>
      </w:r>
      <w:r w:rsidRPr="005B2CBB">
        <w:rPr>
          <w:color w:val="000000" w:themeColor="text1"/>
          <w:sz w:val="22"/>
          <w:szCs w:val="22"/>
        </w:rPr>
        <w:t>iama iki 40 cm storio sluoksniu ir valoma biolog</w:t>
      </w:r>
      <w:r w:rsidR="00F02832">
        <w:rPr>
          <w:color w:val="000000" w:themeColor="text1"/>
          <w:sz w:val="22"/>
          <w:szCs w:val="22"/>
        </w:rPr>
        <w:t>iniu būdu (R5).</w:t>
      </w:r>
    </w:p>
    <w:p w:rsidR="00C51D8A" w:rsidRDefault="00C51D8A" w:rsidP="00F70AD0">
      <w:pPr>
        <w:ind w:firstLine="432"/>
        <w:rPr>
          <w:sz w:val="22"/>
        </w:rPr>
      </w:pPr>
    </w:p>
    <w:p w:rsidR="00C51D8A" w:rsidRDefault="00C51D8A" w:rsidP="00F70AD0">
      <w:pPr>
        <w:ind w:firstLine="432"/>
        <w:rPr>
          <w:sz w:val="22"/>
        </w:rPr>
      </w:pPr>
    </w:p>
    <w:p w:rsidR="00C51D8A" w:rsidRDefault="00C51D8A" w:rsidP="00F70AD0">
      <w:pPr>
        <w:ind w:firstLine="432"/>
        <w:rPr>
          <w:sz w:val="22"/>
        </w:rPr>
      </w:pPr>
    </w:p>
    <w:p w:rsidR="00C51D8A" w:rsidRDefault="00C51D8A" w:rsidP="00F70AD0">
      <w:pPr>
        <w:ind w:firstLine="432"/>
        <w:rPr>
          <w:sz w:val="22"/>
        </w:rPr>
      </w:pPr>
    </w:p>
    <w:p w:rsidR="00C51D8A" w:rsidRDefault="00C51D8A" w:rsidP="00F70AD0">
      <w:pPr>
        <w:ind w:firstLine="432"/>
        <w:rPr>
          <w:sz w:val="22"/>
        </w:rPr>
      </w:pPr>
    </w:p>
    <w:p w:rsidR="00C51D8A" w:rsidRDefault="00C51D8A" w:rsidP="00F70AD0">
      <w:pPr>
        <w:ind w:firstLine="432"/>
        <w:rPr>
          <w:sz w:val="22"/>
        </w:rPr>
      </w:pPr>
    </w:p>
    <w:p w:rsidR="00C51D8A" w:rsidRDefault="00C51D8A" w:rsidP="00F70AD0">
      <w:pPr>
        <w:ind w:firstLine="432"/>
        <w:rPr>
          <w:sz w:val="22"/>
        </w:rPr>
      </w:pPr>
    </w:p>
    <w:p w:rsidR="00C51D8A" w:rsidRDefault="00C51D8A" w:rsidP="00F70AD0">
      <w:pPr>
        <w:ind w:firstLine="432"/>
        <w:rPr>
          <w:sz w:val="22"/>
        </w:rPr>
      </w:pPr>
    </w:p>
    <w:p w:rsidR="00C51D8A" w:rsidRDefault="00C51D8A" w:rsidP="00F70AD0">
      <w:pPr>
        <w:ind w:firstLine="432"/>
        <w:rPr>
          <w:sz w:val="22"/>
        </w:rPr>
      </w:pPr>
    </w:p>
    <w:p w:rsidR="00F70AD0" w:rsidRDefault="00F70AD0" w:rsidP="00F70AD0">
      <w:pPr>
        <w:ind w:firstLine="432"/>
        <w:rPr>
          <w:sz w:val="22"/>
        </w:rPr>
      </w:pPr>
      <w:r>
        <w:rPr>
          <w:sz w:val="22"/>
        </w:rPr>
        <w:t>24 A lentelė. Numatomos naudoti (išskyrus laikyti) atliekos (atliekas naudojančioms įmonėms)</w:t>
      </w:r>
    </w:p>
    <w:p w:rsidR="00195164" w:rsidRDefault="00F70AD0" w:rsidP="00195164">
      <w:pPr>
        <w:ind w:firstLine="432"/>
        <w:rPr>
          <w:sz w:val="22"/>
        </w:rPr>
      </w:pPr>
      <w:r w:rsidRPr="003F4A2D">
        <w:rPr>
          <w:sz w:val="22"/>
          <w:szCs w:val="22"/>
        </w:rPr>
        <w:t xml:space="preserve">Įrenginio pavadinimas </w:t>
      </w:r>
      <w:r w:rsidRPr="00377F49">
        <w:rPr>
          <w:sz w:val="22"/>
          <w:szCs w:val="22"/>
          <w:u w:val="single"/>
        </w:rPr>
        <w:t>VšĮ „Grunto valymo technologijos“ Klaipėdos skyriaus naftos teršalų biologinio valymo kompleksas</w:t>
      </w:r>
      <w:r w:rsidR="00195164" w:rsidRPr="00195164">
        <w:rPr>
          <w:sz w:val="22"/>
        </w:rPr>
        <w:t xml:space="preserve"> </w:t>
      </w:r>
    </w:p>
    <w:p w:rsidR="00195164" w:rsidRDefault="00195164" w:rsidP="00195164">
      <w:pPr>
        <w:ind w:firstLine="432"/>
        <w:rPr>
          <w:sz w:val="22"/>
        </w:rPr>
      </w:pPr>
      <w:r>
        <w:rPr>
          <w:sz w:val="22"/>
        </w:rPr>
        <w:t>Po atliekų su</w:t>
      </w:r>
      <w:r w:rsidR="00790EA0">
        <w:rPr>
          <w:sz w:val="22"/>
        </w:rPr>
        <w:t>homogenizavimo</w:t>
      </w:r>
      <w:r>
        <w:rPr>
          <w:sz w:val="22"/>
        </w:rPr>
        <w:t xml:space="preserve"> numatomos naudoti atliekos</w:t>
      </w:r>
    </w:p>
    <w:p w:rsidR="00F70AD0" w:rsidRPr="00377F49" w:rsidRDefault="00F70AD0" w:rsidP="00F70AD0">
      <w:pPr>
        <w:tabs>
          <w:tab w:val="left" w:leader="underscore" w:pos="8901"/>
        </w:tabs>
        <w:rPr>
          <w:sz w:val="22"/>
          <w:u w:val="single"/>
        </w:rPr>
      </w:pPr>
    </w:p>
    <w:tbl>
      <w:tblPr>
        <w:tblW w:w="13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90"/>
        <w:gridCol w:w="2340"/>
        <w:gridCol w:w="1440"/>
        <w:gridCol w:w="1350"/>
        <w:gridCol w:w="4230"/>
        <w:gridCol w:w="1148"/>
      </w:tblGrid>
      <w:tr w:rsidR="00F70AD0" w:rsidTr="00AF59AC">
        <w:trPr>
          <w:cantSplit/>
        </w:trPr>
        <w:tc>
          <w:tcPr>
            <w:tcW w:w="6678" w:type="dxa"/>
            <w:gridSpan w:val="4"/>
            <w:tcBorders>
              <w:top w:val="single" w:sz="4" w:space="0" w:color="auto"/>
              <w:left w:val="single" w:sz="4" w:space="0" w:color="auto"/>
              <w:bottom w:val="single" w:sz="4" w:space="0" w:color="auto"/>
              <w:right w:val="single" w:sz="4" w:space="0" w:color="auto"/>
            </w:tcBorders>
          </w:tcPr>
          <w:p w:rsidR="00F70AD0" w:rsidRDefault="00F70AD0" w:rsidP="00AF59AC">
            <w:pPr>
              <w:ind w:firstLine="567"/>
              <w:jc w:val="center"/>
              <w:rPr>
                <w:sz w:val="18"/>
              </w:rPr>
            </w:pPr>
            <w:r>
              <w:rPr>
                <w:sz w:val="18"/>
              </w:rPr>
              <w:t>Atliekos</w:t>
            </w:r>
          </w:p>
        </w:tc>
        <w:tc>
          <w:tcPr>
            <w:tcW w:w="6728" w:type="dxa"/>
            <w:gridSpan w:val="3"/>
            <w:tcBorders>
              <w:top w:val="single" w:sz="4" w:space="0" w:color="auto"/>
              <w:left w:val="single" w:sz="4" w:space="0" w:color="auto"/>
              <w:bottom w:val="single" w:sz="4" w:space="0" w:color="auto"/>
              <w:right w:val="single" w:sz="4" w:space="0" w:color="auto"/>
            </w:tcBorders>
            <w:vAlign w:val="center"/>
          </w:tcPr>
          <w:p w:rsidR="00F70AD0" w:rsidRDefault="00F70AD0" w:rsidP="00AF59AC">
            <w:pPr>
              <w:jc w:val="center"/>
              <w:rPr>
                <w:sz w:val="18"/>
              </w:rPr>
            </w:pPr>
            <w:r>
              <w:rPr>
                <w:sz w:val="18"/>
              </w:rPr>
              <w:t>Naudojimas</w:t>
            </w:r>
          </w:p>
        </w:tc>
      </w:tr>
      <w:tr w:rsidR="00F70AD0" w:rsidTr="00AF59AC">
        <w:trPr>
          <w:cantSplit/>
          <w:trHeight w:val="855"/>
        </w:trPr>
        <w:tc>
          <w:tcPr>
            <w:tcW w:w="1008" w:type="dxa"/>
            <w:tcBorders>
              <w:top w:val="single" w:sz="4" w:space="0" w:color="auto"/>
              <w:left w:val="single" w:sz="4" w:space="0" w:color="auto"/>
              <w:bottom w:val="single" w:sz="4" w:space="0" w:color="auto"/>
              <w:right w:val="single" w:sz="4" w:space="0" w:color="auto"/>
            </w:tcBorders>
            <w:vAlign w:val="center"/>
          </w:tcPr>
          <w:p w:rsidR="00F70AD0" w:rsidRDefault="00F70AD0" w:rsidP="00AF59AC">
            <w:pPr>
              <w:jc w:val="center"/>
              <w:rPr>
                <w:sz w:val="18"/>
                <w:vertAlign w:val="superscript"/>
              </w:rPr>
            </w:pPr>
            <w:r>
              <w:rPr>
                <w:sz w:val="18"/>
              </w:rPr>
              <w:t>Kodas</w:t>
            </w:r>
          </w:p>
        </w:tc>
        <w:tc>
          <w:tcPr>
            <w:tcW w:w="1890" w:type="dxa"/>
            <w:tcBorders>
              <w:top w:val="single" w:sz="4" w:space="0" w:color="auto"/>
              <w:left w:val="single" w:sz="4" w:space="0" w:color="auto"/>
              <w:bottom w:val="single" w:sz="4" w:space="0" w:color="auto"/>
              <w:right w:val="single" w:sz="4" w:space="0" w:color="auto"/>
            </w:tcBorders>
            <w:vAlign w:val="center"/>
          </w:tcPr>
          <w:p w:rsidR="00F70AD0" w:rsidRDefault="00F70AD0" w:rsidP="00AF59AC">
            <w:pPr>
              <w:jc w:val="center"/>
              <w:rPr>
                <w:sz w:val="18"/>
              </w:rPr>
            </w:pPr>
            <w:r>
              <w:rPr>
                <w:sz w:val="18"/>
              </w:rPr>
              <w:t>Pavadinimas</w:t>
            </w:r>
          </w:p>
        </w:tc>
        <w:tc>
          <w:tcPr>
            <w:tcW w:w="2340" w:type="dxa"/>
            <w:tcBorders>
              <w:top w:val="single" w:sz="4" w:space="0" w:color="auto"/>
              <w:left w:val="single" w:sz="4" w:space="0" w:color="auto"/>
              <w:bottom w:val="single" w:sz="4" w:space="0" w:color="auto"/>
              <w:right w:val="single" w:sz="4" w:space="0" w:color="auto"/>
            </w:tcBorders>
            <w:vAlign w:val="center"/>
          </w:tcPr>
          <w:p w:rsidR="00F70AD0" w:rsidRDefault="00F70AD0" w:rsidP="00AF59AC">
            <w:pPr>
              <w:jc w:val="center"/>
              <w:rPr>
                <w:sz w:val="18"/>
              </w:rPr>
            </w:pPr>
            <w:r>
              <w:rPr>
                <w:sz w:val="18"/>
              </w:rPr>
              <w:t>Patikslintas apibūdinimas</w:t>
            </w:r>
          </w:p>
        </w:tc>
        <w:tc>
          <w:tcPr>
            <w:tcW w:w="1440" w:type="dxa"/>
            <w:tcBorders>
              <w:top w:val="single" w:sz="4" w:space="0" w:color="auto"/>
              <w:left w:val="single" w:sz="4" w:space="0" w:color="auto"/>
              <w:bottom w:val="single" w:sz="4" w:space="0" w:color="auto"/>
              <w:right w:val="single" w:sz="4" w:space="0" w:color="auto"/>
            </w:tcBorders>
            <w:vAlign w:val="center"/>
          </w:tcPr>
          <w:p w:rsidR="00F70AD0" w:rsidRDefault="00F70AD0" w:rsidP="00AF59AC">
            <w:pPr>
              <w:jc w:val="center"/>
              <w:rPr>
                <w:sz w:val="18"/>
                <w:vertAlign w:val="superscript"/>
              </w:rPr>
            </w:pPr>
            <w:r>
              <w:rPr>
                <w:sz w:val="18"/>
              </w:rPr>
              <w:t>Pavojingumas</w:t>
            </w:r>
          </w:p>
        </w:tc>
        <w:tc>
          <w:tcPr>
            <w:tcW w:w="1350" w:type="dxa"/>
            <w:tcBorders>
              <w:top w:val="single" w:sz="4" w:space="0" w:color="auto"/>
              <w:left w:val="single" w:sz="4" w:space="0" w:color="auto"/>
              <w:bottom w:val="single" w:sz="4" w:space="0" w:color="auto"/>
              <w:right w:val="single" w:sz="4" w:space="0" w:color="auto"/>
            </w:tcBorders>
            <w:vAlign w:val="center"/>
          </w:tcPr>
          <w:p w:rsidR="00F70AD0" w:rsidRDefault="00F70AD0" w:rsidP="00AF59AC">
            <w:pPr>
              <w:jc w:val="center"/>
              <w:rPr>
                <w:sz w:val="18"/>
              </w:rPr>
            </w:pPr>
            <w:r>
              <w:rPr>
                <w:sz w:val="18"/>
              </w:rPr>
              <w:t>Įrenginio našumas, t/m.</w:t>
            </w:r>
          </w:p>
        </w:tc>
        <w:tc>
          <w:tcPr>
            <w:tcW w:w="4230" w:type="dxa"/>
            <w:tcBorders>
              <w:top w:val="single" w:sz="4" w:space="0" w:color="auto"/>
              <w:left w:val="single" w:sz="4" w:space="0" w:color="auto"/>
              <w:bottom w:val="single" w:sz="4" w:space="0" w:color="auto"/>
              <w:right w:val="single" w:sz="4" w:space="0" w:color="auto"/>
            </w:tcBorders>
            <w:vAlign w:val="center"/>
          </w:tcPr>
          <w:p w:rsidR="00F70AD0" w:rsidRDefault="00F70AD0" w:rsidP="00AF59AC">
            <w:pPr>
              <w:jc w:val="center"/>
              <w:rPr>
                <w:sz w:val="18"/>
                <w:vertAlign w:val="superscript"/>
              </w:rPr>
            </w:pPr>
            <w:r>
              <w:rPr>
                <w:sz w:val="18"/>
              </w:rPr>
              <w:t>Naudojimo veiklos kodas ir pavadinimas</w:t>
            </w:r>
          </w:p>
        </w:tc>
        <w:tc>
          <w:tcPr>
            <w:tcW w:w="1148" w:type="dxa"/>
            <w:tcBorders>
              <w:top w:val="single" w:sz="4" w:space="0" w:color="auto"/>
              <w:left w:val="single" w:sz="4" w:space="0" w:color="auto"/>
              <w:bottom w:val="single" w:sz="4" w:space="0" w:color="auto"/>
              <w:right w:val="single" w:sz="4" w:space="0" w:color="auto"/>
            </w:tcBorders>
            <w:vAlign w:val="center"/>
          </w:tcPr>
          <w:p w:rsidR="00F70AD0" w:rsidRDefault="00F70AD0" w:rsidP="00AF59AC">
            <w:pPr>
              <w:jc w:val="center"/>
              <w:rPr>
                <w:sz w:val="18"/>
              </w:rPr>
            </w:pPr>
            <w:r>
              <w:rPr>
                <w:sz w:val="18"/>
              </w:rPr>
              <w:t>Numatomas naudoti kiekis, t/m.</w:t>
            </w:r>
          </w:p>
        </w:tc>
      </w:tr>
      <w:tr w:rsidR="00F70AD0" w:rsidTr="00AF59AC">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F70AD0" w:rsidRDefault="00F70AD0" w:rsidP="00AF59AC">
            <w:pPr>
              <w:jc w:val="center"/>
              <w:rPr>
                <w:sz w:val="18"/>
              </w:rPr>
            </w:pPr>
            <w:r>
              <w:rPr>
                <w:sz w:val="18"/>
              </w:rPr>
              <w:t>1</w:t>
            </w:r>
          </w:p>
        </w:tc>
        <w:tc>
          <w:tcPr>
            <w:tcW w:w="1890" w:type="dxa"/>
            <w:tcBorders>
              <w:top w:val="single" w:sz="4" w:space="0" w:color="auto"/>
              <w:left w:val="single" w:sz="4" w:space="0" w:color="auto"/>
              <w:bottom w:val="single" w:sz="4" w:space="0" w:color="auto"/>
              <w:right w:val="single" w:sz="4" w:space="0" w:color="auto"/>
            </w:tcBorders>
            <w:vAlign w:val="center"/>
          </w:tcPr>
          <w:p w:rsidR="00F70AD0" w:rsidRDefault="00F70AD0" w:rsidP="00AF59AC">
            <w:pPr>
              <w:jc w:val="center"/>
              <w:rPr>
                <w:sz w:val="18"/>
              </w:rPr>
            </w:pPr>
            <w:r>
              <w:rPr>
                <w:sz w:val="18"/>
              </w:rPr>
              <w:t>2</w:t>
            </w:r>
          </w:p>
        </w:tc>
        <w:tc>
          <w:tcPr>
            <w:tcW w:w="2340" w:type="dxa"/>
            <w:tcBorders>
              <w:top w:val="single" w:sz="4" w:space="0" w:color="auto"/>
              <w:left w:val="single" w:sz="4" w:space="0" w:color="auto"/>
              <w:bottom w:val="single" w:sz="4" w:space="0" w:color="auto"/>
              <w:right w:val="single" w:sz="4" w:space="0" w:color="auto"/>
            </w:tcBorders>
          </w:tcPr>
          <w:p w:rsidR="00F70AD0" w:rsidRDefault="00F70AD0" w:rsidP="00AF59AC">
            <w:pPr>
              <w:jc w:val="center"/>
              <w:rPr>
                <w:sz w:val="18"/>
              </w:rPr>
            </w:pPr>
            <w:r>
              <w:rPr>
                <w:sz w:val="18"/>
              </w:rPr>
              <w:t>3</w:t>
            </w:r>
          </w:p>
        </w:tc>
        <w:tc>
          <w:tcPr>
            <w:tcW w:w="1440" w:type="dxa"/>
            <w:tcBorders>
              <w:top w:val="single" w:sz="4" w:space="0" w:color="auto"/>
              <w:left w:val="single" w:sz="4" w:space="0" w:color="auto"/>
              <w:bottom w:val="single" w:sz="4" w:space="0" w:color="auto"/>
              <w:right w:val="single" w:sz="4" w:space="0" w:color="auto"/>
            </w:tcBorders>
            <w:vAlign w:val="center"/>
          </w:tcPr>
          <w:p w:rsidR="00F70AD0" w:rsidRDefault="00F70AD0" w:rsidP="00AF59AC">
            <w:pPr>
              <w:jc w:val="center"/>
              <w:rPr>
                <w:sz w:val="18"/>
              </w:rPr>
            </w:pPr>
            <w:r>
              <w:rPr>
                <w:sz w:val="18"/>
              </w:rPr>
              <w:t>4</w:t>
            </w:r>
          </w:p>
        </w:tc>
        <w:tc>
          <w:tcPr>
            <w:tcW w:w="1350" w:type="dxa"/>
            <w:tcBorders>
              <w:top w:val="single" w:sz="4" w:space="0" w:color="auto"/>
              <w:left w:val="single" w:sz="4" w:space="0" w:color="auto"/>
              <w:bottom w:val="single" w:sz="4" w:space="0" w:color="auto"/>
              <w:right w:val="single" w:sz="4" w:space="0" w:color="auto"/>
            </w:tcBorders>
            <w:vAlign w:val="center"/>
          </w:tcPr>
          <w:p w:rsidR="00F70AD0" w:rsidRDefault="00F70AD0" w:rsidP="00AF59AC">
            <w:pPr>
              <w:jc w:val="center"/>
              <w:rPr>
                <w:sz w:val="18"/>
              </w:rPr>
            </w:pPr>
            <w:r>
              <w:rPr>
                <w:sz w:val="18"/>
              </w:rPr>
              <w:t>5</w:t>
            </w:r>
          </w:p>
        </w:tc>
        <w:tc>
          <w:tcPr>
            <w:tcW w:w="4230" w:type="dxa"/>
            <w:tcBorders>
              <w:top w:val="single" w:sz="4" w:space="0" w:color="auto"/>
              <w:left w:val="single" w:sz="4" w:space="0" w:color="auto"/>
              <w:bottom w:val="single" w:sz="4" w:space="0" w:color="auto"/>
              <w:right w:val="single" w:sz="4" w:space="0" w:color="auto"/>
            </w:tcBorders>
            <w:vAlign w:val="center"/>
          </w:tcPr>
          <w:p w:rsidR="00F70AD0" w:rsidRDefault="00F70AD0" w:rsidP="00AF59AC">
            <w:pPr>
              <w:jc w:val="center"/>
              <w:rPr>
                <w:sz w:val="18"/>
              </w:rPr>
            </w:pPr>
            <w:r>
              <w:rPr>
                <w:sz w:val="18"/>
              </w:rPr>
              <w:t>6</w:t>
            </w:r>
          </w:p>
        </w:tc>
        <w:tc>
          <w:tcPr>
            <w:tcW w:w="1148" w:type="dxa"/>
            <w:tcBorders>
              <w:top w:val="single" w:sz="4" w:space="0" w:color="auto"/>
              <w:left w:val="single" w:sz="4" w:space="0" w:color="auto"/>
              <w:bottom w:val="single" w:sz="4" w:space="0" w:color="auto"/>
              <w:right w:val="single" w:sz="4" w:space="0" w:color="auto"/>
            </w:tcBorders>
            <w:vAlign w:val="center"/>
          </w:tcPr>
          <w:p w:rsidR="00F70AD0" w:rsidRDefault="00F70AD0" w:rsidP="00AF59AC">
            <w:pPr>
              <w:jc w:val="center"/>
              <w:rPr>
                <w:sz w:val="18"/>
              </w:rPr>
            </w:pPr>
            <w:r>
              <w:rPr>
                <w:sz w:val="18"/>
              </w:rPr>
              <w:t>7</w:t>
            </w:r>
          </w:p>
        </w:tc>
      </w:tr>
      <w:tr w:rsidR="00F70AD0" w:rsidRPr="003F4A2D" w:rsidTr="00AF59AC">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F70AD0" w:rsidRPr="0093084A" w:rsidRDefault="00F70AD0" w:rsidP="00AF59AC">
            <w:pPr>
              <w:jc w:val="center"/>
            </w:pPr>
            <w:r w:rsidRPr="0093084A">
              <w:rPr>
                <w:sz w:val="22"/>
                <w:szCs w:val="22"/>
              </w:rPr>
              <w:t>190204*</w:t>
            </w:r>
          </w:p>
        </w:tc>
        <w:tc>
          <w:tcPr>
            <w:tcW w:w="1890" w:type="dxa"/>
            <w:tcBorders>
              <w:top w:val="single" w:sz="4" w:space="0" w:color="auto"/>
              <w:left w:val="single" w:sz="4" w:space="0" w:color="auto"/>
              <w:bottom w:val="single" w:sz="4" w:space="0" w:color="auto"/>
              <w:right w:val="single" w:sz="4" w:space="0" w:color="auto"/>
            </w:tcBorders>
            <w:vAlign w:val="center"/>
          </w:tcPr>
          <w:p w:rsidR="00F70AD0" w:rsidRPr="0093084A" w:rsidRDefault="00F70AD0" w:rsidP="00AF59AC">
            <w:r w:rsidRPr="0093084A">
              <w:rPr>
                <w:sz w:val="22"/>
                <w:szCs w:val="22"/>
              </w:rPr>
              <w:t>Iš anksto sumaišytos atliekos, kuriose yra bent vienos rūšies pavojingų atliekų</w:t>
            </w:r>
          </w:p>
        </w:tc>
        <w:tc>
          <w:tcPr>
            <w:tcW w:w="2340" w:type="dxa"/>
            <w:tcBorders>
              <w:top w:val="single" w:sz="4" w:space="0" w:color="auto"/>
              <w:left w:val="single" w:sz="4" w:space="0" w:color="auto"/>
              <w:bottom w:val="single" w:sz="4" w:space="0" w:color="auto"/>
              <w:right w:val="single" w:sz="4" w:space="0" w:color="auto"/>
            </w:tcBorders>
            <w:vAlign w:val="center"/>
          </w:tcPr>
          <w:p w:rsidR="00F70AD0" w:rsidRPr="005B2CBB" w:rsidRDefault="00790EA0" w:rsidP="00AF59AC">
            <w:pPr>
              <w:rPr>
                <w:color w:val="000000" w:themeColor="text1"/>
              </w:rPr>
            </w:pPr>
            <w:r>
              <w:rPr>
                <w:color w:val="000000" w:themeColor="text1"/>
                <w:sz w:val="22"/>
                <w:szCs w:val="22"/>
              </w:rPr>
              <w:t>Suhomogenizuotos</w:t>
            </w:r>
            <w:r w:rsidR="005B2CBB" w:rsidRPr="005B2CBB">
              <w:rPr>
                <w:color w:val="000000" w:themeColor="text1"/>
                <w:sz w:val="22"/>
                <w:szCs w:val="22"/>
              </w:rPr>
              <w:t xml:space="preserve"> atliekos, kuriose yra bent vienos rūšies pavojingų atliekų, savo fizinėmis savybėmis atitinka gruntą</w:t>
            </w:r>
          </w:p>
        </w:tc>
        <w:tc>
          <w:tcPr>
            <w:tcW w:w="1440" w:type="dxa"/>
            <w:tcBorders>
              <w:top w:val="single" w:sz="4" w:space="0" w:color="auto"/>
              <w:left w:val="single" w:sz="4" w:space="0" w:color="auto"/>
              <w:bottom w:val="single" w:sz="4" w:space="0" w:color="auto"/>
              <w:right w:val="single" w:sz="4" w:space="0" w:color="auto"/>
            </w:tcBorders>
            <w:vAlign w:val="center"/>
          </w:tcPr>
          <w:p w:rsidR="00F70AD0" w:rsidRPr="0093084A" w:rsidRDefault="00F70AD0" w:rsidP="00AF59AC">
            <w:r w:rsidRPr="0093084A">
              <w:rPr>
                <w:sz w:val="22"/>
                <w:szCs w:val="22"/>
              </w:rPr>
              <w:t>HP 14 Ekotoksiškos</w:t>
            </w:r>
          </w:p>
        </w:tc>
        <w:tc>
          <w:tcPr>
            <w:tcW w:w="1350" w:type="dxa"/>
            <w:vMerge w:val="restart"/>
            <w:tcBorders>
              <w:left w:val="single" w:sz="4" w:space="0" w:color="auto"/>
              <w:right w:val="single" w:sz="4" w:space="0" w:color="auto"/>
            </w:tcBorders>
            <w:vAlign w:val="center"/>
          </w:tcPr>
          <w:p w:rsidR="00F70AD0" w:rsidRPr="003F4A2D" w:rsidRDefault="00F70AD0" w:rsidP="00AF59AC">
            <w:pPr>
              <w:jc w:val="center"/>
            </w:pPr>
            <w:r w:rsidRPr="003F4A2D">
              <w:rPr>
                <w:sz w:val="22"/>
                <w:szCs w:val="22"/>
              </w:rPr>
              <w:t>8000</w:t>
            </w:r>
          </w:p>
        </w:tc>
        <w:tc>
          <w:tcPr>
            <w:tcW w:w="4230" w:type="dxa"/>
            <w:tcBorders>
              <w:top w:val="single" w:sz="4" w:space="0" w:color="auto"/>
              <w:left w:val="single" w:sz="4" w:space="0" w:color="auto"/>
              <w:bottom w:val="single" w:sz="4" w:space="0" w:color="auto"/>
              <w:right w:val="single" w:sz="4" w:space="0" w:color="auto"/>
            </w:tcBorders>
            <w:vAlign w:val="center"/>
          </w:tcPr>
          <w:p w:rsidR="00F70AD0" w:rsidRPr="003F4A2D" w:rsidRDefault="00F70AD0" w:rsidP="00AF59AC">
            <w:r>
              <w:rPr>
                <w:sz w:val="22"/>
                <w:szCs w:val="22"/>
              </w:rPr>
              <w:t>R5 Kitų neorganinių medžiagų perdirbimas ir (arba) atnaujinimas. Tai apima dirvožemio valymą, po kurio dirvožemis naudojamas ir neorganinių statybinių medžiagų perdirbimą.</w:t>
            </w:r>
          </w:p>
        </w:tc>
        <w:tc>
          <w:tcPr>
            <w:tcW w:w="1148" w:type="dxa"/>
            <w:vMerge w:val="restart"/>
            <w:tcBorders>
              <w:left w:val="single" w:sz="4" w:space="0" w:color="auto"/>
              <w:right w:val="single" w:sz="4" w:space="0" w:color="auto"/>
            </w:tcBorders>
            <w:vAlign w:val="center"/>
          </w:tcPr>
          <w:p w:rsidR="00F70AD0" w:rsidRDefault="00F17AF0" w:rsidP="00AF59AC">
            <w:pPr>
              <w:jc w:val="center"/>
            </w:pPr>
            <w:r>
              <w:rPr>
                <w:sz w:val="22"/>
                <w:szCs w:val="22"/>
              </w:rPr>
              <w:t>7950</w:t>
            </w:r>
          </w:p>
        </w:tc>
      </w:tr>
    </w:tbl>
    <w:p w:rsidR="00F70AD0" w:rsidRDefault="002B5848" w:rsidP="00A566BA">
      <w:pPr>
        <w:ind w:firstLine="432"/>
        <w:jc w:val="both"/>
        <w:rPr>
          <w:sz w:val="22"/>
        </w:rPr>
      </w:pPr>
      <w:r>
        <w:rPr>
          <w:sz w:val="22"/>
        </w:rPr>
        <w:t xml:space="preserve">Naftos teršalų pirminio paruošimo valymui technologinio proceso išdavoje susidaro atlieka kodu 190204*, kuri toliau biologinio valymo aikštelėje paskleidžiama iki 40 cm storio sluoksniu ir valoma biologiniu būdu (R5). </w:t>
      </w:r>
    </w:p>
    <w:p w:rsidR="00F70AD0" w:rsidRDefault="00F70AD0" w:rsidP="00975506">
      <w:pPr>
        <w:ind w:firstLine="432"/>
        <w:rPr>
          <w:sz w:val="22"/>
        </w:rPr>
      </w:pPr>
    </w:p>
    <w:p w:rsidR="003B182C" w:rsidRDefault="003B182C" w:rsidP="00975506">
      <w:pPr>
        <w:ind w:firstLine="432"/>
        <w:rPr>
          <w:sz w:val="22"/>
        </w:rPr>
      </w:pPr>
      <w:r>
        <w:rPr>
          <w:sz w:val="22"/>
        </w:rPr>
        <w:t>25 lentelė. Numatomos šalinti (išskyrus laikyti) atliekos (atliekas šalinančioms įmonėms)</w:t>
      </w:r>
    </w:p>
    <w:p w:rsidR="007A0589" w:rsidRPr="00377F49" w:rsidRDefault="007A0589" w:rsidP="007A0589">
      <w:pPr>
        <w:tabs>
          <w:tab w:val="left" w:leader="underscore" w:pos="8901"/>
        </w:tabs>
        <w:rPr>
          <w:sz w:val="22"/>
          <w:u w:val="single"/>
        </w:rPr>
      </w:pPr>
    </w:p>
    <w:tbl>
      <w:tblPr>
        <w:tblW w:w="13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90"/>
        <w:gridCol w:w="2340"/>
        <w:gridCol w:w="1440"/>
        <w:gridCol w:w="1350"/>
        <w:gridCol w:w="4230"/>
        <w:gridCol w:w="1148"/>
      </w:tblGrid>
      <w:tr w:rsidR="007A0589" w:rsidTr="00EB112A">
        <w:trPr>
          <w:cantSplit/>
        </w:trPr>
        <w:tc>
          <w:tcPr>
            <w:tcW w:w="6678" w:type="dxa"/>
            <w:gridSpan w:val="4"/>
            <w:tcBorders>
              <w:top w:val="single" w:sz="4" w:space="0" w:color="auto"/>
              <w:left w:val="single" w:sz="4" w:space="0" w:color="auto"/>
              <w:bottom w:val="single" w:sz="4" w:space="0" w:color="auto"/>
              <w:right w:val="single" w:sz="4" w:space="0" w:color="auto"/>
            </w:tcBorders>
          </w:tcPr>
          <w:p w:rsidR="007A0589" w:rsidRDefault="007A0589" w:rsidP="00EB112A">
            <w:pPr>
              <w:ind w:firstLine="567"/>
              <w:jc w:val="center"/>
              <w:rPr>
                <w:sz w:val="18"/>
              </w:rPr>
            </w:pPr>
            <w:r>
              <w:rPr>
                <w:sz w:val="18"/>
              </w:rPr>
              <w:t>Atliekos</w:t>
            </w:r>
          </w:p>
        </w:tc>
        <w:tc>
          <w:tcPr>
            <w:tcW w:w="6728" w:type="dxa"/>
            <w:gridSpan w:val="3"/>
            <w:tcBorders>
              <w:top w:val="single" w:sz="4" w:space="0" w:color="auto"/>
              <w:left w:val="single" w:sz="4" w:space="0" w:color="auto"/>
              <w:bottom w:val="single" w:sz="4" w:space="0" w:color="auto"/>
              <w:right w:val="single" w:sz="4" w:space="0" w:color="auto"/>
            </w:tcBorders>
            <w:vAlign w:val="center"/>
          </w:tcPr>
          <w:p w:rsidR="007A0589" w:rsidRDefault="007A0589" w:rsidP="00EB112A">
            <w:pPr>
              <w:jc w:val="center"/>
              <w:rPr>
                <w:sz w:val="18"/>
              </w:rPr>
            </w:pPr>
            <w:r>
              <w:rPr>
                <w:sz w:val="18"/>
              </w:rPr>
              <w:t>Šalinimas</w:t>
            </w:r>
          </w:p>
        </w:tc>
      </w:tr>
      <w:tr w:rsidR="007A0589" w:rsidTr="00EB112A">
        <w:trPr>
          <w:cantSplit/>
          <w:trHeight w:val="855"/>
        </w:trPr>
        <w:tc>
          <w:tcPr>
            <w:tcW w:w="1008" w:type="dxa"/>
            <w:tcBorders>
              <w:top w:val="single" w:sz="4" w:space="0" w:color="auto"/>
              <w:left w:val="single" w:sz="4" w:space="0" w:color="auto"/>
              <w:bottom w:val="single" w:sz="4" w:space="0" w:color="auto"/>
              <w:right w:val="single" w:sz="4" w:space="0" w:color="auto"/>
            </w:tcBorders>
            <w:vAlign w:val="center"/>
          </w:tcPr>
          <w:p w:rsidR="007A0589" w:rsidRDefault="007A0589" w:rsidP="00EB112A">
            <w:pPr>
              <w:jc w:val="center"/>
              <w:rPr>
                <w:sz w:val="18"/>
                <w:vertAlign w:val="superscript"/>
              </w:rPr>
            </w:pPr>
            <w:r>
              <w:rPr>
                <w:sz w:val="18"/>
              </w:rPr>
              <w:t>Kodas</w:t>
            </w:r>
          </w:p>
        </w:tc>
        <w:tc>
          <w:tcPr>
            <w:tcW w:w="1890" w:type="dxa"/>
            <w:tcBorders>
              <w:top w:val="single" w:sz="4" w:space="0" w:color="auto"/>
              <w:left w:val="single" w:sz="4" w:space="0" w:color="auto"/>
              <w:bottom w:val="single" w:sz="4" w:space="0" w:color="auto"/>
              <w:right w:val="single" w:sz="4" w:space="0" w:color="auto"/>
            </w:tcBorders>
            <w:vAlign w:val="center"/>
          </w:tcPr>
          <w:p w:rsidR="007A0589" w:rsidRDefault="007A0589" w:rsidP="00EB112A">
            <w:pPr>
              <w:jc w:val="center"/>
              <w:rPr>
                <w:sz w:val="18"/>
              </w:rPr>
            </w:pPr>
            <w:r>
              <w:rPr>
                <w:sz w:val="18"/>
              </w:rPr>
              <w:t>Pavadinimas</w:t>
            </w:r>
          </w:p>
        </w:tc>
        <w:tc>
          <w:tcPr>
            <w:tcW w:w="2340" w:type="dxa"/>
            <w:tcBorders>
              <w:top w:val="single" w:sz="4" w:space="0" w:color="auto"/>
              <w:left w:val="single" w:sz="4" w:space="0" w:color="auto"/>
              <w:bottom w:val="single" w:sz="4" w:space="0" w:color="auto"/>
              <w:right w:val="single" w:sz="4" w:space="0" w:color="auto"/>
            </w:tcBorders>
            <w:vAlign w:val="center"/>
          </w:tcPr>
          <w:p w:rsidR="007A0589" w:rsidRDefault="007A0589" w:rsidP="00EB112A">
            <w:pPr>
              <w:jc w:val="center"/>
              <w:rPr>
                <w:sz w:val="18"/>
              </w:rPr>
            </w:pPr>
            <w:r>
              <w:rPr>
                <w:sz w:val="18"/>
              </w:rPr>
              <w:t>Patikslintas apibūdinimas</w:t>
            </w:r>
          </w:p>
        </w:tc>
        <w:tc>
          <w:tcPr>
            <w:tcW w:w="1440" w:type="dxa"/>
            <w:tcBorders>
              <w:top w:val="single" w:sz="4" w:space="0" w:color="auto"/>
              <w:left w:val="single" w:sz="4" w:space="0" w:color="auto"/>
              <w:bottom w:val="single" w:sz="4" w:space="0" w:color="auto"/>
              <w:right w:val="single" w:sz="4" w:space="0" w:color="auto"/>
            </w:tcBorders>
            <w:vAlign w:val="center"/>
          </w:tcPr>
          <w:p w:rsidR="007A0589" w:rsidRDefault="007A0589" w:rsidP="00EB112A">
            <w:pPr>
              <w:jc w:val="center"/>
              <w:rPr>
                <w:sz w:val="18"/>
                <w:vertAlign w:val="superscript"/>
              </w:rPr>
            </w:pPr>
            <w:r>
              <w:rPr>
                <w:sz w:val="18"/>
              </w:rPr>
              <w:t>Pavojingumas</w:t>
            </w:r>
          </w:p>
        </w:tc>
        <w:tc>
          <w:tcPr>
            <w:tcW w:w="1350" w:type="dxa"/>
            <w:tcBorders>
              <w:top w:val="single" w:sz="4" w:space="0" w:color="auto"/>
              <w:left w:val="single" w:sz="4" w:space="0" w:color="auto"/>
              <w:bottom w:val="single" w:sz="4" w:space="0" w:color="auto"/>
              <w:right w:val="single" w:sz="4" w:space="0" w:color="auto"/>
            </w:tcBorders>
            <w:vAlign w:val="center"/>
          </w:tcPr>
          <w:p w:rsidR="007A0589" w:rsidRDefault="007A0589" w:rsidP="00EB112A">
            <w:pPr>
              <w:jc w:val="center"/>
              <w:rPr>
                <w:sz w:val="18"/>
              </w:rPr>
            </w:pPr>
            <w:r>
              <w:rPr>
                <w:sz w:val="18"/>
              </w:rPr>
              <w:t>Įrenginio našumas, t/m.</w:t>
            </w:r>
          </w:p>
        </w:tc>
        <w:tc>
          <w:tcPr>
            <w:tcW w:w="4230" w:type="dxa"/>
            <w:tcBorders>
              <w:top w:val="single" w:sz="4" w:space="0" w:color="auto"/>
              <w:left w:val="single" w:sz="4" w:space="0" w:color="auto"/>
              <w:bottom w:val="single" w:sz="4" w:space="0" w:color="auto"/>
              <w:right w:val="single" w:sz="4" w:space="0" w:color="auto"/>
            </w:tcBorders>
            <w:vAlign w:val="center"/>
          </w:tcPr>
          <w:p w:rsidR="007A0589" w:rsidRDefault="007A0589" w:rsidP="00EB112A">
            <w:pPr>
              <w:jc w:val="center"/>
              <w:rPr>
                <w:sz w:val="18"/>
                <w:vertAlign w:val="superscript"/>
              </w:rPr>
            </w:pPr>
            <w:r>
              <w:rPr>
                <w:sz w:val="18"/>
              </w:rPr>
              <w:t>Šalinimo veiklos kodas ir pavadinimas</w:t>
            </w:r>
          </w:p>
        </w:tc>
        <w:tc>
          <w:tcPr>
            <w:tcW w:w="1148" w:type="dxa"/>
            <w:tcBorders>
              <w:top w:val="single" w:sz="4" w:space="0" w:color="auto"/>
              <w:left w:val="single" w:sz="4" w:space="0" w:color="auto"/>
              <w:bottom w:val="single" w:sz="4" w:space="0" w:color="auto"/>
              <w:right w:val="single" w:sz="4" w:space="0" w:color="auto"/>
            </w:tcBorders>
            <w:vAlign w:val="center"/>
          </w:tcPr>
          <w:p w:rsidR="007A0589" w:rsidRDefault="007A0589" w:rsidP="007A0589">
            <w:pPr>
              <w:jc w:val="center"/>
              <w:rPr>
                <w:sz w:val="18"/>
              </w:rPr>
            </w:pPr>
            <w:r>
              <w:rPr>
                <w:sz w:val="18"/>
              </w:rPr>
              <w:t>Numatomas šalintikiekis, t/m.</w:t>
            </w:r>
          </w:p>
        </w:tc>
      </w:tr>
      <w:tr w:rsidR="007A0589" w:rsidTr="00EB112A">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7A0589" w:rsidRDefault="007A0589" w:rsidP="00EB112A">
            <w:pPr>
              <w:jc w:val="center"/>
              <w:rPr>
                <w:sz w:val="18"/>
              </w:rPr>
            </w:pPr>
            <w:r>
              <w:rPr>
                <w:sz w:val="18"/>
              </w:rPr>
              <w:t>1</w:t>
            </w:r>
          </w:p>
        </w:tc>
        <w:tc>
          <w:tcPr>
            <w:tcW w:w="1890" w:type="dxa"/>
            <w:tcBorders>
              <w:top w:val="single" w:sz="4" w:space="0" w:color="auto"/>
              <w:left w:val="single" w:sz="4" w:space="0" w:color="auto"/>
              <w:bottom w:val="single" w:sz="4" w:space="0" w:color="auto"/>
              <w:right w:val="single" w:sz="4" w:space="0" w:color="auto"/>
            </w:tcBorders>
            <w:vAlign w:val="center"/>
          </w:tcPr>
          <w:p w:rsidR="007A0589" w:rsidRDefault="007A0589" w:rsidP="00EB112A">
            <w:pPr>
              <w:jc w:val="center"/>
              <w:rPr>
                <w:sz w:val="18"/>
              </w:rPr>
            </w:pPr>
            <w:r>
              <w:rPr>
                <w:sz w:val="18"/>
              </w:rPr>
              <w:t>2</w:t>
            </w:r>
          </w:p>
        </w:tc>
        <w:tc>
          <w:tcPr>
            <w:tcW w:w="2340" w:type="dxa"/>
            <w:tcBorders>
              <w:top w:val="single" w:sz="4" w:space="0" w:color="auto"/>
              <w:left w:val="single" w:sz="4" w:space="0" w:color="auto"/>
              <w:bottom w:val="single" w:sz="4" w:space="0" w:color="auto"/>
              <w:right w:val="single" w:sz="4" w:space="0" w:color="auto"/>
            </w:tcBorders>
          </w:tcPr>
          <w:p w:rsidR="007A0589" w:rsidRDefault="007A0589" w:rsidP="00EB112A">
            <w:pPr>
              <w:jc w:val="center"/>
              <w:rPr>
                <w:sz w:val="18"/>
              </w:rPr>
            </w:pPr>
            <w:r>
              <w:rPr>
                <w:sz w:val="18"/>
              </w:rPr>
              <w:t>3</w:t>
            </w:r>
          </w:p>
        </w:tc>
        <w:tc>
          <w:tcPr>
            <w:tcW w:w="1440" w:type="dxa"/>
            <w:tcBorders>
              <w:top w:val="single" w:sz="4" w:space="0" w:color="auto"/>
              <w:left w:val="single" w:sz="4" w:space="0" w:color="auto"/>
              <w:bottom w:val="single" w:sz="4" w:space="0" w:color="auto"/>
              <w:right w:val="single" w:sz="4" w:space="0" w:color="auto"/>
            </w:tcBorders>
            <w:vAlign w:val="center"/>
          </w:tcPr>
          <w:p w:rsidR="007A0589" w:rsidRDefault="007A0589" w:rsidP="00EB112A">
            <w:pPr>
              <w:jc w:val="center"/>
              <w:rPr>
                <w:sz w:val="18"/>
              </w:rPr>
            </w:pPr>
            <w:r>
              <w:rPr>
                <w:sz w:val="18"/>
              </w:rPr>
              <w:t>4</w:t>
            </w:r>
          </w:p>
        </w:tc>
        <w:tc>
          <w:tcPr>
            <w:tcW w:w="1350" w:type="dxa"/>
            <w:tcBorders>
              <w:top w:val="single" w:sz="4" w:space="0" w:color="auto"/>
              <w:left w:val="single" w:sz="4" w:space="0" w:color="auto"/>
              <w:bottom w:val="single" w:sz="4" w:space="0" w:color="auto"/>
              <w:right w:val="single" w:sz="4" w:space="0" w:color="auto"/>
            </w:tcBorders>
            <w:vAlign w:val="center"/>
          </w:tcPr>
          <w:p w:rsidR="007A0589" w:rsidRDefault="007A0589" w:rsidP="00EB112A">
            <w:pPr>
              <w:jc w:val="center"/>
              <w:rPr>
                <w:sz w:val="18"/>
              </w:rPr>
            </w:pPr>
            <w:r>
              <w:rPr>
                <w:sz w:val="18"/>
              </w:rPr>
              <w:t>5</w:t>
            </w:r>
          </w:p>
        </w:tc>
        <w:tc>
          <w:tcPr>
            <w:tcW w:w="4230" w:type="dxa"/>
            <w:tcBorders>
              <w:top w:val="single" w:sz="4" w:space="0" w:color="auto"/>
              <w:left w:val="single" w:sz="4" w:space="0" w:color="auto"/>
              <w:bottom w:val="single" w:sz="4" w:space="0" w:color="auto"/>
              <w:right w:val="single" w:sz="4" w:space="0" w:color="auto"/>
            </w:tcBorders>
            <w:vAlign w:val="center"/>
          </w:tcPr>
          <w:p w:rsidR="007A0589" w:rsidRDefault="007A0589" w:rsidP="00EB112A">
            <w:pPr>
              <w:jc w:val="center"/>
              <w:rPr>
                <w:sz w:val="18"/>
              </w:rPr>
            </w:pPr>
            <w:r>
              <w:rPr>
                <w:sz w:val="18"/>
              </w:rPr>
              <w:t>6</w:t>
            </w:r>
          </w:p>
        </w:tc>
        <w:tc>
          <w:tcPr>
            <w:tcW w:w="1148" w:type="dxa"/>
            <w:tcBorders>
              <w:top w:val="single" w:sz="4" w:space="0" w:color="auto"/>
              <w:left w:val="single" w:sz="4" w:space="0" w:color="auto"/>
              <w:bottom w:val="single" w:sz="4" w:space="0" w:color="auto"/>
              <w:right w:val="single" w:sz="4" w:space="0" w:color="auto"/>
            </w:tcBorders>
            <w:vAlign w:val="center"/>
          </w:tcPr>
          <w:p w:rsidR="007A0589" w:rsidRDefault="007A0589" w:rsidP="00EB112A">
            <w:pPr>
              <w:jc w:val="center"/>
              <w:rPr>
                <w:sz w:val="18"/>
              </w:rPr>
            </w:pPr>
            <w:r>
              <w:rPr>
                <w:sz w:val="18"/>
              </w:rPr>
              <w:t>7</w:t>
            </w:r>
          </w:p>
        </w:tc>
      </w:tr>
      <w:tr w:rsidR="00566FF2" w:rsidRPr="003F4A2D" w:rsidTr="00EB112A">
        <w:trPr>
          <w:cantSplit/>
          <w:trHeight w:val="243"/>
        </w:trPr>
        <w:tc>
          <w:tcPr>
            <w:tcW w:w="1008" w:type="dxa"/>
            <w:tcBorders>
              <w:top w:val="single" w:sz="4" w:space="0" w:color="auto"/>
              <w:left w:val="single" w:sz="4" w:space="0" w:color="auto"/>
              <w:bottom w:val="single" w:sz="4" w:space="0" w:color="auto"/>
              <w:right w:val="single" w:sz="4" w:space="0" w:color="auto"/>
            </w:tcBorders>
            <w:vAlign w:val="center"/>
          </w:tcPr>
          <w:p w:rsidR="00566FF2" w:rsidRPr="00566FF2" w:rsidRDefault="00566FF2" w:rsidP="00EB112A">
            <w:pPr>
              <w:jc w:val="center"/>
            </w:pPr>
            <w:r w:rsidRPr="00566FF2">
              <w:rPr>
                <w:sz w:val="22"/>
                <w:szCs w:val="22"/>
              </w:rPr>
              <w:t>170503*</w:t>
            </w:r>
          </w:p>
        </w:tc>
        <w:tc>
          <w:tcPr>
            <w:tcW w:w="1890" w:type="dxa"/>
            <w:tcBorders>
              <w:top w:val="single" w:sz="4" w:space="0" w:color="auto"/>
              <w:left w:val="single" w:sz="4" w:space="0" w:color="auto"/>
              <w:bottom w:val="single" w:sz="4" w:space="0" w:color="auto"/>
              <w:right w:val="single" w:sz="4" w:space="0" w:color="auto"/>
            </w:tcBorders>
            <w:vAlign w:val="center"/>
          </w:tcPr>
          <w:p w:rsidR="00566FF2" w:rsidRPr="003F4A2D" w:rsidRDefault="00566FF2" w:rsidP="00566FF2">
            <w:r w:rsidRPr="003F4A2D">
              <w:rPr>
                <w:sz w:val="22"/>
                <w:szCs w:val="22"/>
              </w:rPr>
              <w:t>Gruntas ir akmenys, kuriuose yra pavojingų cheminių medžiagų</w:t>
            </w:r>
          </w:p>
        </w:tc>
        <w:tc>
          <w:tcPr>
            <w:tcW w:w="2340" w:type="dxa"/>
            <w:tcBorders>
              <w:top w:val="single" w:sz="4" w:space="0" w:color="auto"/>
              <w:left w:val="single" w:sz="4" w:space="0" w:color="auto"/>
              <w:bottom w:val="single" w:sz="4" w:space="0" w:color="auto"/>
              <w:right w:val="single" w:sz="4" w:space="0" w:color="auto"/>
            </w:tcBorders>
            <w:vAlign w:val="center"/>
          </w:tcPr>
          <w:p w:rsidR="00566FF2" w:rsidRPr="003F4A2D" w:rsidRDefault="00566FF2" w:rsidP="00566FF2">
            <w:r w:rsidRPr="003F4A2D">
              <w:rPr>
                <w:sz w:val="22"/>
                <w:szCs w:val="22"/>
              </w:rPr>
              <w:t>Iš užterštų vietų iškasti gruntas ir akmenys užteršti nafta ir naftos produktais</w:t>
            </w:r>
          </w:p>
        </w:tc>
        <w:tc>
          <w:tcPr>
            <w:tcW w:w="1440" w:type="dxa"/>
            <w:tcBorders>
              <w:top w:val="single" w:sz="4" w:space="0" w:color="auto"/>
              <w:left w:val="single" w:sz="4" w:space="0" w:color="auto"/>
              <w:bottom w:val="single" w:sz="4" w:space="0" w:color="auto"/>
              <w:right w:val="single" w:sz="4" w:space="0" w:color="auto"/>
            </w:tcBorders>
            <w:vAlign w:val="center"/>
          </w:tcPr>
          <w:p w:rsidR="00566FF2" w:rsidRPr="003F4A2D" w:rsidRDefault="00566FF2" w:rsidP="00566FF2">
            <w:r w:rsidRPr="003F4A2D">
              <w:rPr>
                <w:sz w:val="22"/>
                <w:szCs w:val="22"/>
              </w:rPr>
              <w:t>HP 14 Ekotoksiškos</w:t>
            </w:r>
          </w:p>
        </w:tc>
        <w:tc>
          <w:tcPr>
            <w:tcW w:w="1350" w:type="dxa"/>
            <w:tcBorders>
              <w:left w:val="single" w:sz="4" w:space="0" w:color="auto"/>
              <w:right w:val="single" w:sz="4" w:space="0" w:color="auto"/>
            </w:tcBorders>
            <w:vAlign w:val="center"/>
          </w:tcPr>
          <w:p w:rsidR="00566FF2" w:rsidRPr="00566FF2" w:rsidRDefault="00817841" w:rsidP="00EB112A">
            <w:pPr>
              <w:jc w:val="center"/>
            </w:pPr>
            <w:r>
              <w:rPr>
                <w:sz w:val="22"/>
                <w:szCs w:val="22"/>
              </w:rPr>
              <w:t>8000</w:t>
            </w:r>
          </w:p>
        </w:tc>
        <w:tc>
          <w:tcPr>
            <w:tcW w:w="4230" w:type="dxa"/>
            <w:tcBorders>
              <w:top w:val="single" w:sz="4" w:space="0" w:color="auto"/>
              <w:left w:val="single" w:sz="4" w:space="0" w:color="auto"/>
              <w:bottom w:val="single" w:sz="4" w:space="0" w:color="auto"/>
              <w:right w:val="single" w:sz="4" w:space="0" w:color="auto"/>
            </w:tcBorders>
            <w:vAlign w:val="center"/>
          </w:tcPr>
          <w:p w:rsidR="00566FF2" w:rsidRPr="00566FF2" w:rsidRDefault="00817841" w:rsidP="00817841">
            <w:pPr>
              <w:widowControl w:val="0"/>
              <w:tabs>
                <w:tab w:val="left" w:pos="0"/>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r w:rsidRPr="00817841">
              <w:rPr>
                <w:sz w:val="22"/>
                <w:szCs w:val="22"/>
              </w:rPr>
              <w:t xml:space="preserve">D8 </w:t>
            </w:r>
            <w:r>
              <w:rPr>
                <w:sz w:val="22"/>
                <w:szCs w:val="22"/>
              </w:rPr>
              <w:t>Šioje lentelėje nenurodytas biologinis apdorojimas, kurio metu gaunami galutiniai junginiai ar mišiniai šalinami vykdant bet kurią iš D1-D12 veiklų.</w:t>
            </w:r>
          </w:p>
        </w:tc>
        <w:tc>
          <w:tcPr>
            <w:tcW w:w="1148" w:type="dxa"/>
            <w:tcBorders>
              <w:left w:val="single" w:sz="4" w:space="0" w:color="auto"/>
              <w:right w:val="single" w:sz="4" w:space="0" w:color="auto"/>
            </w:tcBorders>
            <w:vAlign w:val="center"/>
          </w:tcPr>
          <w:p w:rsidR="00566FF2" w:rsidRPr="00566FF2" w:rsidRDefault="00F17AF0" w:rsidP="00A566BA">
            <w:pPr>
              <w:jc w:val="center"/>
            </w:pPr>
            <w:r>
              <w:rPr>
                <w:sz w:val="22"/>
                <w:szCs w:val="22"/>
              </w:rPr>
              <w:t>50</w:t>
            </w:r>
          </w:p>
        </w:tc>
      </w:tr>
    </w:tbl>
    <w:p w:rsidR="00FB18DE" w:rsidRDefault="00A566BA" w:rsidP="00FB18DE">
      <w:pPr>
        <w:tabs>
          <w:tab w:val="left" w:pos="568"/>
        </w:tabs>
        <w:ind w:left="28" w:firstLine="422"/>
        <w:jc w:val="both"/>
        <w:rPr>
          <w:sz w:val="22"/>
          <w:szCs w:val="22"/>
        </w:rPr>
      </w:pPr>
      <w:r w:rsidRPr="00790EA0">
        <w:rPr>
          <w:bCs/>
          <w:sz w:val="22"/>
          <w:szCs w:val="22"/>
        </w:rPr>
        <w:t xml:space="preserve">Esant poreikiui priimamas naftos produktais užterštas gruntas gali būti valomas D8 būdu, ko </w:t>
      </w:r>
      <w:r w:rsidR="00FB18DE" w:rsidRPr="00790EA0">
        <w:rPr>
          <w:bCs/>
          <w:sz w:val="22"/>
          <w:szCs w:val="22"/>
        </w:rPr>
        <w:t>pasekoje gaunamas gruntas, kurio likutinis užterštumas leidžia jį perduoti į kitą šalinimo įrenginį, pv</w:t>
      </w:r>
      <w:r w:rsidR="00664A5B">
        <w:rPr>
          <w:bCs/>
          <w:sz w:val="22"/>
          <w:szCs w:val="22"/>
        </w:rPr>
        <w:t>z. są</w:t>
      </w:r>
      <w:r w:rsidR="00FB18DE" w:rsidRPr="00790EA0">
        <w:rPr>
          <w:bCs/>
          <w:sz w:val="22"/>
          <w:szCs w:val="22"/>
        </w:rPr>
        <w:t>vartyną.</w:t>
      </w:r>
    </w:p>
    <w:p w:rsidR="00FB18DE" w:rsidRDefault="00FB18DE" w:rsidP="00FB18DE">
      <w:pPr>
        <w:ind w:firstLine="450"/>
        <w:jc w:val="both"/>
        <w:rPr>
          <w:sz w:val="22"/>
        </w:rPr>
      </w:pPr>
    </w:p>
    <w:p w:rsidR="00C51D8A" w:rsidRDefault="00C51D8A" w:rsidP="00FB18DE">
      <w:pPr>
        <w:ind w:firstLine="450"/>
        <w:jc w:val="both"/>
        <w:rPr>
          <w:sz w:val="22"/>
        </w:rPr>
      </w:pPr>
    </w:p>
    <w:p w:rsidR="00C51D8A" w:rsidRDefault="00C51D8A" w:rsidP="00FB18DE">
      <w:pPr>
        <w:ind w:firstLine="450"/>
        <w:jc w:val="both"/>
        <w:rPr>
          <w:sz w:val="22"/>
        </w:rPr>
      </w:pPr>
    </w:p>
    <w:p w:rsidR="00C51D8A" w:rsidRDefault="00C51D8A" w:rsidP="00FB18DE">
      <w:pPr>
        <w:ind w:firstLine="450"/>
        <w:jc w:val="both"/>
        <w:rPr>
          <w:sz w:val="22"/>
        </w:rPr>
      </w:pPr>
    </w:p>
    <w:p w:rsidR="00C51D8A" w:rsidRDefault="00C51D8A" w:rsidP="00FB18DE">
      <w:pPr>
        <w:ind w:firstLine="450"/>
        <w:jc w:val="both"/>
        <w:rPr>
          <w:sz w:val="22"/>
        </w:rPr>
      </w:pPr>
    </w:p>
    <w:p w:rsidR="00C51D8A" w:rsidRDefault="00C51D8A" w:rsidP="00FB18DE">
      <w:pPr>
        <w:ind w:firstLine="450"/>
        <w:jc w:val="both"/>
        <w:rPr>
          <w:sz w:val="22"/>
        </w:rPr>
      </w:pPr>
    </w:p>
    <w:p w:rsidR="003C1CAD" w:rsidRDefault="003C1CAD" w:rsidP="00FB18DE">
      <w:pPr>
        <w:ind w:firstLine="450"/>
        <w:jc w:val="both"/>
        <w:rPr>
          <w:sz w:val="22"/>
        </w:rPr>
      </w:pPr>
      <w:r>
        <w:rPr>
          <w:sz w:val="22"/>
        </w:rPr>
        <w:t>26 lentelė. Numatomas laikinai laikyti atliekų kiekis (įmonėms, numatančioms laikinai laikyti, naudoti ir (ar) šalinti skirtas atliekas)</w:t>
      </w:r>
      <w:r w:rsidR="00AE7ECB">
        <w:rPr>
          <w:sz w:val="22"/>
        </w:rPr>
        <w:t xml:space="preserve">. </w:t>
      </w:r>
      <w:r w:rsidR="003A72D5">
        <w:rPr>
          <w:sz w:val="22"/>
        </w:rPr>
        <w:t>Nepildoma.</w:t>
      </w:r>
    </w:p>
    <w:p w:rsidR="003C1CAD" w:rsidRDefault="003C1CAD" w:rsidP="003C1CAD">
      <w:pPr>
        <w:ind w:firstLine="567"/>
        <w:rPr>
          <w:sz w:val="22"/>
          <w:u w:val="single"/>
        </w:rPr>
      </w:pPr>
    </w:p>
    <w:tbl>
      <w:tblPr>
        <w:tblW w:w="13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1835"/>
        <w:gridCol w:w="2758"/>
        <w:gridCol w:w="2758"/>
        <w:gridCol w:w="3724"/>
      </w:tblGrid>
      <w:tr w:rsidR="003C1CAD" w:rsidTr="00204835">
        <w:trPr>
          <w:cantSplit/>
          <w:trHeight w:val="611"/>
        </w:trPr>
        <w:tc>
          <w:tcPr>
            <w:tcW w:w="2233"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jc w:val="center"/>
              <w:rPr>
                <w:sz w:val="18"/>
                <w:vertAlign w:val="superscript"/>
              </w:rPr>
            </w:pPr>
            <w:r>
              <w:rPr>
                <w:sz w:val="18"/>
              </w:rPr>
              <w:t>Atliekos kodas</w:t>
            </w:r>
          </w:p>
        </w:tc>
        <w:tc>
          <w:tcPr>
            <w:tcW w:w="1835"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jc w:val="center"/>
              <w:rPr>
                <w:sz w:val="18"/>
              </w:rPr>
            </w:pPr>
            <w:r>
              <w:rPr>
                <w:sz w:val="18"/>
              </w:rPr>
              <w:t>Atliekos pavadinimas</w:t>
            </w:r>
          </w:p>
        </w:tc>
        <w:tc>
          <w:tcPr>
            <w:tcW w:w="2758"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jc w:val="center"/>
              <w:rPr>
                <w:sz w:val="18"/>
              </w:rPr>
            </w:pPr>
            <w:r>
              <w:rPr>
                <w:sz w:val="18"/>
              </w:rPr>
              <w:t>Patikslintas apibūdinimas</w:t>
            </w:r>
          </w:p>
        </w:tc>
        <w:tc>
          <w:tcPr>
            <w:tcW w:w="2758"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jc w:val="center"/>
              <w:rPr>
                <w:sz w:val="18"/>
                <w:vertAlign w:val="superscript"/>
              </w:rPr>
            </w:pPr>
            <w:r>
              <w:rPr>
                <w:sz w:val="18"/>
              </w:rPr>
              <w:t>Atliekos pavojingumas</w:t>
            </w:r>
          </w:p>
        </w:tc>
        <w:tc>
          <w:tcPr>
            <w:tcW w:w="3724"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jc w:val="center"/>
              <w:rPr>
                <w:sz w:val="18"/>
              </w:rPr>
            </w:pPr>
            <w:r>
              <w:rPr>
                <w:sz w:val="18"/>
              </w:rPr>
              <w:t>Didžiausias vienu metu leidžiamas laikyti atliekų kiekis, t</w:t>
            </w:r>
          </w:p>
        </w:tc>
      </w:tr>
      <w:tr w:rsidR="003C1CAD" w:rsidTr="00204835">
        <w:trPr>
          <w:cantSplit/>
          <w:trHeight w:val="243"/>
        </w:trPr>
        <w:tc>
          <w:tcPr>
            <w:tcW w:w="2233"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ind w:firstLine="567"/>
              <w:jc w:val="center"/>
              <w:rPr>
                <w:sz w:val="18"/>
              </w:rPr>
            </w:pPr>
            <w:r>
              <w:rPr>
                <w:sz w:val="18"/>
              </w:rPr>
              <w:t>1</w:t>
            </w:r>
          </w:p>
        </w:tc>
        <w:tc>
          <w:tcPr>
            <w:tcW w:w="1835"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ind w:firstLine="567"/>
              <w:jc w:val="center"/>
              <w:rPr>
                <w:sz w:val="18"/>
              </w:rPr>
            </w:pPr>
            <w:r>
              <w:rPr>
                <w:sz w:val="18"/>
              </w:rPr>
              <w:t>2</w:t>
            </w:r>
          </w:p>
        </w:tc>
        <w:tc>
          <w:tcPr>
            <w:tcW w:w="2758" w:type="dxa"/>
            <w:tcBorders>
              <w:top w:val="single" w:sz="4" w:space="0" w:color="auto"/>
              <w:left w:val="single" w:sz="4" w:space="0" w:color="auto"/>
              <w:bottom w:val="single" w:sz="4" w:space="0" w:color="auto"/>
              <w:right w:val="single" w:sz="4" w:space="0" w:color="auto"/>
            </w:tcBorders>
          </w:tcPr>
          <w:p w:rsidR="003C1CAD" w:rsidRDefault="003C1CAD" w:rsidP="00204835">
            <w:pPr>
              <w:ind w:firstLine="567"/>
              <w:jc w:val="center"/>
              <w:rPr>
                <w:sz w:val="18"/>
              </w:rPr>
            </w:pPr>
            <w:r>
              <w:rPr>
                <w:sz w:val="18"/>
              </w:rPr>
              <w:t>3</w:t>
            </w:r>
          </w:p>
        </w:tc>
        <w:tc>
          <w:tcPr>
            <w:tcW w:w="2758"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ind w:firstLine="567"/>
              <w:jc w:val="center"/>
              <w:rPr>
                <w:sz w:val="18"/>
              </w:rPr>
            </w:pPr>
            <w:r>
              <w:rPr>
                <w:sz w:val="18"/>
              </w:rPr>
              <w:t>4</w:t>
            </w:r>
          </w:p>
        </w:tc>
        <w:tc>
          <w:tcPr>
            <w:tcW w:w="3724"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ind w:firstLine="617"/>
              <w:jc w:val="center"/>
              <w:rPr>
                <w:sz w:val="18"/>
              </w:rPr>
            </w:pPr>
            <w:r>
              <w:rPr>
                <w:sz w:val="18"/>
              </w:rPr>
              <w:t>5</w:t>
            </w:r>
          </w:p>
        </w:tc>
      </w:tr>
      <w:tr w:rsidR="003C1CAD" w:rsidTr="00204835">
        <w:trPr>
          <w:cantSplit/>
          <w:trHeight w:val="243"/>
        </w:trPr>
        <w:tc>
          <w:tcPr>
            <w:tcW w:w="2233"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ind w:firstLine="567"/>
              <w:rPr>
                <w:sz w:val="18"/>
              </w:rPr>
            </w:pPr>
          </w:p>
        </w:tc>
        <w:tc>
          <w:tcPr>
            <w:tcW w:w="1835"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ind w:firstLine="567"/>
              <w:rPr>
                <w:sz w:val="18"/>
              </w:rPr>
            </w:pPr>
          </w:p>
        </w:tc>
        <w:tc>
          <w:tcPr>
            <w:tcW w:w="2758" w:type="dxa"/>
            <w:tcBorders>
              <w:top w:val="single" w:sz="4" w:space="0" w:color="auto"/>
              <w:left w:val="single" w:sz="4" w:space="0" w:color="auto"/>
              <w:bottom w:val="single" w:sz="4" w:space="0" w:color="auto"/>
              <w:right w:val="single" w:sz="4" w:space="0" w:color="auto"/>
            </w:tcBorders>
          </w:tcPr>
          <w:p w:rsidR="003C1CAD" w:rsidRDefault="003C1CAD" w:rsidP="00204835">
            <w:pPr>
              <w:ind w:firstLine="567"/>
              <w:rPr>
                <w:sz w:val="18"/>
              </w:rPr>
            </w:pPr>
          </w:p>
        </w:tc>
        <w:tc>
          <w:tcPr>
            <w:tcW w:w="2758"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ind w:firstLine="567"/>
              <w:rPr>
                <w:sz w:val="18"/>
              </w:rPr>
            </w:pPr>
          </w:p>
        </w:tc>
        <w:tc>
          <w:tcPr>
            <w:tcW w:w="3724"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ind w:firstLine="567"/>
              <w:rPr>
                <w:sz w:val="18"/>
              </w:rPr>
            </w:pPr>
          </w:p>
        </w:tc>
      </w:tr>
      <w:tr w:rsidR="003C1CAD" w:rsidTr="00204835">
        <w:trPr>
          <w:cantSplit/>
          <w:trHeight w:val="243"/>
        </w:trPr>
        <w:tc>
          <w:tcPr>
            <w:tcW w:w="2233"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ind w:firstLine="567"/>
              <w:rPr>
                <w:sz w:val="18"/>
              </w:rPr>
            </w:pPr>
          </w:p>
        </w:tc>
        <w:tc>
          <w:tcPr>
            <w:tcW w:w="1835"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ind w:firstLine="567"/>
              <w:rPr>
                <w:sz w:val="18"/>
              </w:rPr>
            </w:pPr>
          </w:p>
        </w:tc>
        <w:tc>
          <w:tcPr>
            <w:tcW w:w="2758" w:type="dxa"/>
            <w:tcBorders>
              <w:top w:val="single" w:sz="4" w:space="0" w:color="auto"/>
              <w:left w:val="single" w:sz="4" w:space="0" w:color="auto"/>
              <w:bottom w:val="single" w:sz="4" w:space="0" w:color="auto"/>
              <w:right w:val="single" w:sz="4" w:space="0" w:color="auto"/>
            </w:tcBorders>
          </w:tcPr>
          <w:p w:rsidR="003C1CAD" w:rsidRDefault="003C1CAD" w:rsidP="00204835">
            <w:pPr>
              <w:ind w:firstLine="567"/>
              <w:rPr>
                <w:sz w:val="18"/>
              </w:rPr>
            </w:pPr>
          </w:p>
        </w:tc>
        <w:tc>
          <w:tcPr>
            <w:tcW w:w="2758"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ind w:firstLine="567"/>
              <w:rPr>
                <w:sz w:val="18"/>
              </w:rPr>
            </w:pPr>
          </w:p>
        </w:tc>
        <w:tc>
          <w:tcPr>
            <w:tcW w:w="3724"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ind w:firstLine="567"/>
              <w:rPr>
                <w:sz w:val="18"/>
              </w:rPr>
            </w:pPr>
          </w:p>
        </w:tc>
      </w:tr>
      <w:tr w:rsidR="003C1CAD" w:rsidTr="00204835">
        <w:trPr>
          <w:cantSplit/>
          <w:trHeight w:val="243"/>
        </w:trPr>
        <w:tc>
          <w:tcPr>
            <w:tcW w:w="2233"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ind w:firstLine="567"/>
              <w:rPr>
                <w:sz w:val="18"/>
              </w:rPr>
            </w:pPr>
          </w:p>
        </w:tc>
        <w:tc>
          <w:tcPr>
            <w:tcW w:w="1835"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ind w:firstLine="567"/>
              <w:rPr>
                <w:sz w:val="18"/>
              </w:rPr>
            </w:pPr>
          </w:p>
        </w:tc>
        <w:tc>
          <w:tcPr>
            <w:tcW w:w="2758" w:type="dxa"/>
            <w:tcBorders>
              <w:top w:val="single" w:sz="4" w:space="0" w:color="auto"/>
              <w:left w:val="single" w:sz="4" w:space="0" w:color="auto"/>
              <w:bottom w:val="single" w:sz="4" w:space="0" w:color="auto"/>
              <w:right w:val="single" w:sz="4" w:space="0" w:color="auto"/>
            </w:tcBorders>
          </w:tcPr>
          <w:p w:rsidR="003C1CAD" w:rsidRDefault="003C1CAD" w:rsidP="00204835">
            <w:pPr>
              <w:ind w:firstLine="567"/>
              <w:rPr>
                <w:sz w:val="18"/>
              </w:rPr>
            </w:pPr>
          </w:p>
        </w:tc>
        <w:tc>
          <w:tcPr>
            <w:tcW w:w="2758"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ind w:firstLine="567"/>
              <w:rPr>
                <w:sz w:val="18"/>
              </w:rPr>
            </w:pPr>
          </w:p>
        </w:tc>
        <w:tc>
          <w:tcPr>
            <w:tcW w:w="3724" w:type="dxa"/>
            <w:tcBorders>
              <w:top w:val="single" w:sz="4" w:space="0" w:color="auto"/>
              <w:left w:val="single" w:sz="4" w:space="0" w:color="auto"/>
              <w:bottom w:val="single" w:sz="4" w:space="0" w:color="auto"/>
              <w:right w:val="single" w:sz="4" w:space="0" w:color="auto"/>
            </w:tcBorders>
            <w:vAlign w:val="center"/>
          </w:tcPr>
          <w:p w:rsidR="003C1CAD" w:rsidRDefault="003C1CAD" w:rsidP="00204835">
            <w:pPr>
              <w:ind w:firstLine="567"/>
              <w:rPr>
                <w:sz w:val="18"/>
              </w:rPr>
            </w:pPr>
          </w:p>
        </w:tc>
      </w:tr>
    </w:tbl>
    <w:p w:rsidR="00C51D8A" w:rsidRDefault="00C51D8A" w:rsidP="00975506">
      <w:pPr>
        <w:ind w:firstLine="432"/>
        <w:rPr>
          <w:color w:val="000000"/>
          <w:sz w:val="22"/>
          <w:szCs w:val="22"/>
          <w:lang w:eastAsia="en-US"/>
        </w:rPr>
      </w:pPr>
    </w:p>
    <w:p w:rsidR="009A4E1F" w:rsidRPr="005A46B8" w:rsidRDefault="009A4E1F" w:rsidP="00975506">
      <w:pPr>
        <w:ind w:firstLine="432"/>
        <w:rPr>
          <w:color w:val="000000"/>
          <w:sz w:val="27"/>
          <w:szCs w:val="27"/>
          <w:lang w:eastAsia="en-US"/>
        </w:rPr>
      </w:pPr>
      <w:r w:rsidRPr="005A46B8">
        <w:rPr>
          <w:color w:val="000000"/>
          <w:sz w:val="22"/>
          <w:szCs w:val="22"/>
          <w:lang w:eastAsia="en-US"/>
        </w:rPr>
        <w:t>27 lentelė.</w:t>
      </w:r>
      <w:r w:rsidRPr="005A46B8">
        <w:rPr>
          <w:color w:val="000000"/>
          <w:sz w:val="22"/>
          <w:lang w:eastAsia="en-US"/>
        </w:rPr>
        <w:t> </w:t>
      </w:r>
      <w:r w:rsidRPr="005A46B8">
        <w:rPr>
          <w:color w:val="000000"/>
          <w:sz w:val="22"/>
          <w:szCs w:val="22"/>
          <w:lang w:eastAsia="en-US"/>
        </w:rPr>
        <w:t>Numatomas laikyti atliekų kiekis</w:t>
      </w:r>
    </w:p>
    <w:p w:rsidR="003C1CAD" w:rsidRPr="009A4E1F" w:rsidRDefault="003C1CAD" w:rsidP="003C1CAD">
      <w:pPr>
        <w:ind w:firstLine="567"/>
        <w:rPr>
          <w:sz w:val="22"/>
          <w:u w:val="single"/>
          <w:lang w:val="en-US"/>
        </w:rPr>
      </w:pPr>
    </w:p>
    <w:tbl>
      <w:tblP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3510"/>
        <w:gridCol w:w="3960"/>
        <w:gridCol w:w="2340"/>
        <w:gridCol w:w="2430"/>
      </w:tblGrid>
      <w:tr w:rsidR="009A4E1F" w:rsidTr="00D31A42">
        <w:trPr>
          <w:cantSplit/>
          <w:trHeight w:val="855"/>
        </w:trPr>
        <w:tc>
          <w:tcPr>
            <w:tcW w:w="1098" w:type="dxa"/>
            <w:tcBorders>
              <w:top w:val="single" w:sz="4" w:space="0" w:color="auto"/>
              <w:left w:val="single" w:sz="4" w:space="0" w:color="auto"/>
              <w:bottom w:val="single" w:sz="4" w:space="0" w:color="auto"/>
              <w:right w:val="single" w:sz="4" w:space="0" w:color="auto"/>
            </w:tcBorders>
            <w:vAlign w:val="center"/>
          </w:tcPr>
          <w:p w:rsidR="009A4E1F" w:rsidRDefault="009A4E1F" w:rsidP="00204835">
            <w:pPr>
              <w:jc w:val="center"/>
              <w:rPr>
                <w:sz w:val="18"/>
                <w:vertAlign w:val="superscript"/>
              </w:rPr>
            </w:pPr>
            <w:r>
              <w:rPr>
                <w:sz w:val="18"/>
              </w:rPr>
              <w:t>Atliekos kodas</w:t>
            </w:r>
          </w:p>
        </w:tc>
        <w:tc>
          <w:tcPr>
            <w:tcW w:w="3510" w:type="dxa"/>
            <w:tcBorders>
              <w:top w:val="single" w:sz="4" w:space="0" w:color="auto"/>
              <w:left w:val="single" w:sz="4" w:space="0" w:color="auto"/>
              <w:bottom w:val="single" w:sz="4" w:space="0" w:color="auto"/>
              <w:right w:val="single" w:sz="4" w:space="0" w:color="auto"/>
            </w:tcBorders>
            <w:vAlign w:val="center"/>
          </w:tcPr>
          <w:p w:rsidR="009A4E1F" w:rsidRDefault="009A4E1F" w:rsidP="00204835">
            <w:pPr>
              <w:jc w:val="center"/>
              <w:rPr>
                <w:sz w:val="18"/>
              </w:rPr>
            </w:pPr>
            <w:r>
              <w:rPr>
                <w:sz w:val="18"/>
              </w:rPr>
              <w:t>Atliekos pavadinimas</w:t>
            </w:r>
          </w:p>
        </w:tc>
        <w:tc>
          <w:tcPr>
            <w:tcW w:w="3960" w:type="dxa"/>
            <w:tcBorders>
              <w:top w:val="single" w:sz="4" w:space="0" w:color="auto"/>
              <w:left w:val="single" w:sz="4" w:space="0" w:color="auto"/>
              <w:bottom w:val="single" w:sz="4" w:space="0" w:color="auto"/>
              <w:right w:val="single" w:sz="4" w:space="0" w:color="auto"/>
            </w:tcBorders>
            <w:vAlign w:val="center"/>
          </w:tcPr>
          <w:p w:rsidR="009A4E1F" w:rsidRDefault="009A4E1F" w:rsidP="00204835">
            <w:pPr>
              <w:jc w:val="center"/>
              <w:rPr>
                <w:sz w:val="18"/>
              </w:rPr>
            </w:pPr>
            <w:r>
              <w:rPr>
                <w:sz w:val="18"/>
              </w:rPr>
              <w:t>Patikslintas apibūdinimas</w:t>
            </w:r>
          </w:p>
        </w:tc>
        <w:tc>
          <w:tcPr>
            <w:tcW w:w="2340" w:type="dxa"/>
            <w:tcBorders>
              <w:top w:val="single" w:sz="4" w:space="0" w:color="auto"/>
              <w:left w:val="single" w:sz="4" w:space="0" w:color="auto"/>
              <w:bottom w:val="single" w:sz="4" w:space="0" w:color="auto"/>
              <w:right w:val="single" w:sz="4" w:space="0" w:color="auto"/>
            </w:tcBorders>
            <w:vAlign w:val="center"/>
          </w:tcPr>
          <w:p w:rsidR="009A4E1F" w:rsidRDefault="009A4E1F" w:rsidP="00204835">
            <w:pPr>
              <w:jc w:val="center"/>
              <w:rPr>
                <w:sz w:val="18"/>
                <w:vertAlign w:val="superscript"/>
              </w:rPr>
            </w:pPr>
            <w:r>
              <w:rPr>
                <w:sz w:val="18"/>
              </w:rPr>
              <w:t>Atliekos pavojingumas</w:t>
            </w:r>
          </w:p>
        </w:tc>
        <w:tc>
          <w:tcPr>
            <w:tcW w:w="2430" w:type="dxa"/>
            <w:tcBorders>
              <w:top w:val="single" w:sz="4" w:space="0" w:color="auto"/>
              <w:left w:val="single" w:sz="4" w:space="0" w:color="auto"/>
              <w:bottom w:val="single" w:sz="4" w:space="0" w:color="auto"/>
              <w:right w:val="single" w:sz="4" w:space="0" w:color="auto"/>
            </w:tcBorders>
            <w:vAlign w:val="center"/>
          </w:tcPr>
          <w:p w:rsidR="009A4E1F" w:rsidRPr="005A46B8" w:rsidRDefault="009A4E1F" w:rsidP="005A2698">
            <w:pPr>
              <w:jc w:val="center"/>
              <w:rPr>
                <w:sz w:val="18"/>
                <w:szCs w:val="18"/>
                <w:lang w:eastAsia="en-US"/>
              </w:rPr>
            </w:pPr>
            <w:r w:rsidRPr="005A46B8">
              <w:rPr>
                <w:sz w:val="18"/>
                <w:szCs w:val="18"/>
                <w:lang w:eastAsia="en-US"/>
              </w:rPr>
              <w:t>Didžiausias vienu metu leidžiamas laikyti atliekų kiekis, t</w:t>
            </w:r>
          </w:p>
        </w:tc>
      </w:tr>
      <w:tr w:rsidR="009A4E1F"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9A4E1F" w:rsidRDefault="009A4E1F" w:rsidP="003C1CAD">
            <w:pPr>
              <w:jc w:val="center"/>
              <w:rPr>
                <w:sz w:val="18"/>
              </w:rPr>
            </w:pPr>
            <w:r>
              <w:rPr>
                <w:sz w:val="18"/>
              </w:rPr>
              <w:t>1</w:t>
            </w:r>
          </w:p>
        </w:tc>
        <w:tc>
          <w:tcPr>
            <w:tcW w:w="3510" w:type="dxa"/>
            <w:tcBorders>
              <w:top w:val="single" w:sz="4" w:space="0" w:color="auto"/>
              <w:left w:val="single" w:sz="4" w:space="0" w:color="auto"/>
              <w:bottom w:val="single" w:sz="4" w:space="0" w:color="auto"/>
              <w:right w:val="single" w:sz="4" w:space="0" w:color="auto"/>
            </w:tcBorders>
            <w:vAlign w:val="center"/>
          </w:tcPr>
          <w:p w:rsidR="009A4E1F" w:rsidRDefault="009A4E1F" w:rsidP="003C1CAD">
            <w:pPr>
              <w:ind w:firstLine="25"/>
              <w:jc w:val="center"/>
              <w:rPr>
                <w:sz w:val="18"/>
              </w:rPr>
            </w:pPr>
            <w:r>
              <w:rPr>
                <w:sz w:val="18"/>
              </w:rPr>
              <w:t>2</w:t>
            </w:r>
          </w:p>
        </w:tc>
        <w:tc>
          <w:tcPr>
            <w:tcW w:w="3960" w:type="dxa"/>
            <w:tcBorders>
              <w:top w:val="single" w:sz="4" w:space="0" w:color="auto"/>
              <w:left w:val="single" w:sz="4" w:space="0" w:color="auto"/>
              <w:bottom w:val="single" w:sz="4" w:space="0" w:color="auto"/>
              <w:right w:val="single" w:sz="4" w:space="0" w:color="auto"/>
            </w:tcBorders>
          </w:tcPr>
          <w:p w:rsidR="009A4E1F" w:rsidRDefault="009A4E1F" w:rsidP="003C1CAD">
            <w:pPr>
              <w:jc w:val="center"/>
              <w:rPr>
                <w:sz w:val="18"/>
              </w:rPr>
            </w:pPr>
            <w:r>
              <w:rPr>
                <w:sz w:val="18"/>
              </w:rPr>
              <w:t>3</w:t>
            </w:r>
          </w:p>
        </w:tc>
        <w:tc>
          <w:tcPr>
            <w:tcW w:w="2340" w:type="dxa"/>
            <w:tcBorders>
              <w:top w:val="single" w:sz="4" w:space="0" w:color="auto"/>
              <w:left w:val="single" w:sz="4" w:space="0" w:color="auto"/>
              <w:bottom w:val="single" w:sz="4" w:space="0" w:color="auto"/>
              <w:right w:val="single" w:sz="4" w:space="0" w:color="auto"/>
            </w:tcBorders>
            <w:vAlign w:val="center"/>
          </w:tcPr>
          <w:p w:rsidR="009A4E1F" w:rsidRDefault="009A4E1F" w:rsidP="003C1CAD">
            <w:pPr>
              <w:jc w:val="center"/>
              <w:rPr>
                <w:sz w:val="18"/>
              </w:rPr>
            </w:pPr>
            <w:r>
              <w:rPr>
                <w:sz w:val="18"/>
              </w:rPr>
              <w:t>4</w:t>
            </w:r>
          </w:p>
        </w:tc>
        <w:tc>
          <w:tcPr>
            <w:tcW w:w="2430" w:type="dxa"/>
            <w:tcBorders>
              <w:top w:val="single" w:sz="4" w:space="0" w:color="auto"/>
              <w:left w:val="single" w:sz="4" w:space="0" w:color="auto"/>
              <w:bottom w:val="single" w:sz="4" w:space="0" w:color="auto"/>
              <w:right w:val="single" w:sz="4" w:space="0" w:color="auto"/>
            </w:tcBorders>
          </w:tcPr>
          <w:p w:rsidR="009A4E1F" w:rsidRDefault="009A4E1F" w:rsidP="003C1CAD">
            <w:pPr>
              <w:jc w:val="center"/>
              <w:rPr>
                <w:sz w:val="18"/>
              </w:rPr>
            </w:pPr>
            <w:r>
              <w:rPr>
                <w:sz w:val="18"/>
              </w:rPr>
              <w:t>5</w:t>
            </w:r>
          </w:p>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790EA0" w:rsidRDefault="00670109" w:rsidP="00CD58CC">
            <w:pPr>
              <w:jc w:val="center"/>
            </w:pPr>
            <w:r w:rsidRPr="00790EA0">
              <w:rPr>
                <w:sz w:val="22"/>
                <w:szCs w:val="22"/>
              </w:rPr>
              <w:t>190204*</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790EA0" w:rsidRDefault="00670109" w:rsidP="00CD58CC">
            <w:r w:rsidRPr="00790EA0">
              <w:rPr>
                <w:sz w:val="22"/>
                <w:szCs w:val="22"/>
              </w:rPr>
              <w:t>Iš anksto sumaišytos atliekos, kuriose yra bent vienos rūšies pavojingų atliekų</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790EA0" w:rsidRDefault="005B2CBB" w:rsidP="00790EA0">
            <w:r w:rsidRPr="00790EA0">
              <w:rPr>
                <w:sz w:val="22"/>
                <w:szCs w:val="22"/>
              </w:rPr>
              <w:t>Su</w:t>
            </w:r>
            <w:r w:rsidR="00790EA0">
              <w:rPr>
                <w:sz w:val="22"/>
                <w:szCs w:val="22"/>
              </w:rPr>
              <w:t>homogenizuotos</w:t>
            </w:r>
            <w:r w:rsidRPr="00790EA0">
              <w:rPr>
                <w:sz w:val="22"/>
                <w:szCs w:val="22"/>
              </w:rPr>
              <w:t xml:space="preserve"> atliekos, kuriose yra bent vienos rūšies pavojingų atliekų, savo fizinėmis savybėmis atitinka gruntą</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790EA0" w:rsidRDefault="00670109" w:rsidP="00CD58CC">
            <w:r w:rsidRPr="00790EA0">
              <w:rPr>
                <w:sz w:val="22"/>
                <w:szCs w:val="22"/>
              </w:rPr>
              <w:t>HP 14 Ekotoksiškos</w:t>
            </w:r>
          </w:p>
        </w:tc>
        <w:tc>
          <w:tcPr>
            <w:tcW w:w="2430" w:type="dxa"/>
            <w:vMerge w:val="restart"/>
            <w:tcBorders>
              <w:top w:val="single" w:sz="4" w:space="0" w:color="auto"/>
              <w:left w:val="single" w:sz="4" w:space="0" w:color="auto"/>
              <w:right w:val="single" w:sz="4" w:space="0" w:color="auto"/>
            </w:tcBorders>
          </w:tcPr>
          <w:p w:rsidR="00670109" w:rsidRPr="00790EA0" w:rsidRDefault="00670109" w:rsidP="009A4E1F">
            <w:pPr>
              <w:jc w:val="center"/>
            </w:pPr>
            <w:r w:rsidRPr="00790EA0">
              <w:rPr>
                <w:sz w:val="22"/>
                <w:szCs w:val="22"/>
              </w:rPr>
              <w:t>23000</w:t>
            </w:r>
          </w:p>
        </w:tc>
      </w:tr>
      <w:tr w:rsidR="00670109" w:rsidRPr="003F4A2D" w:rsidTr="00CD58CC">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010505*</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Gręžinių dumblas ir atliekos, kuriose yra naftos</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Naftos verslovių gręžinių naftuotas dumblas ir avarijų atliekos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9A4E1F">
            <w:pPr>
              <w:jc w:val="center"/>
            </w:pPr>
          </w:p>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010599</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Kitaip neapibrėžtos atliekos</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Žvalgymo gręžinių gręžimo atliekos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Nepavojingos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050103*</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E74BAC">
            <w:r w:rsidRPr="003F4A2D">
              <w:rPr>
                <w:sz w:val="22"/>
                <w:szCs w:val="22"/>
              </w:rPr>
              <w:t>Rezervuaro dugno dumblas</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Naftos produktų saugojimo rezervuarų dugno dumblas. Laivų kuro rezervuarų (tankų) naftuotas dumblas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050105*</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Išsiliejusi nafta</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Naftos perdirbimo įmonių, naftos verslovių, geležinkelių, jūros transporto ir autotransporto avarijų likvidavimo atliekos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050106*</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Įmonės ar įrangos eksploatavimo tepaluotas dumblas</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Naftos, dujų perdirbimo įmonių  įrangos eksloatavimo tepaluotas dumblas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050109*</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3F4A2D">
            <w:r w:rsidRPr="003F4A2D">
              <w:rPr>
                <w:sz w:val="22"/>
                <w:szCs w:val="22"/>
              </w:rPr>
              <w:t>Nuotekų valymo jų susidarymo vietoje dumblas, kuriame yra pavojingųjų medžiagų</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Naftos, dujų perdirbimo įmonių  nuotekų valymo jų susidarymo vietoje dumblas, kuriame yra naftos produktų</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100120*</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3F4A2D">
            <w:r w:rsidRPr="003F4A2D">
              <w:rPr>
                <w:sz w:val="22"/>
                <w:szCs w:val="22"/>
              </w:rPr>
              <w:t>Nuotekų valymo jų susidarymo vietoje dumblas,  kuriame yra pavojingųjų medžiagų</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Elektrinių bei kitų kurą deginančių įrenginių nuotekų valymo dumblas, užterštas naftos produktais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195164" w:rsidP="00204835">
            <w:pPr>
              <w:jc w:val="center"/>
            </w:pPr>
            <w:r>
              <w:rPr>
                <w:sz w:val="22"/>
                <w:szCs w:val="22"/>
              </w:rPr>
              <w:t>130899*</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195164" w:rsidP="00E74BAC">
            <w:r w:rsidRPr="003F4A2D">
              <w:rPr>
                <w:sz w:val="22"/>
                <w:szCs w:val="22"/>
              </w:rPr>
              <w:t>Kitaip neapibrėžtos atliekos</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195164" w:rsidRDefault="00195164" w:rsidP="00195164">
            <w:pPr>
              <w:pStyle w:val="Default"/>
              <w:rPr>
                <w:rFonts w:ascii="Times New Roman" w:hAnsi="Times New Roman" w:cs="Times New Roman"/>
                <w:sz w:val="22"/>
                <w:szCs w:val="22"/>
                <w:lang w:val="lt-LT"/>
              </w:rPr>
            </w:pPr>
            <w:r w:rsidRPr="00195164">
              <w:rPr>
                <w:rFonts w:ascii="Times New Roman" w:hAnsi="Times New Roman" w:cs="Times New Roman"/>
                <w:sz w:val="22"/>
                <w:szCs w:val="22"/>
                <w:lang w:val="lt-LT"/>
              </w:rPr>
              <w:t xml:space="preserve">Dumblas, kuriame g.b. pavarų dėžės ir tepalinės alyvos atliekos </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130403*</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Kitų laivininkystės rūšių lijaliniai vandenys</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Laivuose susidarantys lijaliniai vandenys, užteršti naftos produktais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130501*</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Žvyro gaudyklės ir naftos produktų/vandens seperatorių kietosios medžiagos</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Valymo įrenginių kietosios medžiagos (gruntas, smėlis,anglis) užterštos naftos produktais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130502*</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Naftos produktų/vandens seperatorių dumblas</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Valymo įrenginių dumblas užterštas naftos produktais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130503*</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AE7ECB">
            <w:r w:rsidRPr="003F4A2D">
              <w:rPr>
                <w:sz w:val="22"/>
                <w:szCs w:val="22"/>
              </w:rPr>
              <w:t>Kolektoriaus dumblas</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Iš atskirų smulkių taršos šaltinių  į vieną visumą surinktas naftos produktais užterštas dumblas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130507*</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Naftos produktų/vandens seperatorių tepaluotas vanduo</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Valymo įrenginių tepaluotas vanduo</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130508*</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Žvyro gaudyklės ir naftos produktų/vandens seperatorių atliekų mišiniai</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Valymo įrenginių dumblas užterštas naftos produktais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130899*</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Kitaip neapibrėžtos atliekos</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Naftos ir naftos produktų pervežimui naudojamų cisternų valymo atliekos susimaišiusios su gruntu</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150202*</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3F4A2D">
            <w:r w:rsidRPr="003F4A2D">
              <w:rPr>
                <w:sz w:val="22"/>
                <w:szCs w:val="22"/>
              </w:rPr>
              <w:t>Absorbentai, filtrų medžiagos (įskaitant kitaip neapibrėžtus tepalų filtrus), pašluostės, apsauginiai drabužiai, užteršti pavojingosiomis medžiagomis</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9F7D7E" w:rsidRDefault="00670109" w:rsidP="00420A13">
            <w:r w:rsidRPr="009F7D7E">
              <w:rPr>
                <w:sz w:val="22"/>
                <w:szCs w:val="22"/>
              </w:rPr>
              <w:t>Anglies  ir kt. filtrų birūs užpildai</w:t>
            </w:r>
            <w:r>
              <w:rPr>
                <w:sz w:val="22"/>
                <w:szCs w:val="22"/>
              </w:rPr>
              <w:t xml:space="preserve">, pjuvenos ir kiti sorbentai, </w:t>
            </w:r>
            <w:r w:rsidRPr="009F7D7E">
              <w:rPr>
                <w:sz w:val="22"/>
                <w:szCs w:val="22"/>
              </w:rPr>
              <w:t>užteršti naftos produktais</w:t>
            </w:r>
            <w:r>
              <w:rPr>
                <w:sz w:val="22"/>
                <w:szCs w:val="22"/>
              </w:rPr>
              <w:t xml:space="preserve"> (be pašluosčių, apsauginių drabužių ir kt.)</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160708*</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Atliekos, kuriose yra tepalų</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Transportavimo talpyklų atliekos,užterštos nafta ir naftos produktais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170503*</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Gruntas ir akmenys, kuriuose yra pavojingų cheminių medžiagų</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Iš užterštų vietų iškasti gruntas ir akmenys užteršti nafta ir naftos produktais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7E21C6" w:rsidRDefault="00670109" w:rsidP="007E21C6">
            <w:pPr>
              <w:jc w:val="center"/>
            </w:pPr>
            <w:r w:rsidRPr="007E21C6">
              <w:rPr>
                <w:sz w:val="22"/>
                <w:szCs w:val="22"/>
              </w:rPr>
              <w:t>170504</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7E21C6" w:rsidRDefault="00670109" w:rsidP="007E21C6">
            <w:r>
              <w:rPr>
                <w:sz w:val="22"/>
                <w:szCs w:val="22"/>
              </w:rPr>
              <w:t>Gruntas ir akmenys, nenurodyti 170503*</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7E21C6" w:rsidRDefault="00670109" w:rsidP="007E21C6">
            <w:r>
              <w:rPr>
                <w:sz w:val="22"/>
                <w:szCs w:val="22"/>
              </w:rPr>
              <w:t>Gruntas ir akmenys, neviršijantys leistinos užterštumo normos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Pr>
                <w:sz w:val="22"/>
                <w:szCs w:val="22"/>
              </w:rPr>
              <w:t>Nepavojingos</w:t>
            </w:r>
          </w:p>
        </w:tc>
        <w:tc>
          <w:tcPr>
            <w:tcW w:w="2430" w:type="dxa"/>
            <w:vMerge/>
            <w:tcBorders>
              <w:left w:val="single" w:sz="4" w:space="0" w:color="auto"/>
              <w:right w:val="single" w:sz="4" w:space="0" w:color="auto"/>
            </w:tcBorders>
          </w:tcPr>
          <w:p w:rsidR="00670109"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170505*</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Išsiurbtas dumblas, kuriame yra pavojingų cheminių medžiagų</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Išsiurbtas dumblas, kuriame yra naftos ir  naftos produktų</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170507*</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Kelių skalda, kurioje yra pavojingų cheminių medžiagų</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Kelių skalda, kurioje yra naftos ir naftos produktų</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191105*</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Nuotekų valymo vietoje susidaręs dumblas, kuriame yra pavojingų cheminių medžiagų</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Nuotekų valymo jų susida-rymo vietoje  dumblas, užterštas nafta ir naftos produktais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CC4299">
        <w:trPr>
          <w:cantSplit/>
          <w:trHeight w:val="840"/>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170106*</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Default="00670109" w:rsidP="00204835">
            <w:r w:rsidRPr="003F4A2D">
              <w:rPr>
                <w:sz w:val="22"/>
                <w:szCs w:val="22"/>
              </w:rPr>
              <w:t>Betono, plytų ir keramikos gaminių mišiniai arba atskiros dalys, kuriose yra pavojingų medžiagų</w:t>
            </w:r>
          </w:p>
          <w:p w:rsidR="00670109" w:rsidRPr="003F4A2D" w:rsidRDefault="00670109" w:rsidP="00204835"/>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Betono, plytų(statybinio laužo ) ir keramikos gaminių mišiniai arba atskiros dalys užteršti naftos produktais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18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DB7414" w:rsidRDefault="00670109" w:rsidP="00166EAC">
            <w:pPr>
              <w:jc w:val="center"/>
            </w:pPr>
            <w:r>
              <w:rPr>
                <w:sz w:val="22"/>
                <w:szCs w:val="22"/>
              </w:rPr>
              <w:t>170107</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DB7414" w:rsidRDefault="00670109" w:rsidP="00166EAC">
            <w:r w:rsidRPr="009F7D7E">
              <w:rPr>
                <w:sz w:val="22"/>
                <w:szCs w:val="22"/>
              </w:rPr>
              <w:t>Betono, plytų, čerpių ir keramikos mišiniai nenurodyti 170106*</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DB7414" w:rsidRDefault="00670109" w:rsidP="00166EAC">
            <w:r w:rsidRPr="009F7D7E">
              <w:rPr>
                <w:sz w:val="22"/>
                <w:szCs w:val="22"/>
              </w:rPr>
              <w:t>Betono, plytų, čerpių ir keramikos mišiniai nenurodyti 170106*</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DB7414" w:rsidRDefault="00670109" w:rsidP="00CC4299">
            <w:pPr>
              <w:tabs>
                <w:tab w:val="left" w:pos="0"/>
                <w:tab w:val="left" w:pos="426"/>
                <w:tab w:val="left" w:pos="1985"/>
                <w:tab w:val="left" w:pos="2835"/>
                <w:tab w:val="left" w:pos="3828"/>
                <w:tab w:val="left" w:pos="5245"/>
                <w:tab w:val="left" w:pos="6946"/>
              </w:tabs>
            </w:pPr>
            <w:r w:rsidRPr="00DB7414">
              <w:rPr>
                <w:sz w:val="22"/>
                <w:szCs w:val="22"/>
              </w:rPr>
              <w:t>Nepavojingos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010508</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3F4A2D">
            <w:r w:rsidRPr="003F4A2D">
              <w:rPr>
                <w:sz w:val="22"/>
                <w:szCs w:val="22"/>
              </w:rPr>
              <w:t>Gręžinių dumblas ir atliekos, kuriuose yra chloridų, nenurodyti 010505 ir 010506</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Naftos gręžinių gręžimo dumblas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Nepavojingos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190812</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Biologinio pramoninių nuotekų jų susidarymo vietoje dumblas, nenurodytas 190811</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Pramoninių nuotekų biologinio valymo įrenginiuose susidaręs perteklinis dumblas</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Nepavojingos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070211*</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Nuotekų valymo jų susidarymo vietoje dumblas, kuriame yra pavojingų cheminių medžiagų</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9F7D7E" w:rsidRDefault="00670109" w:rsidP="00420A13">
            <w:r>
              <w:rPr>
                <w:sz w:val="22"/>
                <w:szCs w:val="22"/>
              </w:rPr>
              <w:t>Cheminių procesų gamybinių nuotekų p</w:t>
            </w:r>
            <w:r w:rsidRPr="009F7D7E">
              <w:rPr>
                <w:sz w:val="22"/>
                <w:szCs w:val="22"/>
              </w:rPr>
              <w:t>lastikų gamybos biologinių valymo įrenginių perteklinis dumblas</w:t>
            </w:r>
            <w:r>
              <w:rPr>
                <w:sz w:val="22"/>
                <w:szCs w:val="22"/>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HP 14 Ekotoksiškos</w:t>
            </w:r>
          </w:p>
        </w:tc>
        <w:tc>
          <w:tcPr>
            <w:tcW w:w="2430" w:type="dxa"/>
            <w:vMerge/>
            <w:tcBorders>
              <w:left w:val="single" w:sz="4" w:space="0" w:color="auto"/>
              <w:right w:val="single" w:sz="4" w:space="0" w:color="auto"/>
            </w:tcBorders>
          </w:tcPr>
          <w:p w:rsidR="00670109" w:rsidRPr="003F4A2D" w:rsidRDefault="00670109" w:rsidP="00204835"/>
        </w:tc>
      </w:tr>
      <w:tr w:rsidR="00670109" w:rsidRPr="003F4A2D" w:rsidTr="00D31A42">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pPr>
              <w:jc w:val="center"/>
            </w:pPr>
            <w:r w:rsidRPr="003F4A2D">
              <w:rPr>
                <w:sz w:val="22"/>
                <w:szCs w:val="22"/>
              </w:rPr>
              <w:t>070212</w:t>
            </w:r>
          </w:p>
        </w:tc>
        <w:tc>
          <w:tcPr>
            <w:tcW w:w="351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Nuotekų valymo jų susidarymo vietoje dumblas, nunurodytas 070211</w:t>
            </w:r>
          </w:p>
        </w:tc>
        <w:tc>
          <w:tcPr>
            <w:tcW w:w="3960" w:type="dxa"/>
            <w:tcBorders>
              <w:top w:val="single" w:sz="4" w:space="0" w:color="auto"/>
              <w:left w:val="single" w:sz="4" w:space="0" w:color="auto"/>
              <w:bottom w:val="single" w:sz="4" w:space="0" w:color="auto"/>
              <w:right w:val="single" w:sz="4" w:space="0" w:color="auto"/>
            </w:tcBorders>
            <w:vAlign w:val="center"/>
          </w:tcPr>
          <w:p w:rsidR="00670109" w:rsidRPr="009F7D7E" w:rsidRDefault="00670109" w:rsidP="00420A13">
            <w:r>
              <w:rPr>
                <w:sz w:val="22"/>
                <w:szCs w:val="22"/>
              </w:rPr>
              <w:t>Cheminių procesų gamybinių nuotekų p</w:t>
            </w:r>
            <w:r w:rsidRPr="009F7D7E">
              <w:rPr>
                <w:sz w:val="22"/>
                <w:szCs w:val="22"/>
              </w:rPr>
              <w:t>lastikų gamybos biologinių valymo įrenginių perteklinis dumblas</w:t>
            </w:r>
            <w:r>
              <w:rPr>
                <w:sz w:val="22"/>
                <w:szCs w:val="22"/>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670109" w:rsidRPr="003F4A2D" w:rsidRDefault="00670109" w:rsidP="00204835">
            <w:r w:rsidRPr="003F4A2D">
              <w:rPr>
                <w:sz w:val="22"/>
                <w:szCs w:val="22"/>
              </w:rPr>
              <w:t>Nepavojingos</w:t>
            </w:r>
          </w:p>
        </w:tc>
        <w:tc>
          <w:tcPr>
            <w:tcW w:w="2430" w:type="dxa"/>
            <w:vMerge/>
            <w:tcBorders>
              <w:left w:val="single" w:sz="4" w:space="0" w:color="auto"/>
              <w:bottom w:val="single" w:sz="4" w:space="0" w:color="auto"/>
              <w:right w:val="single" w:sz="4" w:space="0" w:color="auto"/>
            </w:tcBorders>
          </w:tcPr>
          <w:p w:rsidR="00670109" w:rsidRPr="003F4A2D" w:rsidRDefault="00670109" w:rsidP="00204835"/>
        </w:tc>
      </w:tr>
    </w:tbl>
    <w:p w:rsidR="003D1B33" w:rsidRDefault="00CA34BB" w:rsidP="00975506">
      <w:pPr>
        <w:numPr>
          <w:ilvl w:val="12"/>
          <w:numId w:val="0"/>
        </w:numPr>
        <w:ind w:firstLine="432"/>
        <w:jc w:val="both"/>
        <w:rPr>
          <w:sz w:val="22"/>
        </w:rPr>
      </w:pPr>
      <w:r>
        <w:rPr>
          <w:sz w:val="22"/>
        </w:rPr>
        <w:t>VšĮ</w:t>
      </w:r>
      <w:r w:rsidR="003F4A2D">
        <w:rPr>
          <w:sz w:val="22"/>
        </w:rPr>
        <w:t xml:space="preserve"> „Grunto valymo technologijos“ K</w:t>
      </w:r>
      <w:r>
        <w:rPr>
          <w:sz w:val="22"/>
        </w:rPr>
        <w:t>laipėdos skyriuje v</w:t>
      </w:r>
      <w:r w:rsidR="009D5172">
        <w:rPr>
          <w:sz w:val="22"/>
        </w:rPr>
        <w:t xml:space="preserve">ienu metu numatoma laikyti/sandėliuoti </w:t>
      </w:r>
      <w:r>
        <w:rPr>
          <w:sz w:val="22"/>
        </w:rPr>
        <w:t xml:space="preserve">iki </w:t>
      </w:r>
      <w:r w:rsidR="003D1B33">
        <w:rPr>
          <w:sz w:val="22"/>
        </w:rPr>
        <w:t>23</w:t>
      </w:r>
      <w:r>
        <w:rPr>
          <w:sz w:val="22"/>
        </w:rPr>
        <w:t xml:space="preserve">000 t </w:t>
      </w:r>
      <w:r w:rsidR="009D5172">
        <w:rPr>
          <w:sz w:val="22"/>
        </w:rPr>
        <w:t>atliekų</w:t>
      </w:r>
      <w:r w:rsidR="00D31A42">
        <w:rPr>
          <w:sz w:val="22"/>
        </w:rPr>
        <w:t>.</w:t>
      </w:r>
      <w:r>
        <w:rPr>
          <w:sz w:val="22"/>
        </w:rPr>
        <w:t xml:space="preserve"> </w:t>
      </w:r>
      <w:r w:rsidR="00135E37">
        <w:rPr>
          <w:sz w:val="22"/>
        </w:rPr>
        <w:t>8000 t kodu 190204* paskleista biologinio valymo aikštelėje, 15000 t laikoma rezerve.</w:t>
      </w:r>
    </w:p>
    <w:p w:rsidR="003C1CAD" w:rsidRDefault="003C1CAD" w:rsidP="00975506">
      <w:pPr>
        <w:numPr>
          <w:ilvl w:val="12"/>
          <w:numId w:val="0"/>
        </w:numPr>
        <w:ind w:firstLine="432"/>
        <w:jc w:val="both"/>
        <w:rPr>
          <w:sz w:val="22"/>
        </w:rPr>
      </w:pPr>
      <w:r w:rsidRPr="008B571E">
        <w:rPr>
          <w:b/>
          <w:sz w:val="22"/>
        </w:rPr>
        <w:t xml:space="preserve">25. Papildomi duomenys pagal Atliekų deginimo aplinkosauginių reikalavimų, patvirtintų Lietuvos Respublikos aplinkos ministro 2002 m. gruodžio 31 d. įsakymu Nr. 699 (Žin., 2003, Nr. </w:t>
      </w:r>
      <w:hyperlink r:id="rId12" w:tgtFrame="_blank" w:history="1">
        <w:r w:rsidRPr="008B571E">
          <w:rPr>
            <w:b/>
            <w:color w:val="0000FF" w:themeColor="hyperlink"/>
            <w:sz w:val="22"/>
            <w:u w:val="single"/>
          </w:rPr>
          <w:t>31-1290</w:t>
        </w:r>
      </w:hyperlink>
      <w:r w:rsidRPr="008B571E">
        <w:rPr>
          <w:b/>
          <w:sz w:val="22"/>
        </w:rPr>
        <w:t xml:space="preserve">; 2005, Nr. 147-566; </w:t>
      </w:r>
      <w:r w:rsidRPr="008B571E">
        <w:rPr>
          <w:b/>
          <w:color w:val="000000"/>
          <w:sz w:val="22"/>
        </w:rPr>
        <w:t xml:space="preserve">2006, Nr. </w:t>
      </w:r>
      <w:hyperlink r:id="rId13" w:tgtFrame="_blank" w:history="1">
        <w:r w:rsidRPr="008B571E">
          <w:rPr>
            <w:b/>
            <w:color w:val="0000FF" w:themeColor="hyperlink"/>
            <w:sz w:val="22"/>
            <w:u w:val="single"/>
          </w:rPr>
          <w:t>135-5116</w:t>
        </w:r>
      </w:hyperlink>
      <w:r w:rsidRPr="008B571E">
        <w:rPr>
          <w:b/>
          <w:i/>
          <w:color w:val="000000"/>
          <w:sz w:val="22"/>
        </w:rPr>
        <w:t xml:space="preserve">; </w:t>
      </w:r>
      <w:r w:rsidRPr="008B571E">
        <w:rPr>
          <w:b/>
          <w:sz w:val="22"/>
        </w:rPr>
        <w:t xml:space="preserve">2008, Nr. </w:t>
      </w:r>
      <w:hyperlink r:id="rId14" w:tgtFrame="_blank" w:history="1">
        <w:r w:rsidRPr="008B571E">
          <w:rPr>
            <w:b/>
            <w:color w:val="0000FF" w:themeColor="hyperlink"/>
            <w:sz w:val="22"/>
            <w:u w:val="single"/>
          </w:rPr>
          <w:t>111-4253</w:t>
        </w:r>
      </w:hyperlink>
      <w:r w:rsidRPr="008B571E">
        <w:rPr>
          <w:b/>
          <w:sz w:val="22"/>
        </w:rPr>
        <w:t xml:space="preserve">; 2010, Nr. </w:t>
      </w:r>
      <w:hyperlink r:id="rId15" w:tgtFrame="_blank" w:history="1">
        <w:r w:rsidRPr="008B571E">
          <w:rPr>
            <w:b/>
            <w:color w:val="0000FF" w:themeColor="hyperlink"/>
            <w:sz w:val="22"/>
            <w:u w:val="single"/>
          </w:rPr>
          <w:t>121-6185</w:t>
        </w:r>
      </w:hyperlink>
      <w:r w:rsidRPr="008B571E">
        <w:rPr>
          <w:b/>
          <w:sz w:val="22"/>
        </w:rPr>
        <w:t xml:space="preserve">; 2013, Nr. </w:t>
      </w:r>
      <w:hyperlink r:id="rId16" w:tgtFrame="_blank" w:history="1">
        <w:r w:rsidRPr="008B571E">
          <w:rPr>
            <w:b/>
            <w:color w:val="0000FF" w:themeColor="hyperlink"/>
            <w:sz w:val="22"/>
            <w:u w:val="single"/>
          </w:rPr>
          <w:t>42-2082</w:t>
        </w:r>
      </w:hyperlink>
      <w:r w:rsidRPr="008B571E">
        <w:rPr>
          <w:b/>
          <w:sz w:val="22"/>
        </w:rPr>
        <w:t>), 8, 8</w:t>
      </w:r>
      <w:r w:rsidRPr="008B571E">
        <w:rPr>
          <w:b/>
          <w:sz w:val="22"/>
          <w:vertAlign w:val="superscript"/>
        </w:rPr>
        <w:t xml:space="preserve">1 </w:t>
      </w:r>
      <w:r w:rsidRPr="008B571E">
        <w:rPr>
          <w:b/>
          <w:sz w:val="22"/>
        </w:rPr>
        <w:t xml:space="preserve">punktuose. </w:t>
      </w:r>
      <w:r>
        <w:rPr>
          <w:sz w:val="22"/>
        </w:rPr>
        <w:t>Nepildoma.</w:t>
      </w:r>
    </w:p>
    <w:p w:rsidR="003C1CAD" w:rsidRDefault="003C1CAD" w:rsidP="00975506">
      <w:pPr>
        <w:ind w:firstLine="432"/>
        <w:jc w:val="both"/>
        <w:rPr>
          <w:sz w:val="22"/>
        </w:rPr>
      </w:pPr>
      <w:r w:rsidRPr="008B571E">
        <w:rPr>
          <w:b/>
          <w:sz w:val="22"/>
        </w:rPr>
        <w:t xml:space="preserve">26. Papildomi duomenys pagal Atliekų sąvartynų įrengimo, eksploatavimo, uždarymo ir priežiūros po uždarymo taisyklių, patvirtintų Lietuvos Respublikos aplinkos ministro 2000 m. spalio 18 d. įsakymu Nr. 444 (Žin., 2000, Nr. </w:t>
      </w:r>
      <w:hyperlink r:id="rId17" w:tgtFrame="_blank" w:history="1">
        <w:r w:rsidRPr="008B571E">
          <w:rPr>
            <w:b/>
            <w:color w:val="0000FF" w:themeColor="hyperlink"/>
            <w:sz w:val="22"/>
            <w:u w:val="single"/>
          </w:rPr>
          <w:t>96-3051</w:t>
        </w:r>
      </w:hyperlink>
      <w:r w:rsidRPr="008B571E">
        <w:rPr>
          <w:b/>
          <w:sz w:val="22"/>
        </w:rPr>
        <w:t>), 50, 51 ir 52 punktų reikalavimus.</w:t>
      </w:r>
      <w:r>
        <w:rPr>
          <w:sz w:val="22"/>
        </w:rPr>
        <w:t xml:space="preserve"> Nepildoma.</w:t>
      </w:r>
    </w:p>
    <w:p w:rsidR="00AE7ECB" w:rsidRDefault="00AE7ECB" w:rsidP="00AE7ECB">
      <w:pPr>
        <w:jc w:val="center"/>
        <w:rPr>
          <w:b/>
          <w:sz w:val="22"/>
        </w:rPr>
      </w:pPr>
      <w:r>
        <w:rPr>
          <w:b/>
          <w:sz w:val="22"/>
        </w:rPr>
        <w:t>XII. TRIUKŠMO SKLIDIMAS IR KVAPŲ KONTROLĖ</w:t>
      </w:r>
    </w:p>
    <w:p w:rsidR="003F4A2D" w:rsidRDefault="003F4A2D" w:rsidP="003A72D5">
      <w:pPr>
        <w:jc w:val="center"/>
        <w:rPr>
          <w:sz w:val="22"/>
        </w:rPr>
      </w:pPr>
    </w:p>
    <w:p w:rsidR="00AE7ECB" w:rsidRPr="008B571E" w:rsidRDefault="00AE7ECB" w:rsidP="009755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rPr>
          <w:b/>
          <w:sz w:val="22"/>
        </w:rPr>
      </w:pPr>
      <w:r w:rsidRPr="008B571E">
        <w:rPr>
          <w:b/>
          <w:sz w:val="22"/>
        </w:rPr>
        <w:t xml:space="preserve">27. Informacija apie triukšmo šaltinius ir jų skleidžiamą triukšmą. </w:t>
      </w:r>
    </w:p>
    <w:p w:rsidR="00CF622A" w:rsidRPr="00CF622A" w:rsidRDefault="00CF622A" w:rsidP="00975506">
      <w:pPr>
        <w:ind w:firstLine="432"/>
        <w:jc w:val="both"/>
        <w:rPr>
          <w:sz w:val="22"/>
          <w:szCs w:val="22"/>
        </w:rPr>
      </w:pPr>
      <w:r w:rsidRPr="00CF622A">
        <w:rPr>
          <w:sz w:val="22"/>
          <w:szCs w:val="22"/>
        </w:rPr>
        <w:t xml:space="preserve">Įrenginio pavadinimas </w:t>
      </w:r>
      <w:r w:rsidRPr="00CF622A">
        <w:rPr>
          <w:sz w:val="22"/>
          <w:szCs w:val="22"/>
          <w:u w:val="single"/>
        </w:rPr>
        <w:t>VšĮ „Grunto valymo technologijos“ Klaipėdos skyrius.</w:t>
      </w:r>
      <w:r w:rsidR="008B571E">
        <w:rPr>
          <w:sz w:val="22"/>
          <w:szCs w:val="22"/>
        </w:rPr>
        <w:t xml:space="preserve"> </w:t>
      </w:r>
      <w:r w:rsidRPr="00CF622A">
        <w:rPr>
          <w:sz w:val="22"/>
          <w:szCs w:val="22"/>
        </w:rPr>
        <w:t>Įmonės ūkinėje veikloje pagrindiniai triukšmo šaltiniai yra ekskavatorius, traktorius, autopakrovėjas ir du automobiliai. Objektas randasi miške, šalia kelio Jakai-Dovilai. Artimiausias gyvenamas namas šiaurės vakarų pusėje, nutolęs nuo objekto 500 m atstumu. Pietų pusėje uždar</w:t>
      </w:r>
      <w:r w:rsidR="00B54C08">
        <w:rPr>
          <w:sz w:val="22"/>
          <w:szCs w:val="22"/>
        </w:rPr>
        <w:t>ytas</w:t>
      </w:r>
      <w:r w:rsidRPr="00CF622A">
        <w:rPr>
          <w:sz w:val="22"/>
          <w:szCs w:val="22"/>
        </w:rPr>
        <w:t xml:space="preserve"> buitinių atliekų savartynas, šiaurės  rytų pusėje – miškas, gyvenvietė randasi už miško apie 1500 m atstumu, rytų pusėje Dovilų gyvenvietėje esanti mokykla, vaikų darželis, ambulatorija, seniūnija ir kitos įstaigos randasi 3000-4000 m atstumu. Esant tokiems atstumams, skleidžiamas dirbančių įrengimų ir mechanizmų garsas išvardintoms jautrioms vietoms praktinės (tikėtina ir teorinės) įtakos neturi.</w:t>
      </w:r>
    </w:p>
    <w:p w:rsidR="00975506" w:rsidRDefault="00975506" w:rsidP="00975506">
      <w:pPr>
        <w:ind w:firstLine="432"/>
        <w:rPr>
          <w:sz w:val="22"/>
          <w:szCs w:val="22"/>
        </w:rPr>
      </w:pPr>
    </w:p>
    <w:p w:rsidR="00C51D8A" w:rsidRDefault="00C51D8A" w:rsidP="00975506">
      <w:pPr>
        <w:ind w:firstLine="432"/>
        <w:rPr>
          <w:sz w:val="22"/>
          <w:szCs w:val="22"/>
        </w:rPr>
      </w:pPr>
    </w:p>
    <w:p w:rsidR="00C51D8A" w:rsidRDefault="00C51D8A" w:rsidP="00975506">
      <w:pPr>
        <w:ind w:firstLine="432"/>
        <w:rPr>
          <w:sz w:val="22"/>
          <w:szCs w:val="22"/>
        </w:rPr>
      </w:pPr>
    </w:p>
    <w:p w:rsidR="00C51D8A" w:rsidRDefault="00C51D8A" w:rsidP="00975506">
      <w:pPr>
        <w:ind w:firstLine="432"/>
        <w:rPr>
          <w:sz w:val="22"/>
          <w:szCs w:val="22"/>
        </w:rPr>
      </w:pPr>
    </w:p>
    <w:p w:rsidR="00C51D8A" w:rsidRDefault="00C51D8A" w:rsidP="00975506">
      <w:pPr>
        <w:ind w:firstLine="432"/>
        <w:rPr>
          <w:sz w:val="22"/>
          <w:szCs w:val="22"/>
        </w:rPr>
      </w:pPr>
    </w:p>
    <w:p w:rsidR="00260C92" w:rsidRPr="00260C92" w:rsidRDefault="009A4E1F" w:rsidP="00975506">
      <w:pPr>
        <w:spacing w:after="120"/>
        <w:ind w:firstLine="432"/>
        <w:rPr>
          <w:sz w:val="22"/>
          <w:szCs w:val="22"/>
        </w:rPr>
      </w:pPr>
      <w:r>
        <w:rPr>
          <w:sz w:val="22"/>
          <w:szCs w:val="22"/>
        </w:rPr>
        <w:t>27a</w:t>
      </w:r>
      <w:r w:rsidR="00CF622A" w:rsidRPr="00260C92">
        <w:rPr>
          <w:sz w:val="22"/>
          <w:szCs w:val="22"/>
        </w:rPr>
        <w:t xml:space="preserve">. lenetelė. </w:t>
      </w:r>
      <w:r w:rsidR="00260C92" w:rsidRPr="00260C92">
        <w:rPr>
          <w:sz w:val="22"/>
          <w:szCs w:val="22"/>
        </w:rPr>
        <w:t>Garso slėgio lygiai (GSL) už veiklos ribų</w:t>
      </w:r>
    </w:p>
    <w:tbl>
      <w:tblPr>
        <w:tblW w:w="14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3119"/>
        <w:gridCol w:w="3120"/>
        <w:gridCol w:w="3531"/>
        <w:gridCol w:w="3531"/>
      </w:tblGrid>
      <w:tr w:rsidR="00260C92" w:rsidTr="000C14DE">
        <w:trPr>
          <w:trHeight w:val="509"/>
        </w:trPr>
        <w:tc>
          <w:tcPr>
            <w:tcW w:w="901" w:type="dxa"/>
            <w:vAlign w:val="center"/>
          </w:tcPr>
          <w:p w:rsidR="00260C92" w:rsidRPr="00260C92" w:rsidRDefault="00260C92" w:rsidP="00D9533D">
            <w:pPr>
              <w:jc w:val="center"/>
            </w:pPr>
            <w:r w:rsidRPr="00260C92">
              <w:rPr>
                <w:sz w:val="22"/>
                <w:szCs w:val="22"/>
              </w:rPr>
              <w:t>Eil. Nr.</w:t>
            </w:r>
          </w:p>
        </w:tc>
        <w:tc>
          <w:tcPr>
            <w:tcW w:w="3119" w:type="dxa"/>
            <w:vAlign w:val="center"/>
          </w:tcPr>
          <w:p w:rsidR="00260C92" w:rsidRPr="00260C92" w:rsidRDefault="00260C92" w:rsidP="00D9533D">
            <w:pPr>
              <w:jc w:val="center"/>
            </w:pPr>
            <w:r w:rsidRPr="00260C92">
              <w:rPr>
                <w:sz w:val="22"/>
                <w:szCs w:val="22"/>
              </w:rPr>
              <w:t>Vieta</w:t>
            </w:r>
          </w:p>
        </w:tc>
        <w:tc>
          <w:tcPr>
            <w:tcW w:w="3120" w:type="dxa"/>
            <w:vAlign w:val="center"/>
          </w:tcPr>
          <w:p w:rsidR="00260C92" w:rsidRPr="00260C92" w:rsidRDefault="00260C92" w:rsidP="00D9533D">
            <w:pPr>
              <w:jc w:val="center"/>
            </w:pPr>
            <w:r w:rsidRPr="00260C92">
              <w:rPr>
                <w:sz w:val="22"/>
                <w:szCs w:val="22"/>
              </w:rPr>
              <w:t>L</w:t>
            </w:r>
            <w:r w:rsidRPr="00260C92">
              <w:rPr>
                <w:sz w:val="22"/>
                <w:szCs w:val="22"/>
                <w:vertAlign w:val="subscript"/>
              </w:rPr>
              <w:t>eq</w:t>
            </w:r>
            <w:r w:rsidRPr="00260C92">
              <w:rPr>
                <w:sz w:val="22"/>
                <w:szCs w:val="22"/>
              </w:rPr>
              <w:t xml:space="preserve"> dB(A) 30 minučių</w:t>
            </w:r>
          </w:p>
          <w:p w:rsidR="00260C92" w:rsidRPr="00260C92" w:rsidRDefault="00260C92" w:rsidP="00D9533D">
            <w:pPr>
              <w:jc w:val="center"/>
            </w:pPr>
            <w:r w:rsidRPr="00260C92">
              <w:rPr>
                <w:sz w:val="22"/>
                <w:szCs w:val="22"/>
              </w:rPr>
              <w:t>(dienos metu)</w:t>
            </w:r>
            <w:r w:rsidRPr="00260C92">
              <w:rPr>
                <w:sz w:val="22"/>
                <w:szCs w:val="22"/>
                <w:vertAlign w:val="superscript"/>
              </w:rPr>
              <w:t xml:space="preserve"> 1</w:t>
            </w:r>
          </w:p>
        </w:tc>
        <w:tc>
          <w:tcPr>
            <w:tcW w:w="3531" w:type="dxa"/>
            <w:vAlign w:val="center"/>
          </w:tcPr>
          <w:p w:rsidR="00260C92" w:rsidRPr="00260C92" w:rsidRDefault="00260C92" w:rsidP="00D9533D">
            <w:pPr>
              <w:jc w:val="center"/>
            </w:pPr>
            <w:r w:rsidRPr="00260C92">
              <w:rPr>
                <w:sz w:val="22"/>
                <w:szCs w:val="22"/>
              </w:rPr>
              <w:t>L</w:t>
            </w:r>
            <w:r w:rsidRPr="00260C92">
              <w:rPr>
                <w:sz w:val="22"/>
                <w:szCs w:val="22"/>
                <w:vertAlign w:val="subscript"/>
              </w:rPr>
              <w:t>eq</w:t>
            </w:r>
            <w:r w:rsidRPr="00260C92">
              <w:rPr>
                <w:sz w:val="22"/>
                <w:szCs w:val="22"/>
              </w:rPr>
              <w:t xml:space="preserve"> dB(A) 15 minučių</w:t>
            </w:r>
          </w:p>
          <w:p w:rsidR="00260C92" w:rsidRPr="00260C92" w:rsidRDefault="00260C92" w:rsidP="00D9533D">
            <w:pPr>
              <w:jc w:val="center"/>
            </w:pPr>
            <w:r w:rsidRPr="00260C92">
              <w:rPr>
                <w:sz w:val="22"/>
                <w:szCs w:val="22"/>
              </w:rPr>
              <w:t>(nakties metu)</w:t>
            </w:r>
            <w:r w:rsidRPr="00260C92">
              <w:rPr>
                <w:sz w:val="22"/>
                <w:szCs w:val="22"/>
                <w:vertAlign w:val="superscript"/>
              </w:rPr>
              <w:t xml:space="preserve"> 1</w:t>
            </w:r>
          </w:p>
        </w:tc>
        <w:tc>
          <w:tcPr>
            <w:tcW w:w="3531" w:type="dxa"/>
            <w:vAlign w:val="center"/>
          </w:tcPr>
          <w:p w:rsidR="00260C92" w:rsidRPr="00260C92" w:rsidRDefault="00260C92" w:rsidP="00D9533D">
            <w:pPr>
              <w:jc w:val="center"/>
            </w:pPr>
            <w:r w:rsidRPr="00260C92">
              <w:rPr>
                <w:sz w:val="22"/>
                <w:szCs w:val="22"/>
              </w:rPr>
              <w:t>L</w:t>
            </w:r>
            <w:r w:rsidRPr="00260C92">
              <w:rPr>
                <w:sz w:val="22"/>
                <w:szCs w:val="22"/>
                <w:vertAlign w:val="subscript"/>
              </w:rPr>
              <w:t>eq</w:t>
            </w:r>
            <w:r w:rsidRPr="00260C92">
              <w:rPr>
                <w:sz w:val="22"/>
                <w:szCs w:val="22"/>
              </w:rPr>
              <w:t xml:space="preserve"> dB(A) 15 minučių</w:t>
            </w:r>
          </w:p>
          <w:p w:rsidR="00260C92" w:rsidRPr="00260C92" w:rsidRDefault="00260C92" w:rsidP="00D9533D">
            <w:pPr>
              <w:jc w:val="center"/>
            </w:pPr>
            <w:r w:rsidRPr="00260C92">
              <w:rPr>
                <w:sz w:val="22"/>
                <w:szCs w:val="22"/>
              </w:rPr>
              <w:t>(vakaro metu)</w:t>
            </w:r>
            <w:r w:rsidRPr="00260C92">
              <w:rPr>
                <w:sz w:val="22"/>
                <w:szCs w:val="22"/>
                <w:vertAlign w:val="superscript"/>
              </w:rPr>
              <w:t xml:space="preserve"> 1</w:t>
            </w:r>
          </w:p>
        </w:tc>
      </w:tr>
      <w:tr w:rsidR="00260C92" w:rsidTr="000C14DE">
        <w:trPr>
          <w:trHeight w:val="254"/>
        </w:trPr>
        <w:tc>
          <w:tcPr>
            <w:tcW w:w="901" w:type="dxa"/>
            <w:vAlign w:val="center"/>
          </w:tcPr>
          <w:p w:rsidR="00260C92" w:rsidRPr="00260C92" w:rsidRDefault="00260C92" w:rsidP="00D9533D">
            <w:pPr>
              <w:jc w:val="center"/>
            </w:pPr>
            <w:r w:rsidRPr="00260C92">
              <w:rPr>
                <w:sz w:val="22"/>
                <w:szCs w:val="22"/>
              </w:rPr>
              <w:t>1</w:t>
            </w:r>
          </w:p>
        </w:tc>
        <w:tc>
          <w:tcPr>
            <w:tcW w:w="3119" w:type="dxa"/>
            <w:vAlign w:val="center"/>
          </w:tcPr>
          <w:p w:rsidR="00260C92" w:rsidRPr="00260C92" w:rsidRDefault="00260C92" w:rsidP="00D9533D">
            <w:pPr>
              <w:jc w:val="center"/>
            </w:pPr>
            <w:r w:rsidRPr="00260C92">
              <w:rPr>
                <w:sz w:val="22"/>
                <w:szCs w:val="22"/>
              </w:rPr>
              <w:t>2</w:t>
            </w:r>
          </w:p>
        </w:tc>
        <w:tc>
          <w:tcPr>
            <w:tcW w:w="3120" w:type="dxa"/>
            <w:vAlign w:val="center"/>
          </w:tcPr>
          <w:p w:rsidR="00260C92" w:rsidRPr="00260C92" w:rsidRDefault="00260C92" w:rsidP="00D9533D">
            <w:pPr>
              <w:jc w:val="center"/>
            </w:pPr>
            <w:r w:rsidRPr="00260C92">
              <w:rPr>
                <w:sz w:val="22"/>
                <w:szCs w:val="22"/>
              </w:rPr>
              <w:t>3</w:t>
            </w:r>
          </w:p>
        </w:tc>
        <w:tc>
          <w:tcPr>
            <w:tcW w:w="3531" w:type="dxa"/>
            <w:vAlign w:val="center"/>
          </w:tcPr>
          <w:p w:rsidR="00260C92" w:rsidRPr="00260C92" w:rsidRDefault="00260C92" w:rsidP="00D9533D">
            <w:pPr>
              <w:jc w:val="center"/>
            </w:pPr>
            <w:r w:rsidRPr="00260C92">
              <w:rPr>
                <w:sz w:val="22"/>
                <w:szCs w:val="22"/>
              </w:rPr>
              <w:t>4</w:t>
            </w:r>
          </w:p>
        </w:tc>
        <w:tc>
          <w:tcPr>
            <w:tcW w:w="3531" w:type="dxa"/>
            <w:vAlign w:val="center"/>
          </w:tcPr>
          <w:p w:rsidR="00260C92" w:rsidRPr="00260C92" w:rsidRDefault="00260C92" w:rsidP="00D9533D">
            <w:pPr>
              <w:jc w:val="center"/>
            </w:pPr>
            <w:r w:rsidRPr="00260C92">
              <w:rPr>
                <w:sz w:val="22"/>
                <w:szCs w:val="22"/>
              </w:rPr>
              <w:t>5</w:t>
            </w:r>
          </w:p>
        </w:tc>
      </w:tr>
      <w:tr w:rsidR="00260C92" w:rsidTr="000C14DE">
        <w:trPr>
          <w:trHeight w:val="557"/>
        </w:trPr>
        <w:tc>
          <w:tcPr>
            <w:tcW w:w="901" w:type="dxa"/>
          </w:tcPr>
          <w:p w:rsidR="00260C92" w:rsidRDefault="00260C92" w:rsidP="00260C92">
            <w:pPr>
              <w:jc w:val="center"/>
              <w:rPr>
                <w:sz w:val="16"/>
              </w:rPr>
            </w:pPr>
            <w:r>
              <w:rPr>
                <w:sz w:val="16"/>
              </w:rPr>
              <w:t>T1</w:t>
            </w:r>
          </w:p>
        </w:tc>
        <w:tc>
          <w:tcPr>
            <w:tcW w:w="3119" w:type="dxa"/>
          </w:tcPr>
          <w:p w:rsidR="00260C92" w:rsidRDefault="00260C92" w:rsidP="00D9533D">
            <w:pPr>
              <w:rPr>
                <w:sz w:val="16"/>
              </w:rPr>
            </w:pPr>
            <w:r>
              <w:rPr>
                <w:sz w:val="16"/>
              </w:rPr>
              <w:t>Traktorius DT-75, ekskavatorius DH 112, autopakrautuvas ir keliu Dovilai-Jakai  važuojančio transporto skleidžiamas triukšmas</w:t>
            </w:r>
          </w:p>
        </w:tc>
        <w:tc>
          <w:tcPr>
            <w:tcW w:w="3120" w:type="dxa"/>
            <w:vAlign w:val="center"/>
          </w:tcPr>
          <w:p w:rsidR="00260C92" w:rsidRDefault="00260C92" w:rsidP="00D9533D">
            <w:pPr>
              <w:jc w:val="center"/>
              <w:rPr>
                <w:sz w:val="16"/>
              </w:rPr>
            </w:pPr>
            <w:r>
              <w:rPr>
                <w:sz w:val="16"/>
              </w:rPr>
              <w:t>42</w:t>
            </w:r>
          </w:p>
        </w:tc>
        <w:tc>
          <w:tcPr>
            <w:tcW w:w="3531" w:type="dxa"/>
            <w:vAlign w:val="center"/>
          </w:tcPr>
          <w:p w:rsidR="00260C92" w:rsidRDefault="00260C92" w:rsidP="00D9533D">
            <w:pPr>
              <w:jc w:val="center"/>
              <w:rPr>
                <w:sz w:val="16"/>
              </w:rPr>
            </w:pPr>
            <w:r>
              <w:rPr>
                <w:sz w:val="16"/>
              </w:rPr>
              <w:t>nedirbama</w:t>
            </w:r>
          </w:p>
        </w:tc>
        <w:tc>
          <w:tcPr>
            <w:tcW w:w="3531" w:type="dxa"/>
            <w:vAlign w:val="center"/>
          </w:tcPr>
          <w:p w:rsidR="00260C92" w:rsidRDefault="00260C92" w:rsidP="00D9533D">
            <w:pPr>
              <w:jc w:val="center"/>
              <w:rPr>
                <w:sz w:val="16"/>
              </w:rPr>
            </w:pPr>
            <w:r>
              <w:rPr>
                <w:sz w:val="16"/>
              </w:rPr>
              <w:t>nedirbama</w:t>
            </w:r>
          </w:p>
        </w:tc>
      </w:tr>
      <w:tr w:rsidR="00260C92" w:rsidTr="000C14DE">
        <w:trPr>
          <w:trHeight w:val="557"/>
        </w:trPr>
        <w:tc>
          <w:tcPr>
            <w:tcW w:w="901" w:type="dxa"/>
          </w:tcPr>
          <w:p w:rsidR="00260C92" w:rsidRDefault="00260C92" w:rsidP="00260C92">
            <w:pPr>
              <w:jc w:val="center"/>
              <w:rPr>
                <w:sz w:val="16"/>
              </w:rPr>
            </w:pPr>
            <w:r>
              <w:rPr>
                <w:sz w:val="16"/>
              </w:rPr>
              <w:t>T2</w:t>
            </w:r>
          </w:p>
        </w:tc>
        <w:tc>
          <w:tcPr>
            <w:tcW w:w="3119" w:type="dxa"/>
          </w:tcPr>
          <w:p w:rsidR="00260C92" w:rsidRDefault="00260C92" w:rsidP="00D9533D">
            <w:pPr>
              <w:rPr>
                <w:sz w:val="16"/>
              </w:rPr>
            </w:pPr>
            <w:r>
              <w:rPr>
                <w:sz w:val="16"/>
              </w:rPr>
              <w:t>Traktorius DT-75, ekskavatorius DH 112, autopakrautuvas ir keliu Dovilai-Jakai  važuojančio transporto skleidžiamas triukšmas</w:t>
            </w:r>
          </w:p>
        </w:tc>
        <w:tc>
          <w:tcPr>
            <w:tcW w:w="3120" w:type="dxa"/>
            <w:vAlign w:val="center"/>
          </w:tcPr>
          <w:p w:rsidR="00260C92" w:rsidRDefault="00260C92" w:rsidP="00D9533D">
            <w:pPr>
              <w:jc w:val="center"/>
              <w:rPr>
                <w:sz w:val="16"/>
              </w:rPr>
            </w:pPr>
            <w:r>
              <w:rPr>
                <w:sz w:val="16"/>
              </w:rPr>
              <w:t>47</w:t>
            </w:r>
          </w:p>
        </w:tc>
        <w:tc>
          <w:tcPr>
            <w:tcW w:w="3531" w:type="dxa"/>
            <w:vAlign w:val="center"/>
          </w:tcPr>
          <w:p w:rsidR="00260C92" w:rsidRDefault="00260C92" w:rsidP="00D9533D">
            <w:pPr>
              <w:jc w:val="center"/>
              <w:rPr>
                <w:sz w:val="16"/>
              </w:rPr>
            </w:pPr>
            <w:r>
              <w:rPr>
                <w:sz w:val="16"/>
              </w:rPr>
              <w:t>nedirbama</w:t>
            </w:r>
          </w:p>
        </w:tc>
        <w:tc>
          <w:tcPr>
            <w:tcW w:w="3531" w:type="dxa"/>
            <w:vAlign w:val="center"/>
          </w:tcPr>
          <w:p w:rsidR="00260C92" w:rsidRDefault="00260C92" w:rsidP="00D9533D">
            <w:pPr>
              <w:jc w:val="center"/>
              <w:rPr>
                <w:sz w:val="16"/>
              </w:rPr>
            </w:pPr>
            <w:r>
              <w:rPr>
                <w:sz w:val="16"/>
              </w:rPr>
              <w:t>nedirbama</w:t>
            </w:r>
          </w:p>
        </w:tc>
      </w:tr>
      <w:tr w:rsidR="00260C92" w:rsidTr="000C14DE">
        <w:trPr>
          <w:trHeight w:val="570"/>
        </w:trPr>
        <w:tc>
          <w:tcPr>
            <w:tcW w:w="901" w:type="dxa"/>
          </w:tcPr>
          <w:p w:rsidR="00260C92" w:rsidRDefault="00260C92" w:rsidP="00260C92">
            <w:pPr>
              <w:jc w:val="center"/>
              <w:rPr>
                <w:sz w:val="16"/>
              </w:rPr>
            </w:pPr>
            <w:r>
              <w:rPr>
                <w:sz w:val="16"/>
              </w:rPr>
              <w:t>T3</w:t>
            </w:r>
          </w:p>
        </w:tc>
        <w:tc>
          <w:tcPr>
            <w:tcW w:w="3119" w:type="dxa"/>
          </w:tcPr>
          <w:p w:rsidR="00260C92" w:rsidRDefault="00260C92" w:rsidP="00D9533D">
            <w:pPr>
              <w:rPr>
                <w:sz w:val="16"/>
              </w:rPr>
            </w:pPr>
            <w:r>
              <w:rPr>
                <w:sz w:val="16"/>
              </w:rPr>
              <w:t>Traktorius DT-75, ekskavatorius DH 112, autopakrautuvas,orapūtė ir keliu Dovilai-Jakai  važuojančio transporto skleidžiamas triukšmas</w:t>
            </w:r>
          </w:p>
        </w:tc>
        <w:tc>
          <w:tcPr>
            <w:tcW w:w="3120" w:type="dxa"/>
            <w:vAlign w:val="center"/>
          </w:tcPr>
          <w:p w:rsidR="00260C92" w:rsidRDefault="00260C92" w:rsidP="00D9533D">
            <w:pPr>
              <w:jc w:val="center"/>
              <w:rPr>
                <w:sz w:val="16"/>
              </w:rPr>
            </w:pPr>
            <w:r>
              <w:rPr>
                <w:sz w:val="16"/>
              </w:rPr>
              <w:t>49</w:t>
            </w:r>
          </w:p>
        </w:tc>
        <w:tc>
          <w:tcPr>
            <w:tcW w:w="3531" w:type="dxa"/>
            <w:vAlign w:val="center"/>
          </w:tcPr>
          <w:p w:rsidR="00260C92" w:rsidRDefault="00260C92" w:rsidP="00D9533D">
            <w:pPr>
              <w:jc w:val="center"/>
              <w:rPr>
                <w:sz w:val="16"/>
              </w:rPr>
            </w:pPr>
            <w:r>
              <w:rPr>
                <w:sz w:val="16"/>
              </w:rPr>
              <w:t>nedirbama</w:t>
            </w:r>
          </w:p>
        </w:tc>
        <w:tc>
          <w:tcPr>
            <w:tcW w:w="3531" w:type="dxa"/>
            <w:vAlign w:val="center"/>
          </w:tcPr>
          <w:p w:rsidR="00260C92" w:rsidRDefault="00260C92" w:rsidP="00D9533D">
            <w:pPr>
              <w:jc w:val="center"/>
              <w:rPr>
                <w:sz w:val="16"/>
              </w:rPr>
            </w:pPr>
            <w:r>
              <w:rPr>
                <w:sz w:val="16"/>
              </w:rPr>
              <w:t>nedirbama</w:t>
            </w:r>
          </w:p>
        </w:tc>
      </w:tr>
    </w:tbl>
    <w:p w:rsidR="00260C92" w:rsidRDefault="00260C92" w:rsidP="00260C92">
      <w:pPr>
        <w:ind w:firstLine="567"/>
        <w:rPr>
          <w:sz w:val="20"/>
        </w:rPr>
      </w:pPr>
      <w:r>
        <w:rPr>
          <w:sz w:val="20"/>
        </w:rPr>
        <w:t xml:space="preserve">Pastaba. </w:t>
      </w:r>
      <w:r>
        <w:rPr>
          <w:sz w:val="20"/>
          <w:vertAlign w:val="superscript"/>
        </w:rPr>
        <w:t>1</w:t>
      </w:r>
      <w:r>
        <w:rPr>
          <w:sz w:val="20"/>
        </w:rPr>
        <w:t xml:space="preserve"> – turi būti nurodomi triukšmo lygiai dienos, vakaro ir nakties metu bei pagrindiniai triukšmo šaltiniai.</w:t>
      </w:r>
    </w:p>
    <w:p w:rsidR="005A46B8" w:rsidRDefault="005A46B8" w:rsidP="005A46B8">
      <w:pPr>
        <w:spacing w:before="120"/>
        <w:ind w:firstLine="562"/>
        <w:jc w:val="both"/>
        <w:rPr>
          <w:sz w:val="20"/>
        </w:rPr>
      </w:pPr>
      <w:r>
        <w:rPr>
          <w:sz w:val="22"/>
          <w:szCs w:val="22"/>
        </w:rPr>
        <w:t>Šiuo metu gamyboje vietoje išvardintų lentelėje mechanizmų naudojama pažangesni r</w:t>
      </w:r>
      <w:r w:rsidRPr="005A46B8">
        <w:rPr>
          <w:sz w:val="22"/>
          <w:szCs w:val="22"/>
        </w:rPr>
        <w:t xml:space="preserve">atinis grunto purenimo ir aeravimo įrenginys Komatsu WA 100M-6 ir </w:t>
      </w:r>
      <w:r>
        <w:rPr>
          <w:sz w:val="22"/>
          <w:szCs w:val="22"/>
        </w:rPr>
        <w:t>v</w:t>
      </w:r>
      <w:r w:rsidRPr="005A46B8">
        <w:rPr>
          <w:sz w:val="22"/>
          <w:szCs w:val="22"/>
        </w:rPr>
        <w:t>ikšrinis intensyvaus grunto homogenizavimo ir periodinio grunto valymo vietos keitimo įrenginys Komatsu D37EX-22</w:t>
      </w:r>
      <w:r>
        <w:rPr>
          <w:sz w:val="22"/>
          <w:szCs w:val="22"/>
        </w:rPr>
        <w:t>. Šių mechanizmų skleidžiamas triukšmas mažesnis 15-20 proc.</w:t>
      </w:r>
    </w:p>
    <w:p w:rsidR="00B54C08" w:rsidRPr="008B571E" w:rsidRDefault="00AE7ECB" w:rsidP="00975506">
      <w:pPr>
        <w:ind w:firstLine="432"/>
        <w:jc w:val="both"/>
        <w:rPr>
          <w:b/>
          <w:sz w:val="22"/>
        </w:rPr>
      </w:pPr>
      <w:r w:rsidRPr="008B571E">
        <w:rPr>
          <w:b/>
          <w:sz w:val="22"/>
        </w:rPr>
        <w:t xml:space="preserve">28. Triukšmo mažinimo priemonės. </w:t>
      </w:r>
    </w:p>
    <w:p w:rsidR="00AE7ECB" w:rsidRPr="000B5C05" w:rsidRDefault="000B5C05" w:rsidP="00975506">
      <w:pPr>
        <w:ind w:firstLine="432"/>
        <w:jc w:val="both"/>
        <w:rPr>
          <w:sz w:val="22"/>
        </w:rPr>
      </w:pPr>
      <w:r>
        <w:rPr>
          <w:sz w:val="22"/>
        </w:rPr>
        <w:t>Remiantis LR Sveikatos ministro 2007-07-02 įsakymu Nr. V-555 Dėl Lietuvos higienos normos HN 33:2007 „Akustinis triukšmas. Triukšmo ribiniai dydžiai gyvenamuosiuose ir visuomeninės paskirties pastatuose bei jų aplinkoje“ patvirtinimo (Žin., 2007, Nr. 75-2990), artimiausioje įmonei gyvenamųjų ir visuomeninės paskirties pastatų aplinkoje maksimalus garso lygis neturi viršyti dieną (6</w:t>
      </w:r>
      <w:r>
        <w:rPr>
          <w:sz w:val="22"/>
          <w:vertAlign w:val="superscript"/>
        </w:rPr>
        <w:t>00</w:t>
      </w:r>
      <w:r>
        <w:rPr>
          <w:sz w:val="22"/>
        </w:rPr>
        <w:t>-18</w:t>
      </w:r>
      <w:r>
        <w:rPr>
          <w:sz w:val="22"/>
          <w:vertAlign w:val="superscript"/>
        </w:rPr>
        <w:t>00</w:t>
      </w:r>
      <w:r>
        <w:rPr>
          <w:sz w:val="22"/>
        </w:rPr>
        <w:t>) – 70 dB (A); vakare (18</w:t>
      </w:r>
      <w:r>
        <w:rPr>
          <w:sz w:val="22"/>
          <w:vertAlign w:val="superscript"/>
        </w:rPr>
        <w:t>00</w:t>
      </w:r>
      <w:r>
        <w:rPr>
          <w:sz w:val="22"/>
        </w:rPr>
        <w:t>-22</w:t>
      </w:r>
      <w:r>
        <w:rPr>
          <w:sz w:val="22"/>
          <w:vertAlign w:val="superscript"/>
        </w:rPr>
        <w:t>00</w:t>
      </w:r>
      <w:r>
        <w:rPr>
          <w:sz w:val="22"/>
        </w:rPr>
        <w:t>) – 65 dB (A); naktį (22</w:t>
      </w:r>
      <w:r>
        <w:rPr>
          <w:sz w:val="22"/>
          <w:vertAlign w:val="superscript"/>
        </w:rPr>
        <w:t>00</w:t>
      </w:r>
      <w:r>
        <w:rPr>
          <w:sz w:val="22"/>
        </w:rPr>
        <w:t>-6</w:t>
      </w:r>
      <w:r>
        <w:rPr>
          <w:sz w:val="22"/>
          <w:vertAlign w:val="superscript"/>
        </w:rPr>
        <w:t>00</w:t>
      </w:r>
      <w:r>
        <w:rPr>
          <w:sz w:val="22"/>
        </w:rPr>
        <w:t>) – 60 dB (A). Veikla vykdoma vadovaujantis Lietuvos Respublikos darbo kodekse numatytos 5 darbo dienų savaitės nuostata. Darbo pradžia 7</w:t>
      </w:r>
      <w:r>
        <w:rPr>
          <w:sz w:val="22"/>
          <w:vertAlign w:val="superscript"/>
        </w:rPr>
        <w:t>00</w:t>
      </w:r>
      <w:r>
        <w:rPr>
          <w:sz w:val="22"/>
        </w:rPr>
        <w:t>, darbo pabaiga 16</w:t>
      </w:r>
      <w:r>
        <w:rPr>
          <w:sz w:val="22"/>
          <w:vertAlign w:val="superscript"/>
        </w:rPr>
        <w:t>00</w:t>
      </w:r>
      <w:r>
        <w:rPr>
          <w:sz w:val="22"/>
        </w:rPr>
        <w:t>, penktadieniais darbo pradžia 7</w:t>
      </w:r>
      <w:r>
        <w:rPr>
          <w:sz w:val="22"/>
          <w:vertAlign w:val="superscript"/>
        </w:rPr>
        <w:t>00</w:t>
      </w:r>
      <w:r>
        <w:rPr>
          <w:sz w:val="22"/>
        </w:rPr>
        <w:t>, pabaiga 15</w:t>
      </w:r>
      <w:r>
        <w:rPr>
          <w:sz w:val="22"/>
          <w:vertAlign w:val="superscript"/>
        </w:rPr>
        <w:t>45</w:t>
      </w:r>
      <w:r>
        <w:rPr>
          <w:sz w:val="22"/>
        </w:rPr>
        <w:t>. Pietų pertrauka 11</w:t>
      </w:r>
      <w:r>
        <w:rPr>
          <w:sz w:val="22"/>
          <w:vertAlign w:val="superscript"/>
        </w:rPr>
        <w:t>00</w:t>
      </w:r>
      <w:r>
        <w:rPr>
          <w:sz w:val="22"/>
        </w:rPr>
        <w:t>-11</w:t>
      </w:r>
      <w:r>
        <w:rPr>
          <w:sz w:val="22"/>
          <w:vertAlign w:val="superscript"/>
        </w:rPr>
        <w:t>45</w:t>
      </w:r>
      <w:r>
        <w:rPr>
          <w:sz w:val="22"/>
        </w:rPr>
        <w:t>. Šeštadieniais, sekmadieniais, šventinėmis ir kitomis išeiginėmis dienomis nedirbama.</w:t>
      </w:r>
    </w:p>
    <w:p w:rsidR="00AE7ECB" w:rsidRPr="008B571E" w:rsidRDefault="00AE7ECB" w:rsidP="00975506">
      <w:pPr>
        <w:ind w:firstLine="432"/>
        <w:jc w:val="both"/>
        <w:rPr>
          <w:b/>
          <w:sz w:val="22"/>
        </w:rPr>
      </w:pPr>
      <w:r w:rsidRPr="008B571E">
        <w:rPr>
          <w:b/>
          <w:sz w:val="22"/>
        </w:rPr>
        <w:t>29. Įrenginyje vykdomos veiklos metu skleidžiami kvapai.</w:t>
      </w:r>
      <w:r w:rsidR="00260C92" w:rsidRPr="008B571E">
        <w:rPr>
          <w:b/>
          <w:sz w:val="22"/>
        </w:rPr>
        <w:t xml:space="preserve"> </w:t>
      </w:r>
    </w:p>
    <w:p w:rsidR="000537EF" w:rsidRPr="0025595C" w:rsidRDefault="000537EF" w:rsidP="0025595C">
      <w:pPr>
        <w:autoSpaceDE w:val="0"/>
        <w:autoSpaceDN w:val="0"/>
        <w:adjustRightInd w:val="0"/>
        <w:ind w:firstLine="432"/>
        <w:jc w:val="both"/>
        <w:rPr>
          <w:sz w:val="22"/>
          <w:szCs w:val="22"/>
        </w:rPr>
      </w:pPr>
      <w:r w:rsidRPr="0025595C">
        <w:rPr>
          <w:rFonts w:eastAsiaTheme="minorHAnsi"/>
          <w:sz w:val="22"/>
          <w:szCs w:val="22"/>
          <w:lang w:eastAsia="en-US"/>
        </w:rPr>
        <w:t>Vertinamoje ūkinėje veikloje iš u</w:t>
      </w:r>
      <w:r w:rsidR="0025595C">
        <w:rPr>
          <w:rFonts w:eastAsiaTheme="minorHAnsi"/>
          <w:sz w:val="22"/>
          <w:szCs w:val="22"/>
          <w:lang w:eastAsia="en-US"/>
        </w:rPr>
        <w:t>ž</w:t>
      </w:r>
      <w:r w:rsidRPr="0025595C">
        <w:rPr>
          <w:rFonts w:eastAsiaTheme="minorHAnsi"/>
          <w:sz w:val="22"/>
          <w:szCs w:val="22"/>
          <w:lang w:eastAsia="en-US"/>
        </w:rPr>
        <w:t>teršto grunto sandėliavimo aikštelės galima tarša specifiniais naftos produktų kvapais. Lietuvos higienos norma HN 121:2010 „Kvapo koncentracijos ribinė vertė gyvenamosios aplinkos ore“ reglamentuoja didžiausią leidžiamą kvapo koncentracijos ribinę vertę gyvenamosios aplinkos ore, kuri yra 8 europiniai kvapo vienetai (8 OUE/m</w:t>
      </w:r>
      <w:r w:rsidR="0025595C">
        <w:rPr>
          <w:rFonts w:eastAsiaTheme="minorHAnsi"/>
          <w:sz w:val="22"/>
          <w:szCs w:val="22"/>
          <w:vertAlign w:val="superscript"/>
          <w:lang w:eastAsia="en-US"/>
        </w:rPr>
        <w:t>3</w:t>
      </w:r>
      <w:r w:rsidRPr="0025595C">
        <w:rPr>
          <w:rFonts w:eastAsiaTheme="minorHAnsi"/>
          <w:sz w:val="22"/>
          <w:szCs w:val="22"/>
          <w:lang w:eastAsia="en-US"/>
        </w:rPr>
        <w:t>).</w:t>
      </w:r>
      <w:r w:rsidRPr="0025595C">
        <w:rPr>
          <w:sz w:val="22"/>
          <w:szCs w:val="22"/>
        </w:rPr>
        <w:t xml:space="preserve"> </w:t>
      </w:r>
    </w:p>
    <w:p w:rsidR="000537EF" w:rsidRPr="0025595C" w:rsidRDefault="000537EF" w:rsidP="0025595C">
      <w:pPr>
        <w:autoSpaceDE w:val="0"/>
        <w:autoSpaceDN w:val="0"/>
        <w:adjustRightInd w:val="0"/>
        <w:ind w:firstLine="432"/>
        <w:jc w:val="both"/>
        <w:rPr>
          <w:rFonts w:eastAsiaTheme="minorHAnsi"/>
          <w:sz w:val="22"/>
          <w:szCs w:val="22"/>
          <w:lang w:eastAsia="en-US"/>
        </w:rPr>
      </w:pPr>
      <w:r w:rsidRPr="0025595C">
        <w:rPr>
          <w:rFonts w:eastAsiaTheme="minorHAnsi"/>
          <w:sz w:val="22"/>
          <w:szCs w:val="22"/>
          <w:lang w:eastAsia="en-US"/>
        </w:rPr>
        <w:t>Cheminės medžiagos kvapo slenksčio vertė – pati mažiausia cheminės medžiagos koncentracija, kuriai esant 50 % kvapo vertintojų (ekspertų), vadovaudamiesi dinaminės olfaktome</w:t>
      </w:r>
      <w:r w:rsidR="0025595C" w:rsidRPr="0025595C">
        <w:rPr>
          <w:rFonts w:eastAsiaTheme="minorHAnsi"/>
          <w:sz w:val="22"/>
          <w:szCs w:val="22"/>
          <w:lang w:eastAsia="en-US"/>
        </w:rPr>
        <w:t xml:space="preserve">trijos metodu, nustatytu LST EN </w:t>
      </w:r>
      <w:r w:rsidRPr="0025595C">
        <w:rPr>
          <w:rFonts w:eastAsiaTheme="minorHAnsi"/>
          <w:sz w:val="22"/>
          <w:szCs w:val="22"/>
          <w:lang w:eastAsia="en-US"/>
        </w:rPr>
        <w:t>13725:2004/AC:2006 „Oro kokybė</w:t>
      </w:r>
      <w:r w:rsidR="0025595C" w:rsidRPr="0025595C">
        <w:rPr>
          <w:rFonts w:eastAsiaTheme="minorHAnsi"/>
          <w:sz w:val="22"/>
          <w:szCs w:val="22"/>
          <w:lang w:eastAsia="en-US"/>
        </w:rPr>
        <w:t xml:space="preserve">. </w:t>
      </w:r>
      <w:r w:rsidRPr="0025595C">
        <w:rPr>
          <w:rFonts w:eastAsiaTheme="minorHAnsi"/>
          <w:sz w:val="22"/>
          <w:szCs w:val="22"/>
          <w:lang w:eastAsia="en-US"/>
        </w:rPr>
        <w:t>Kvapo stiprumo nustatymas dinamine</w:t>
      </w:r>
      <w:r w:rsidR="0025595C" w:rsidRPr="0025595C">
        <w:rPr>
          <w:rFonts w:eastAsiaTheme="minorHAnsi"/>
          <w:sz w:val="22"/>
          <w:szCs w:val="22"/>
          <w:lang w:eastAsia="en-US"/>
        </w:rPr>
        <w:t xml:space="preserve"> </w:t>
      </w:r>
      <w:r w:rsidRPr="0025595C">
        <w:rPr>
          <w:rFonts w:eastAsiaTheme="minorHAnsi"/>
          <w:sz w:val="22"/>
          <w:szCs w:val="22"/>
          <w:lang w:eastAsia="en-US"/>
        </w:rPr>
        <w:t>olfaktometrij</w:t>
      </w:r>
      <w:r w:rsidR="007376B8">
        <w:rPr>
          <w:rFonts w:eastAsiaTheme="minorHAnsi"/>
          <w:sz w:val="22"/>
          <w:szCs w:val="22"/>
          <w:lang w:eastAsia="en-US"/>
        </w:rPr>
        <w:t>a“, pajunta kvapą. Cheminių medž</w:t>
      </w:r>
      <w:r w:rsidRPr="0025595C">
        <w:rPr>
          <w:rFonts w:eastAsiaTheme="minorHAnsi"/>
          <w:sz w:val="22"/>
          <w:szCs w:val="22"/>
          <w:lang w:eastAsia="en-US"/>
        </w:rPr>
        <w:t>iagų kvapo slenksčio vertė prilyginama</w:t>
      </w:r>
      <w:r w:rsidR="0025595C" w:rsidRPr="0025595C">
        <w:rPr>
          <w:rFonts w:eastAsiaTheme="minorHAnsi"/>
          <w:sz w:val="22"/>
          <w:szCs w:val="22"/>
          <w:lang w:eastAsia="en-US"/>
        </w:rPr>
        <w:t xml:space="preserve"> </w:t>
      </w:r>
      <w:r w:rsidRPr="0025595C">
        <w:rPr>
          <w:rFonts w:eastAsiaTheme="minorHAnsi"/>
          <w:sz w:val="22"/>
          <w:szCs w:val="22"/>
          <w:lang w:eastAsia="en-US"/>
        </w:rPr>
        <w:t>vienam Europos kvapo vienetui (1 OUE/m</w:t>
      </w:r>
      <w:r w:rsidR="0025595C">
        <w:rPr>
          <w:rFonts w:eastAsiaTheme="minorHAnsi"/>
          <w:sz w:val="22"/>
          <w:szCs w:val="22"/>
          <w:vertAlign w:val="superscript"/>
          <w:lang w:eastAsia="en-US"/>
        </w:rPr>
        <w:t>3</w:t>
      </w:r>
      <w:r w:rsidRPr="0025595C">
        <w:rPr>
          <w:rFonts w:eastAsiaTheme="minorHAnsi"/>
          <w:sz w:val="22"/>
          <w:szCs w:val="22"/>
          <w:lang w:eastAsia="en-US"/>
        </w:rPr>
        <w:t>).</w:t>
      </w:r>
    </w:p>
    <w:p w:rsidR="000537EF" w:rsidRDefault="000537EF" w:rsidP="0025595C">
      <w:pPr>
        <w:autoSpaceDE w:val="0"/>
        <w:autoSpaceDN w:val="0"/>
        <w:adjustRightInd w:val="0"/>
        <w:ind w:firstLine="432"/>
        <w:jc w:val="both"/>
        <w:rPr>
          <w:rFonts w:eastAsiaTheme="minorHAnsi"/>
          <w:sz w:val="22"/>
          <w:szCs w:val="22"/>
          <w:lang w:eastAsia="en-US"/>
        </w:rPr>
      </w:pPr>
      <w:r w:rsidRPr="0025595C">
        <w:rPr>
          <w:rFonts w:eastAsiaTheme="minorHAnsi"/>
          <w:sz w:val="22"/>
          <w:szCs w:val="22"/>
          <w:lang w:eastAsia="en-US"/>
        </w:rPr>
        <w:t>LOJ slenkstinė kvapo vertė priimta pagal Lietuvos naftos produktų prekybos įmonių</w:t>
      </w:r>
      <w:r w:rsidR="0025595C" w:rsidRPr="0025595C">
        <w:rPr>
          <w:rFonts w:eastAsiaTheme="minorHAnsi"/>
          <w:sz w:val="22"/>
          <w:szCs w:val="22"/>
          <w:lang w:eastAsia="en-US"/>
        </w:rPr>
        <w:t xml:space="preserve"> asociacijos tinklalapyje </w:t>
      </w:r>
      <w:r w:rsidRPr="0025595C">
        <w:rPr>
          <w:rFonts w:eastAsiaTheme="minorHAnsi"/>
          <w:sz w:val="22"/>
          <w:szCs w:val="22"/>
          <w:lang w:eastAsia="en-US"/>
        </w:rPr>
        <w:t>(</w:t>
      </w:r>
      <w:hyperlink r:id="rId18" w:history="1">
        <w:r w:rsidR="0025595C" w:rsidRPr="0025595C">
          <w:rPr>
            <w:rStyle w:val="Hipersaitas"/>
            <w:rFonts w:eastAsiaTheme="minorHAnsi"/>
            <w:sz w:val="22"/>
            <w:szCs w:val="22"/>
            <w:lang w:eastAsia="en-US"/>
          </w:rPr>
          <w:t>http://www.oilunion.lt/lit/Specialistu_komentarai/76/97/837</w:t>
        </w:r>
      </w:hyperlink>
      <w:r w:rsidR="0025595C" w:rsidRPr="0025595C">
        <w:rPr>
          <w:rFonts w:eastAsiaTheme="minorHAnsi"/>
          <w:sz w:val="22"/>
          <w:szCs w:val="22"/>
          <w:lang w:eastAsia="en-US"/>
        </w:rPr>
        <w:t xml:space="preserve">) </w:t>
      </w:r>
      <w:r w:rsidRPr="0025595C">
        <w:rPr>
          <w:rFonts w:eastAsiaTheme="minorHAnsi"/>
          <w:sz w:val="22"/>
          <w:szCs w:val="22"/>
          <w:lang w:eastAsia="en-US"/>
        </w:rPr>
        <w:t>nurodoma ma</w:t>
      </w:r>
      <w:r w:rsidR="0025595C" w:rsidRPr="0025595C">
        <w:rPr>
          <w:rFonts w:eastAsiaTheme="minorHAnsi"/>
          <w:sz w:val="22"/>
          <w:szCs w:val="22"/>
          <w:lang w:eastAsia="en-US"/>
        </w:rPr>
        <w:t>ž</w:t>
      </w:r>
      <w:r w:rsidRPr="0025595C">
        <w:rPr>
          <w:rFonts w:eastAsiaTheme="minorHAnsi"/>
          <w:sz w:val="22"/>
          <w:szCs w:val="22"/>
          <w:lang w:eastAsia="en-US"/>
        </w:rPr>
        <w:t>iausia naftos angliavandenilių kvapo pajutimo vertę - 0,3 mg/m</w:t>
      </w:r>
      <w:r w:rsidR="0025595C">
        <w:rPr>
          <w:rFonts w:eastAsiaTheme="minorHAnsi"/>
          <w:sz w:val="22"/>
          <w:szCs w:val="22"/>
          <w:vertAlign w:val="superscript"/>
          <w:lang w:eastAsia="en-US"/>
        </w:rPr>
        <w:t>3</w:t>
      </w:r>
      <w:r w:rsidRPr="0025595C">
        <w:rPr>
          <w:rFonts w:eastAsiaTheme="minorHAnsi"/>
          <w:sz w:val="22"/>
          <w:szCs w:val="22"/>
          <w:lang w:eastAsia="en-US"/>
        </w:rPr>
        <w:t>. Š</w:t>
      </w:r>
      <w:r w:rsidR="0025595C" w:rsidRPr="0025595C">
        <w:rPr>
          <w:rFonts w:eastAsiaTheme="minorHAnsi"/>
          <w:sz w:val="22"/>
          <w:szCs w:val="22"/>
          <w:lang w:eastAsia="en-US"/>
        </w:rPr>
        <w:t xml:space="preserve">i </w:t>
      </w:r>
      <w:r w:rsidRPr="0025595C">
        <w:rPr>
          <w:rFonts w:eastAsiaTheme="minorHAnsi"/>
          <w:sz w:val="22"/>
          <w:szCs w:val="22"/>
          <w:lang w:eastAsia="en-US"/>
        </w:rPr>
        <w:t>koncentracija atitinka 1 kvapo vienetą (OUE/m</w:t>
      </w:r>
      <w:r w:rsidR="0025595C">
        <w:rPr>
          <w:rFonts w:eastAsiaTheme="minorHAnsi"/>
          <w:sz w:val="22"/>
          <w:szCs w:val="22"/>
          <w:vertAlign w:val="superscript"/>
          <w:lang w:eastAsia="en-US"/>
        </w:rPr>
        <w:t>3</w:t>
      </w:r>
      <w:r w:rsidRPr="0025595C">
        <w:rPr>
          <w:rFonts w:eastAsiaTheme="minorHAnsi"/>
          <w:sz w:val="22"/>
          <w:szCs w:val="22"/>
          <w:lang w:eastAsia="en-US"/>
        </w:rPr>
        <w:t>).</w:t>
      </w:r>
    </w:p>
    <w:p w:rsidR="00D9533D" w:rsidRPr="000537EF" w:rsidRDefault="00005567" w:rsidP="00F634CE">
      <w:pPr>
        <w:autoSpaceDE w:val="0"/>
        <w:autoSpaceDN w:val="0"/>
        <w:adjustRightInd w:val="0"/>
        <w:ind w:firstLine="432"/>
        <w:jc w:val="both"/>
        <w:rPr>
          <w:rFonts w:ascii="Arial" w:eastAsiaTheme="minorHAnsi" w:hAnsi="Arial" w:cs="Arial"/>
          <w:lang w:eastAsia="en-US"/>
        </w:rPr>
      </w:pPr>
      <w:r>
        <w:rPr>
          <w:sz w:val="22"/>
          <w:szCs w:val="22"/>
        </w:rPr>
        <w:t>P</w:t>
      </w:r>
      <w:r w:rsidR="00D9533D" w:rsidRPr="00D9533D">
        <w:rPr>
          <w:sz w:val="22"/>
          <w:szCs w:val="22"/>
        </w:rPr>
        <w:t>agrindinė  veikla yra naftos pro</w:t>
      </w:r>
      <w:r w:rsidR="00D9533D">
        <w:rPr>
          <w:sz w:val="22"/>
          <w:szCs w:val="22"/>
        </w:rPr>
        <w:t>duktais užteršto grunto, dumblo</w:t>
      </w:r>
      <w:r w:rsidR="00D9533D" w:rsidRPr="00D9533D">
        <w:rPr>
          <w:sz w:val="22"/>
          <w:szCs w:val="22"/>
        </w:rPr>
        <w:t>,</w:t>
      </w:r>
      <w:r w:rsidR="00D9533D">
        <w:rPr>
          <w:sz w:val="22"/>
          <w:szCs w:val="22"/>
        </w:rPr>
        <w:t xml:space="preserve"> </w:t>
      </w:r>
      <w:r w:rsidR="00D9533D" w:rsidRPr="00D9533D">
        <w:rPr>
          <w:sz w:val="22"/>
          <w:szCs w:val="22"/>
        </w:rPr>
        <w:t>skystų naftos teršalų priėmimas,  sandėliavimas ir valymas. Proceso metu iš esamo</w:t>
      </w:r>
      <w:r>
        <w:rPr>
          <w:sz w:val="22"/>
          <w:szCs w:val="22"/>
        </w:rPr>
        <w:t>s</w:t>
      </w:r>
      <w:r w:rsidR="00D9533D" w:rsidRPr="00D9533D">
        <w:rPr>
          <w:sz w:val="22"/>
          <w:szCs w:val="22"/>
        </w:rPr>
        <w:t xml:space="preserve"> </w:t>
      </w:r>
      <w:r>
        <w:rPr>
          <w:sz w:val="22"/>
          <w:szCs w:val="22"/>
        </w:rPr>
        <w:t>NP užterštos atliekos</w:t>
      </w:r>
      <w:r w:rsidR="00D9533D" w:rsidRPr="00D9533D">
        <w:rPr>
          <w:sz w:val="22"/>
          <w:szCs w:val="22"/>
        </w:rPr>
        <w:t xml:space="preserve"> išsiskiria naftos angliavandeniliai</w:t>
      </w:r>
      <w:r>
        <w:rPr>
          <w:sz w:val="22"/>
          <w:szCs w:val="22"/>
        </w:rPr>
        <w:t>.</w:t>
      </w:r>
    </w:p>
    <w:p w:rsidR="00C3161A" w:rsidRDefault="00D9533D" w:rsidP="00694A88">
      <w:pPr>
        <w:ind w:firstLine="432"/>
        <w:jc w:val="both"/>
        <w:rPr>
          <w:sz w:val="22"/>
          <w:szCs w:val="22"/>
        </w:rPr>
      </w:pPr>
      <w:r w:rsidRPr="00D9533D">
        <w:rPr>
          <w:sz w:val="22"/>
          <w:szCs w:val="22"/>
        </w:rPr>
        <w:t>V.</w:t>
      </w:r>
      <w:r>
        <w:rPr>
          <w:sz w:val="22"/>
          <w:szCs w:val="22"/>
        </w:rPr>
        <w:t xml:space="preserve"> </w:t>
      </w:r>
      <w:r w:rsidRPr="00D9533D">
        <w:rPr>
          <w:sz w:val="22"/>
          <w:szCs w:val="22"/>
        </w:rPr>
        <w:t>Maslinsko IĮ „Ekolabora“</w:t>
      </w:r>
      <w:r>
        <w:rPr>
          <w:sz w:val="22"/>
          <w:szCs w:val="22"/>
        </w:rPr>
        <w:t xml:space="preserve"> </w:t>
      </w:r>
      <w:r w:rsidRPr="00D9533D">
        <w:rPr>
          <w:sz w:val="22"/>
          <w:szCs w:val="22"/>
        </w:rPr>
        <w:t>užsakymu pagal</w:t>
      </w:r>
      <w:r>
        <w:rPr>
          <w:sz w:val="22"/>
          <w:szCs w:val="22"/>
        </w:rPr>
        <w:t xml:space="preserve"> 2010-09-02—03 iš VšĮ „</w:t>
      </w:r>
      <w:r w:rsidRPr="00D9533D">
        <w:rPr>
          <w:sz w:val="22"/>
          <w:szCs w:val="22"/>
        </w:rPr>
        <w:t xml:space="preserve">Grunto valymo technologijos“ Klaipėdos skyriaus paimtus ir pateiktus mėginius </w:t>
      </w:r>
      <w:r>
        <w:rPr>
          <w:sz w:val="22"/>
          <w:szCs w:val="22"/>
        </w:rPr>
        <w:t>AB „</w:t>
      </w:r>
      <w:r w:rsidRPr="00D9533D">
        <w:rPr>
          <w:sz w:val="22"/>
          <w:szCs w:val="22"/>
        </w:rPr>
        <w:t>Orlen Lietuva“ Aplinkos tyrimų laboratorija atliko angliavandenilių koncentracijos matavimus. Mėginiai buvo paimti 4 taškuose.</w:t>
      </w:r>
      <w:r>
        <w:rPr>
          <w:sz w:val="22"/>
          <w:szCs w:val="22"/>
        </w:rPr>
        <w:t xml:space="preserve"> </w:t>
      </w:r>
    </w:p>
    <w:p w:rsidR="00694A88" w:rsidRDefault="00664A5B" w:rsidP="00AD7082">
      <w:pPr>
        <w:ind w:firstLine="432"/>
        <w:rPr>
          <w:sz w:val="22"/>
          <w:szCs w:val="22"/>
        </w:rPr>
      </w:pPr>
      <w:r w:rsidRPr="00664A5B">
        <w:rPr>
          <w:sz w:val="22"/>
          <w:szCs w:val="22"/>
        </w:rPr>
        <w:t>LOJ t</w:t>
      </w:r>
      <w:r w:rsidR="00694A88" w:rsidRPr="00664A5B">
        <w:rPr>
          <w:sz w:val="22"/>
          <w:szCs w:val="22"/>
        </w:rPr>
        <w:t>yri</w:t>
      </w:r>
      <w:r w:rsidR="00A63B38" w:rsidRPr="00664A5B">
        <w:rPr>
          <w:sz w:val="22"/>
          <w:szCs w:val="22"/>
        </w:rPr>
        <w:t>mų rezultatai pateikiami</w:t>
      </w:r>
      <w:r w:rsidR="00C3161A" w:rsidRPr="00664A5B">
        <w:rPr>
          <w:sz w:val="22"/>
          <w:szCs w:val="22"/>
        </w:rPr>
        <w:t xml:space="preserve"> 2010-09-03 Tyrimų protokolu Nr. 194/2010-09</w:t>
      </w:r>
      <w:r w:rsidR="00AD7082">
        <w:rPr>
          <w:sz w:val="22"/>
          <w:szCs w:val="22"/>
        </w:rPr>
        <w:t xml:space="preserve"> (žr. Paraiškos Priedas Nr. 3).</w:t>
      </w:r>
    </w:p>
    <w:p w:rsidR="00AD7082" w:rsidRDefault="00AD7082" w:rsidP="00AD7082">
      <w:pPr>
        <w:spacing w:line="276" w:lineRule="auto"/>
        <w:ind w:firstLine="432"/>
        <w:jc w:val="both"/>
        <w:rPr>
          <w:sz w:val="22"/>
          <w:szCs w:val="22"/>
        </w:rPr>
      </w:pPr>
      <w:r w:rsidRPr="00005567">
        <w:rPr>
          <w:sz w:val="22"/>
          <w:szCs w:val="22"/>
        </w:rPr>
        <w:t>Be šios pagrindinės veiklos yra priimami naftos gręžinių ir chemijos pramonės biologinio valymo įrenginių dumblai. Naftos gręžinių dumble esančios sudėtinės dalys nėra lakios ir kvapų neskleidžia. Ištyrus biologinio valymo įrenginių dumblą nustatyta, kad bendrame sausų medžiagų kiekyje organinės medžiagos sudaro 93,5% (LST EN ISO 12879:2002),  sudėtyje yra sunkieji metalai, kurių koncentracija neviršija leistinos, taip pat sudėtyje yra azotas ir fosforas, pH-7,07. Naftos teršalų biologiniam valymui, atsižvelgiant į ES GPGB informaciniuose dokumentuose pateiktas rekomendacijas, kaip azoto ir fosforo šaltinis naudojamas chemijos pramonės valymo įrenginių dumblas. Proceso metu  organinės medžiagos skaidosi, valomame naftos produkais užterštame grunte, dumble, vandenyje esantys mikroorganizmai naudoja organinio dumblo anglį, azotą, fosforą ir kitus elementus. Procesas užtrunka 15-20 parų ir po to kvapo nesijaučia. Ši technologinė priemonė leidžia iš pradžių sumažinti, o vėliau ir visiškai pašalinti skleidžiamus kvapus.</w:t>
      </w:r>
      <w:r>
        <w:rPr>
          <w:sz w:val="22"/>
          <w:szCs w:val="22"/>
        </w:rPr>
        <w:t xml:space="preserve"> </w:t>
      </w:r>
    </w:p>
    <w:p w:rsidR="00AD7082" w:rsidRDefault="00FE2E9C" w:rsidP="00AD7082">
      <w:pPr>
        <w:ind w:firstLine="450"/>
        <w:rPr>
          <w:sz w:val="22"/>
          <w:szCs w:val="22"/>
        </w:rPr>
        <w:sectPr w:rsidR="00AD7082" w:rsidSect="00AD7082">
          <w:pgSz w:w="15840" w:h="12240" w:orient="landscape" w:code="1"/>
          <w:pgMar w:top="720" w:right="720" w:bottom="792" w:left="1267" w:header="706" w:footer="706" w:gutter="0"/>
          <w:cols w:space="708"/>
          <w:docGrid w:linePitch="360"/>
        </w:sectPr>
      </w:pPr>
      <w:r>
        <w:rPr>
          <w:sz w:val="22"/>
          <w:szCs w:val="22"/>
        </w:rPr>
        <w:t xml:space="preserve">Kvapų </w:t>
      </w:r>
      <w:r w:rsidR="00AD7082">
        <w:rPr>
          <w:sz w:val="22"/>
          <w:szCs w:val="22"/>
        </w:rPr>
        <w:t>sklaidos modeliavimo rezultatai pateikiami paraiškos Pried</w:t>
      </w:r>
      <w:r w:rsidR="009E60B0">
        <w:rPr>
          <w:sz w:val="22"/>
          <w:szCs w:val="22"/>
        </w:rPr>
        <w:t>e</w:t>
      </w:r>
      <w:r w:rsidR="00AD7082">
        <w:rPr>
          <w:sz w:val="22"/>
          <w:szCs w:val="22"/>
        </w:rPr>
        <w:t xml:space="preserve"> Nr. 3 „Kvapų sk</w:t>
      </w:r>
      <w:r>
        <w:rPr>
          <w:sz w:val="22"/>
          <w:szCs w:val="22"/>
        </w:rPr>
        <w:t>laidos modeliavimo rezultatai“</w:t>
      </w:r>
      <w:r w:rsidR="001C25AE">
        <w:rPr>
          <w:sz w:val="22"/>
          <w:szCs w:val="22"/>
        </w:rPr>
        <w:t>.</w:t>
      </w:r>
    </w:p>
    <w:p w:rsidR="0035314C" w:rsidRPr="008B571E" w:rsidRDefault="00AE7ECB" w:rsidP="00975506">
      <w:pPr>
        <w:ind w:firstLine="432"/>
        <w:jc w:val="both"/>
        <w:rPr>
          <w:b/>
          <w:sz w:val="22"/>
        </w:rPr>
      </w:pPr>
      <w:r w:rsidRPr="008B571E">
        <w:rPr>
          <w:b/>
          <w:sz w:val="22"/>
        </w:rPr>
        <w:t>30. Kvapų sklidimo iš įrenginių mažinimo priemonės, atsižvelgiant į ES GPGB informaciniuose dokumentuose pateiktas rekomendacijas kvapams mažinti.</w:t>
      </w:r>
      <w:r w:rsidR="00D9533D" w:rsidRPr="008B571E">
        <w:rPr>
          <w:b/>
          <w:sz w:val="22"/>
        </w:rPr>
        <w:t xml:space="preserve"> </w:t>
      </w:r>
    </w:p>
    <w:p w:rsidR="00D9533D" w:rsidRPr="00E74BAC" w:rsidRDefault="00D9533D" w:rsidP="00975506">
      <w:pPr>
        <w:ind w:firstLine="432"/>
        <w:jc w:val="both"/>
        <w:rPr>
          <w:sz w:val="22"/>
        </w:rPr>
      </w:pPr>
      <w:r>
        <w:rPr>
          <w:sz w:val="22"/>
        </w:rPr>
        <w:t>Ūkinės veiklos įtakojamo kvapo koncentracija neviršys 8-ių europinių kvapo vienetų 40 metrų atstumu nuo gyvenamųjų namų ar visuomeninės paskirties pastatų aplinkos ore bei esant reikalui t. y. Gyventojų skundams, bus rengiamas kvapų skleidimo sumažinimo planas. Per įmonės veiklos laikotarpį t. y. nuo 1995 m. gegužės mėn. iki šiol skundų negauta.</w:t>
      </w:r>
    </w:p>
    <w:p w:rsidR="009617FD" w:rsidRDefault="009617FD" w:rsidP="00AE7ECB">
      <w:pPr>
        <w:jc w:val="center"/>
        <w:rPr>
          <w:b/>
          <w:caps/>
          <w:sz w:val="22"/>
        </w:rPr>
      </w:pPr>
    </w:p>
    <w:p w:rsidR="00AE7ECB" w:rsidRDefault="00AE7ECB" w:rsidP="00AE7ECB">
      <w:pPr>
        <w:jc w:val="center"/>
        <w:rPr>
          <w:b/>
          <w:caps/>
          <w:sz w:val="22"/>
        </w:rPr>
      </w:pPr>
      <w:r>
        <w:rPr>
          <w:b/>
          <w:caps/>
          <w:sz w:val="22"/>
        </w:rPr>
        <w:t>XIII. Aplinkosaugos veiksmų planas</w:t>
      </w:r>
    </w:p>
    <w:p w:rsidR="00AE7ECB" w:rsidRDefault="00AE7ECB" w:rsidP="00975506">
      <w:pPr>
        <w:widowControl w:val="0"/>
        <w:ind w:firstLine="432"/>
        <w:jc w:val="both"/>
        <w:rPr>
          <w:sz w:val="22"/>
        </w:rPr>
      </w:pPr>
      <w:r>
        <w:rPr>
          <w:sz w:val="22"/>
        </w:rPr>
        <w:t>28 lentelė. Aplinkosaugos veiksmų planas</w:t>
      </w:r>
    </w:p>
    <w:p w:rsidR="00AE7ECB" w:rsidRDefault="00AE7ECB" w:rsidP="00AE7ECB">
      <w:pPr>
        <w:widowControl w:val="0"/>
        <w:ind w:firstLine="567"/>
        <w:jc w:val="both"/>
        <w:rPr>
          <w:sz w:val="22"/>
        </w:rPr>
      </w:pPr>
    </w:p>
    <w:tbl>
      <w:tblPr>
        <w:tblW w:w="13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526"/>
        <w:gridCol w:w="1338"/>
        <w:gridCol w:w="1762"/>
        <w:gridCol w:w="1209"/>
        <w:gridCol w:w="2024"/>
        <w:gridCol w:w="1887"/>
        <w:gridCol w:w="2553"/>
      </w:tblGrid>
      <w:tr w:rsidR="00AE7ECB" w:rsidTr="00204835">
        <w:trPr>
          <w:cantSplit/>
        </w:trPr>
        <w:tc>
          <w:tcPr>
            <w:tcW w:w="2526" w:type="dxa"/>
            <w:tcBorders>
              <w:top w:val="single" w:sz="6" w:space="0" w:color="auto"/>
              <w:left w:val="single" w:sz="6" w:space="0" w:color="auto"/>
              <w:bottom w:val="single" w:sz="6" w:space="0" w:color="000000"/>
              <w:right w:val="single" w:sz="6" w:space="0" w:color="000000"/>
            </w:tcBorders>
            <w:vAlign w:val="center"/>
          </w:tcPr>
          <w:p w:rsidR="00AE7ECB" w:rsidRDefault="00AE7ECB" w:rsidP="00204835">
            <w:pPr>
              <w:jc w:val="center"/>
              <w:rPr>
                <w:sz w:val="18"/>
                <w:vertAlign w:val="superscript"/>
              </w:rPr>
            </w:pPr>
            <w:r>
              <w:rPr>
                <w:sz w:val="18"/>
              </w:rPr>
              <w:t>Parametras</w:t>
            </w:r>
          </w:p>
        </w:tc>
        <w:tc>
          <w:tcPr>
            <w:tcW w:w="1338" w:type="dxa"/>
            <w:tcBorders>
              <w:top w:val="single" w:sz="6" w:space="0" w:color="auto"/>
              <w:left w:val="single" w:sz="6" w:space="0" w:color="000000"/>
              <w:bottom w:val="single" w:sz="6" w:space="0" w:color="000000"/>
              <w:right w:val="single" w:sz="6" w:space="0" w:color="000000"/>
            </w:tcBorders>
            <w:vAlign w:val="center"/>
          </w:tcPr>
          <w:p w:rsidR="00AE7ECB" w:rsidRDefault="00AE7ECB" w:rsidP="00204835">
            <w:pPr>
              <w:jc w:val="center"/>
              <w:rPr>
                <w:sz w:val="18"/>
              </w:rPr>
            </w:pPr>
            <w:r>
              <w:rPr>
                <w:sz w:val="18"/>
              </w:rPr>
              <w:t>Vienetai</w:t>
            </w:r>
          </w:p>
        </w:tc>
        <w:tc>
          <w:tcPr>
            <w:tcW w:w="1762" w:type="dxa"/>
            <w:tcBorders>
              <w:top w:val="single" w:sz="6" w:space="0" w:color="auto"/>
              <w:left w:val="single" w:sz="6" w:space="0" w:color="000000"/>
              <w:bottom w:val="single" w:sz="6" w:space="0" w:color="000000"/>
              <w:right w:val="single" w:sz="6" w:space="0" w:color="000000"/>
            </w:tcBorders>
            <w:vAlign w:val="center"/>
          </w:tcPr>
          <w:p w:rsidR="00AE7ECB" w:rsidRDefault="00AE7ECB" w:rsidP="00204835">
            <w:pPr>
              <w:jc w:val="center"/>
              <w:rPr>
                <w:sz w:val="18"/>
                <w:vertAlign w:val="superscript"/>
              </w:rPr>
            </w:pPr>
            <w:r>
              <w:rPr>
                <w:sz w:val="18"/>
              </w:rPr>
              <w:t>Siekiamos ribinės vertės</w:t>
            </w:r>
          </w:p>
          <w:p w:rsidR="00AE7ECB" w:rsidRDefault="00AE7ECB" w:rsidP="00204835">
            <w:pPr>
              <w:jc w:val="center"/>
              <w:rPr>
                <w:sz w:val="18"/>
              </w:rPr>
            </w:pPr>
            <w:r>
              <w:rPr>
                <w:sz w:val="18"/>
              </w:rPr>
              <w:t>(pagal GPGB)</w:t>
            </w:r>
          </w:p>
        </w:tc>
        <w:tc>
          <w:tcPr>
            <w:tcW w:w="1209" w:type="dxa"/>
            <w:tcBorders>
              <w:top w:val="single" w:sz="6" w:space="0" w:color="auto"/>
              <w:left w:val="single" w:sz="6" w:space="0" w:color="000000"/>
              <w:bottom w:val="single" w:sz="6" w:space="0" w:color="000000"/>
              <w:right w:val="single" w:sz="6" w:space="0" w:color="000000"/>
            </w:tcBorders>
            <w:vAlign w:val="center"/>
          </w:tcPr>
          <w:p w:rsidR="00AE7ECB" w:rsidRDefault="00AE7ECB" w:rsidP="00204835">
            <w:pPr>
              <w:jc w:val="center"/>
              <w:rPr>
                <w:sz w:val="18"/>
                <w:vertAlign w:val="superscript"/>
              </w:rPr>
            </w:pPr>
            <w:r>
              <w:rPr>
                <w:sz w:val="18"/>
              </w:rPr>
              <w:t>Esamos vertės</w:t>
            </w:r>
          </w:p>
        </w:tc>
        <w:tc>
          <w:tcPr>
            <w:tcW w:w="2024" w:type="dxa"/>
            <w:tcBorders>
              <w:top w:val="single" w:sz="6" w:space="0" w:color="auto"/>
              <w:left w:val="single" w:sz="6" w:space="0" w:color="000000"/>
              <w:bottom w:val="single" w:sz="6" w:space="0" w:color="000000"/>
              <w:right w:val="single" w:sz="6" w:space="0" w:color="000000"/>
            </w:tcBorders>
            <w:vAlign w:val="center"/>
          </w:tcPr>
          <w:p w:rsidR="00AE7ECB" w:rsidRDefault="00AE7ECB" w:rsidP="00204835">
            <w:pPr>
              <w:jc w:val="center"/>
              <w:rPr>
                <w:sz w:val="18"/>
                <w:vertAlign w:val="superscript"/>
              </w:rPr>
            </w:pPr>
            <w:r>
              <w:rPr>
                <w:sz w:val="18"/>
              </w:rPr>
              <w:t>Veiksmai tikslui pasiekti</w:t>
            </w:r>
          </w:p>
        </w:tc>
        <w:tc>
          <w:tcPr>
            <w:tcW w:w="1887" w:type="dxa"/>
            <w:tcBorders>
              <w:top w:val="single" w:sz="6" w:space="0" w:color="auto"/>
              <w:left w:val="single" w:sz="6" w:space="0" w:color="000000"/>
              <w:bottom w:val="single" w:sz="6" w:space="0" w:color="000000"/>
              <w:right w:val="single" w:sz="6" w:space="0" w:color="000000"/>
            </w:tcBorders>
            <w:vAlign w:val="center"/>
          </w:tcPr>
          <w:p w:rsidR="00AE7ECB" w:rsidRDefault="00AE7ECB" w:rsidP="00204835">
            <w:pPr>
              <w:jc w:val="center"/>
              <w:rPr>
                <w:sz w:val="18"/>
                <w:vertAlign w:val="superscript"/>
              </w:rPr>
            </w:pPr>
            <w:r>
              <w:rPr>
                <w:sz w:val="18"/>
              </w:rPr>
              <w:t>Laukiami rezultatai</w:t>
            </w:r>
          </w:p>
        </w:tc>
        <w:tc>
          <w:tcPr>
            <w:tcW w:w="2553" w:type="dxa"/>
            <w:tcBorders>
              <w:top w:val="single" w:sz="6" w:space="0" w:color="auto"/>
              <w:left w:val="single" w:sz="6" w:space="0" w:color="000000"/>
              <w:bottom w:val="single" w:sz="6" w:space="0" w:color="000000"/>
              <w:right w:val="single" w:sz="6" w:space="0" w:color="auto"/>
            </w:tcBorders>
            <w:vAlign w:val="center"/>
          </w:tcPr>
          <w:p w:rsidR="00AE7ECB" w:rsidRDefault="00AE7ECB" w:rsidP="00204835">
            <w:pPr>
              <w:jc w:val="center"/>
              <w:rPr>
                <w:sz w:val="18"/>
              </w:rPr>
            </w:pPr>
            <w:r>
              <w:rPr>
                <w:sz w:val="18"/>
              </w:rPr>
              <w:t>Įgyvendinimo data</w:t>
            </w:r>
          </w:p>
        </w:tc>
      </w:tr>
      <w:tr w:rsidR="00AE7ECB" w:rsidTr="00204835">
        <w:trPr>
          <w:cantSplit/>
        </w:trPr>
        <w:tc>
          <w:tcPr>
            <w:tcW w:w="2526" w:type="dxa"/>
            <w:tcBorders>
              <w:top w:val="nil"/>
              <w:left w:val="single" w:sz="6" w:space="0" w:color="auto"/>
              <w:bottom w:val="single" w:sz="4" w:space="0" w:color="auto"/>
              <w:right w:val="single" w:sz="6" w:space="0" w:color="000000"/>
            </w:tcBorders>
            <w:vAlign w:val="center"/>
          </w:tcPr>
          <w:p w:rsidR="00AE7ECB" w:rsidRDefault="00AE7ECB" w:rsidP="00204835">
            <w:pPr>
              <w:jc w:val="center"/>
              <w:rPr>
                <w:sz w:val="18"/>
              </w:rPr>
            </w:pPr>
            <w:r>
              <w:rPr>
                <w:sz w:val="18"/>
              </w:rPr>
              <w:t>1</w:t>
            </w:r>
          </w:p>
        </w:tc>
        <w:tc>
          <w:tcPr>
            <w:tcW w:w="1338" w:type="dxa"/>
            <w:tcBorders>
              <w:top w:val="nil"/>
              <w:left w:val="single" w:sz="6" w:space="0" w:color="000000"/>
              <w:bottom w:val="single" w:sz="4" w:space="0" w:color="auto"/>
              <w:right w:val="single" w:sz="6" w:space="0" w:color="000000"/>
            </w:tcBorders>
            <w:vAlign w:val="center"/>
          </w:tcPr>
          <w:p w:rsidR="00AE7ECB" w:rsidRDefault="00AE7ECB" w:rsidP="00204835">
            <w:pPr>
              <w:jc w:val="center"/>
              <w:rPr>
                <w:sz w:val="18"/>
              </w:rPr>
            </w:pPr>
            <w:r>
              <w:rPr>
                <w:sz w:val="18"/>
              </w:rPr>
              <w:t>2</w:t>
            </w:r>
          </w:p>
        </w:tc>
        <w:tc>
          <w:tcPr>
            <w:tcW w:w="1762" w:type="dxa"/>
            <w:tcBorders>
              <w:top w:val="nil"/>
              <w:left w:val="single" w:sz="6" w:space="0" w:color="000000"/>
              <w:bottom w:val="single" w:sz="4" w:space="0" w:color="auto"/>
              <w:right w:val="single" w:sz="6" w:space="0" w:color="000000"/>
            </w:tcBorders>
            <w:vAlign w:val="center"/>
          </w:tcPr>
          <w:p w:rsidR="00AE7ECB" w:rsidRDefault="00AE7ECB" w:rsidP="00204835">
            <w:pPr>
              <w:jc w:val="center"/>
              <w:rPr>
                <w:sz w:val="18"/>
              </w:rPr>
            </w:pPr>
            <w:r>
              <w:rPr>
                <w:sz w:val="18"/>
              </w:rPr>
              <w:t>3</w:t>
            </w:r>
          </w:p>
        </w:tc>
        <w:tc>
          <w:tcPr>
            <w:tcW w:w="1209" w:type="dxa"/>
            <w:tcBorders>
              <w:top w:val="nil"/>
              <w:left w:val="single" w:sz="6" w:space="0" w:color="000000"/>
              <w:bottom w:val="single" w:sz="4" w:space="0" w:color="auto"/>
              <w:right w:val="single" w:sz="6" w:space="0" w:color="000000"/>
            </w:tcBorders>
            <w:vAlign w:val="center"/>
          </w:tcPr>
          <w:p w:rsidR="00AE7ECB" w:rsidRDefault="00AE7ECB" w:rsidP="00204835">
            <w:pPr>
              <w:jc w:val="center"/>
              <w:rPr>
                <w:sz w:val="18"/>
              </w:rPr>
            </w:pPr>
            <w:r>
              <w:rPr>
                <w:sz w:val="18"/>
              </w:rPr>
              <w:t>4</w:t>
            </w:r>
          </w:p>
        </w:tc>
        <w:tc>
          <w:tcPr>
            <w:tcW w:w="2024" w:type="dxa"/>
            <w:tcBorders>
              <w:top w:val="nil"/>
              <w:left w:val="single" w:sz="6" w:space="0" w:color="000000"/>
              <w:bottom w:val="single" w:sz="4" w:space="0" w:color="auto"/>
              <w:right w:val="single" w:sz="6" w:space="0" w:color="000000"/>
            </w:tcBorders>
            <w:vAlign w:val="center"/>
          </w:tcPr>
          <w:p w:rsidR="00AE7ECB" w:rsidRDefault="00AE7ECB" w:rsidP="00204835">
            <w:pPr>
              <w:jc w:val="center"/>
              <w:rPr>
                <w:sz w:val="18"/>
              </w:rPr>
            </w:pPr>
            <w:r>
              <w:rPr>
                <w:sz w:val="18"/>
              </w:rPr>
              <w:t>5</w:t>
            </w:r>
          </w:p>
        </w:tc>
        <w:tc>
          <w:tcPr>
            <w:tcW w:w="1887" w:type="dxa"/>
            <w:tcBorders>
              <w:top w:val="nil"/>
              <w:left w:val="single" w:sz="6" w:space="0" w:color="000000"/>
              <w:bottom w:val="single" w:sz="4" w:space="0" w:color="auto"/>
              <w:right w:val="single" w:sz="6" w:space="0" w:color="000000"/>
            </w:tcBorders>
            <w:vAlign w:val="center"/>
          </w:tcPr>
          <w:p w:rsidR="00AE7ECB" w:rsidRDefault="00AE7ECB" w:rsidP="00204835">
            <w:pPr>
              <w:jc w:val="center"/>
              <w:rPr>
                <w:sz w:val="18"/>
              </w:rPr>
            </w:pPr>
            <w:r>
              <w:rPr>
                <w:sz w:val="18"/>
              </w:rPr>
              <w:t>6</w:t>
            </w:r>
          </w:p>
        </w:tc>
        <w:tc>
          <w:tcPr>
            <w:tcW w:w="2553" w:type="dxa"/>
            <w:tcBorders>
              <w:top w:val="single" w:sz="6" w:space="0" w:color="000000"/>
              <w:left w:val="single" w:sz="6" w:space="0" w:color="000000"/>
              <w:bottom w:val="single" w:sz="4" w:space="0" w:color="auto"/>
              <w:right w:val="single" w:sz="6" w:space="0" w:color="auto"/>
            </w:tcBorders>
            <w:vAlign w:val="center"/>
          </w:tcPr>
          <w:p w:rsidR="00AE7ECB" w:rsidRDefault="00AE7ECB" w:rsidP="00204835">
            <w:pPr>
              <w:jc w:val="center"/>
              <w:rPr>
                <w:sz w:val="18"/>
              </w:rPr>
            </w:pPr>
            <w:r>
              <w:rPr>
                <w:sz w:val="18"/>
              </w:rPr>
              <w:t>7</w:t>
            </w:r>
          </w:p>
        </w:tc>
      </w:tr>
      <w:tr w:rsidR="001B4290" w:rsidTr="00204835">
        <w:trPr>
          <w:cantSplit/>
        </w:trPr>
        <w:tc>
          <w:tcPr>
            <w:tcW w:w="2526" w:type="dxa"/>
            <w:tcBorders>
              <w:top w:val="single" w:sz="4" w:space="0" w:color="auto"/>
              <w:left w:val="single" w:sz="4" w:space="0" w:color="auto"/>
              <w:bottom w:val="single" w:sz="6" w:space="0" w:color="000000"/>
              <w:right w:val="single" w:sz="6" w:space="0" w:color="000000"/>
            </w:tcBorders>
            <w:vAlign w:val="center"/>
          </w:tcPr>
          <w:p w:rsidR="001B4290" w:rsidRPr="005A46B8" w:rsidRDefault="001B4290" w:rsidP="00692AE7">
            <w:pPr>
              <w:jc w:val="center"/>
              <w:rPr>
                <w:sz w:val="18"/>
                <w:szCs w:val="18"/>
              </w:rPr>
            </w:pPr>
            <w:r w:rsidRPr="005A46B8">
              <w:rPr>
                <w:sz w:val="18"/>
                <w:szCs w:val="18"/>
              </w:rPr>
              <w:t>Vandens sąnaudos</w:t>
            </w:r>
          </w:p>
        </w:tc>
        <w:tc>
          <w:tcPr>
            <w:tcW w:w="1338" w:type="dxa"/>
            <w:tcBorders>
              <w:top w:val="single" w:sz="4" w:space="0" w:color="auto"/>
              <w:left w:val="single" w:sz="6" w:space="0" w:color="000000"/>
              <w:bottom w:val="single" w:sz="6" w:space="0" w:color="000000"/>
              <w:right w:val="single" w:sz="6" w:space="0" w:color="000000"/>
            </w:tcBorders>
            <w:vAlign w:val="center"/>
          </w:tcPr>
          <w:p w:rsidR="001B4290" w:rsidRPr="005A46B8" w:rsidRDefault="001B4290" w:rsidP="00692AE7">
            <w:pPr>
              <w:jc w:val="center"/>
              <w:rPr>
                <w:sz w:val="18"/>
                <w:szCs w:val="18"/>
              </w:rPr>
            </w:pPr>
            <w:r w:rsidRPr="005A46B8">
              <w:rPr>
                <w:sz w:val="18"/>
                <w:szCs w:val="18"/>
              </w:rPr>
              <w:t>M</w:t>
            </w:r>
            <w:r w:rsidRPr="005A46B8">
              <w:rPr>
                <w:sz w:val="18"/>
                <w:szCs w:val="18"/>
                <w:vertAlign w:val="superscript"/>
              </w:rPr>
              <w:t>3</w:t>
            </w:r>
            <w:r w:rsidRPr="005A46B8">
              <w:rPr>
                <w:sz w:val="18"/>
                <w:szCs w:val="18"/>
              </w:rPr>
              <w:t>/t</w:t>
            </w:r>
          </w:p>
        </w:tc>
        <w:tc>
          <w:tcPr>
            <w:tcW w:w="1762" w:type="dxa"/>
            <w:tcBorders>
              <w:top w:val="single" w:sz="4" w:space="0" w:color="auto"/>
              <w:left w:val="single" w:sz="6" w:space="0" w:color="000000"/>
              <w:bottom w:val="single" w:sz="6" w:space="0" w:color="000000"/>
              <w:right w:val="single" w:sz="6" w:space="0" w:color="000000"/>
            </w:tcBorders>
            <w:vAlign w:val="center"/>
          </w:tcPr>
          <w:p w:rsidR="001B4290" w:rsidRPr="005A46B8" w:rsidRDefault="001B4290" w:rsidP="00692AE7">
            <w:pPr>
              <w:jc w:val="center"/>
              <w:rPr>
                <w:sz w:val="18"/>
                <w:szCs w:val="18"/>
              </w:rPr>
            </w:pPr>
            <w:r w:rsidRPr="005A46B8">
              <w:rPr>
                <w:sz w:val="18"/>
                <w:szCs w:val="18"/>
              </w:rPr>
              <w:t>0,022</w:t>
            </w:r>
          </w:p>
        </w:tc>
        <w:tc>
          <w:tcPr>
            <w:tcW w:w="1209" w:type="dxa"/>
            <w:tcBorders>
              <w:top w:val="single" w:sz="4" w:space="0" w:color="auto"/>
              <w:left w:val="single" w:sz="6" w:space="0" w:color="000000"/>
              <w:bottom w:val="single" w:sz="6" w:space="0" w:color="000000"/>
              <w:right w:val="single" w:sz="6" w:space="0" w:color="000000"/>
            </w:tcBorders>
            <w:vAlign w:val="center"/>
          </w:tcPr>
          <w:p w:rsidR="001B4290" w:rsidRPr="005A46B8" w:rsidRDefault="001B4290" w:rsidP="00692AE7">
            <w:pPr>
              <w:jc w:val="center"/>
              <w:rPr>
                <w:sz w:val="18"/>
                <w:szCs w:val="18"/>
              </w:rPr>
            </w:pPr>
            <w:r w:rsidRPr="005A46B8">
              <w:rPr>
                <w:sz w:val="18"/>
                <w:szCs w:val="18"/>
              </w:rPr>
              <w:t>0,025</w:t>
            </w:r>
          </w:p>
        </w:tc>
        <w:tc>
          <w:tcPr>
            <w:tcW w:w="2024" w:type="dxa"/>
            <w:tcBorders>
              <w:top w:val="single" w:sz="4" w:space="0" w:color="auto"/>
              <w:left w:val="single" w:sz="6" w:space="0" w:color="000000"/>
              <w:bottom w:val="single" w:sz="6" w:space="0" w:color="000000"/>
              <w:right w:val="single" w:sz="6" w:space="0" w:color="000000"/>
            </w:tcBorders>
            <w:vAlign w:val="center"/>
          </w:tcPr>
          <w:p w:rsidR="001B4290" w:rsidRPr="005A46B8" w:rsidRDefault="001B4290" w:rsidP="00692AE7">
            <w:pPr>
              <w:jc w:val="center"/>
              <w:rPr>
                <w:sz w:val="18"/>
                <w:szCs w:val="18"/>
              </w:rPr>
            </w:pPr>
            <w:r w:rsidRPr="005A46B8">
              <w:rPr>
                <w:sz w:val="18"/>
                <w:szCs w:val="18"/>
              </w:rPr>
              <w:t>Taupesnis naudojimas</w:t>
            </w:r>
          </w:p>
        </w:tc>
        <w:tc>
          <w:tcPr>
            <w:tcW w:w="1887" w:type="dxa"/>
            <w:tcBorders>
              <w:top w:val="single" w:sz="4" w:space="0" w:color="auto"/>
              <w:left w:val="single" w:sz="6" w:space="0" w:color="000000"/>
              <w:bottom w:val="single" w:sz="6" w:space="0" w:color="000000"/>
              <w:right w:val="single" w:sz="6" w:space="0" w:color="000000"/>
            </w:tcBorders>
            <w:vAlign w:val="center"/>
          </w:tcPr>
          <w:p w:rsidR="001B4290" w:rsidRPr="005A46B8" w:rsidRDefault="001B4290" w:rsidP="00692AE7">
            <w:pPr>
              <w:jc w:val="center"/>
              <w:rPr>
                <w:sz w:val="18"/>
                <w:szCs w:val="18"/>
              </w:rPr>
            </w:pPr>
            <w:r w:rsidRPr="005A46B8">
              <w:rPr>
                <w:sz w:val="18"/>
                <w:szCs w:val="18"/>
              </w:rPr>
              <w:t>0,022</w:t>
            </w:r>
          </w:p>
        </w:tc>
        <w:tc>
          <w:tcPr>
            <w:tcW w:w="2553" w:type="dxa"/>
            <w:tcBorders>
              <w:top w:val="single" w:sz="4" w:space="0" w:color="auto"/>
              <w:left w:val="single" w:sz="6" w:space="0" w:color="000000"/>
              <w:bottom w:val="single" w:sz="6" w:space="0" w:color="000000"/>
              <w:right w:val="single" w:sz="4" w:space="0" w:color="auto"/>
            </w:tcBorders>
            <w:vAlign w:val="center"/>
          </w:tcPr>
          <w:p w:rsidR="001B4290" w:rsidRPr="005A46B8" w:rsidRDefault="005A46B8" w:rsidP="00692AE7">
            <w:pPr>
              <w:jc w:val="center"/>
              <w:rPr>
                <w:sz w:val="18"/>
                <w:szCs w:val="18"/>
              </w:rPr>
            </w:pPr>
            <w:r w:rsidRPr="005A46B8">
              <w:rPr>
                <w:sz w:val="18"/>
                <w:szCs w:val="18"/>
              </w:rPr>
              <w:t>pastoviai</w:t>
            </w:r>
          </w:p>
        </w:tc>
      </w:tr>
      <w:tr w:rsidR="005A46B8" w:rsidTr="00204835">
        <w:trPr>
          <w:cantSplit/>
        </w:trPr>
        <w:tc>
          <w:tcPr>
            <w:tcW w:w="2526" w:type="dxa"/>
            <w:tcBorders>
              <w:top w:val="single" w:sz="6" w:space="0" w:color="000000"/>
              <w:left w:val="single" w:sz="4" w:space="0" w:color="auto"/>
              <w:bottom w:val="single" w:sz="6" w:space="0" w:color="000000"/>
              <w:right w:val="single" w:sz="6" w:space="0" w:color="000000"/>
            </w:tcBorders>
            <w:vAlign w:val="center"/>
          </w:tcPr>
          <w:p w:rsidR="005A46B8" w:rsidRPr="005A46B8" w:rsidRDefault="005A46B8" w:rsidP="00692AE7">
            <w:pPr>
              <w:jc w:val="center"/>
              <w:rPr>
                <w:sz w:val="18"/>
                <w:szCs w:val="18"/>
              </w:rPr>
            </w:pPr>
            <w:r w:rsidRPr="005A46B8">
              <w:rPr>
                <w:sz w:val="18"/>
                <w:szCs w:val="18"/>
              </w:rPr>
              <w:t>Elektros energija</w:t>
            </w:r>
          </w:p>
        </w:tc>
        <w:tc>
          <w:tcPr>
            <w:tcW w:w="1338" w:type="dxa"/>
            <w:tcBorders>
              <w:top w:val="single" w:sz="6" w:space="0" w:color="000000"/>
              <w:left w:val="single" w:sz="6" w:space="0" w:color="000000"/>
              <w:bottom w:val="single" w:sz="6" w:space="0" w:color="000000"/>
              <w:right w:val="single" w:sz="6" w:space="0" w:color="000000"/>
            </w:tcBorders>
            <w:vAlign w:val="center"/>
          </w:tcPr>
          <w:p w:rsidR="005A46B8" w:rsidRPr="005A46B8" w:rsidRDefault="005A46B8" w:rsidP="00692AE7">
            <w:pPr>
              <w:jc w:val="center"/>
              <w:rPr>
                <w:sz w:val="18"/>
                <w:szCs w:val="18"/>
              </w:rPr>
            </w:pPr>
            <w:r w:rsidRPr="005A46B8">
              <w:rPr>
                <w:sz w:val="18"/>
                <w:szCs w:val="18"/>
              </w:rPr>
              <w:t>kWh/t</w:t>
            </w:r>
          </w:p>
        </w:tc>
        <w:tc>
          <w:tcPr>
            <w:tcW w:w="1762" w:type="dxa"/>
            <w:tcBorders>
              <w:top w:val="single" w:sz="6" w:space="0" w:color="000000"/>
              <w:left w:val="single" w:sz="6" w:space="0" w:color="000000"/>
              <w:bottom w:val="single" w:sz="6" w:space="0" w:color="000000"/>
              <w:right w:val="single" w:sz="6" w:space="0" w:color="000000"/>
            </w:tcBorders>
            <w:vAlign w:val="center"/>
          </w:tcPr>
          <w:p w:rsidR="005A46B8" w:rsidRPr="005A46B8" w:rsidRDefault="005A46B8" w:rsidP="00692AE7">
            <w:pPr>
              <w:jc w:val="center"/>
              <w:rPr>
                <w:sz w:val="18"/>
                <w:szCs w:val="18"/>
              </w:rPr>
            </w:pPr>
            <w:r w:rsidRPr="005A46B8">
              <w:rPr>
                <w:sz w:val="18"/>
                <w:szCs w:val="18"/>
              </w:rPr>
              <w:t>4,25</w:t>
            </w:r>
          </w:p>
        </w:tc>
        <w:tc>
          <w:tcPr>
            <w:tcW w:w="1209" w:type="dxa"/>
            <w:tcBorders>
              <w:top w:val="single" w:sz="6" w:space="0" w:color="000000"/>
              <w:left w:val="single" w:sz="6" w:space="0" w:color="000000"/>
              <w:bottom w:val="single" w:sz="6" w:space="0" w:color="000000"/>
              <w:right w:val="single" w:sz="6" w:space="0" w:color="000000"/>
            </w:tcBorders>
            <w:vAlign w:val="center"/>
          </w:tcPr>
          <w:p w:rsidR="005A46B8" w:rsidRPr="005A46B8" w:rsidRDefault="005A46B8" w:rsidP="00692AE7">
            <w:pPr>
              <w:jc w:val="center"/>
              <w:rPr>
                <w:sz w:val="18"/>
                <w:szCs w:val="18"/>
              </w:rPr>
            </w:pPr>
            <w:r w:rsidRPr="005A46B8">
              <w:rPr>
                <w:sz w:val="18"/>
                <w:szCs w:val="18"/>
              </w:rPr>
              <w:t>4,25</w:t>
            </w:r>
          </w:p>
        </w:tc>
        <w:tc>
          <w:tcPr>
            <w:tcW w:w="2024" w:type="dxa"/>
            <w:tcBorders>
              <w:top w:val="single" w:sz="6" w:space="0" w:color="000000"/>
              <w:left w:val="single" w:sz="6" w:space="0" w:color="000000"/>
              <w:bottom w:val="single" w:sz="6" w:space="0" w:color="000000"/>
              <w:right w:val="single" w:sz="6" w:space="0" w:color="000000"/>
            </w:tcBorders>
            <w:vAlign w:val="center"/>
          </w:tcPr>
          <w:p w:rsidR="005A46B8" w:rsidRPr="005A46B8" w:rsidRDefault="005A46B8" w:rsidP="00692AE7">
            <w:pPr>
              <w:jc w:val="center"/>
              <w:rPr>
                <w:sz w:val="18"/>
                <w:szCs w:val="18"/>
              </w:rPr>
            </w:pPr>
            <w:r w:rsidRPr="005A46B8">
              <w:rPr>
                <w:sz w:val="18"/>
                <w:szCs w:val="18"/>
              </w:rPr>
              <w:t>Neplanuojama</w:t>
            </w:r>
          </w:p>
        </w:tc>
        <w:tc>
          <w:tcPr>
            <w:tcW w:w="1887" w:type="dxa"/>
            <w:tcBorders>
              <w:top w:val="single" w:sz="6" w:space="0" w:color="000000"/>
              <w:left w:val="single" w:sz="6" w:space="0" w:color="000000"/>
              <w:bottom w:val="single" w:sz="6" w:space="0" w:color="000000"/>
              <w:right w:val="single" w:sz="6" w:space="0" w:color="000000"/>
            </w:tcBorders>
            <w:vAlign w:val="center"/>
          </w:tcPr>
          <w:p w:rsidR="005A46B8" w:rsidRPr="005A46B8" w:rsidRDefault="005A46B8" w:rsidP="00692AE7">
            <w:pPr>
              <w:jc w:val="center"/>
              <w:rPr>
                <w:sz w:val="18"/>
                <w:szCs w:val="18"/>
              </w:rPr>
            </w:pPr>
            <w:r w:rsidRPr="005A46B8">
              <w:rPr>
                <w:sz w:val="18"/>
                <w:szCs w:val="18"/>
              </w:rPr>
              <w:t>4.25</w:t>
            </w:r>
          </w:p>
        </w:tc>
        <w:tc>
          <w:tcPr>
            <w:tcW w:w="2553" w:type="dxa"/>
            <w:tcBorders>
              <w:top w:val="single" w:sz="6" w:space="0" w:color="000000"/>
              <w:left w:val="single" w:sz="6" w:space="0" w:color="000000"/>
              <w:bottom w:val="single" w:sz="6" w:space="0" w:color="000000"/>
              <w:right w:val="single" w:sz="4" w:space="0" w:color="auto"/>
            </w:tcBorders>
            <w:vAlign w:val="center"/>
          </w:tcPr>
          <w:p w:rsidR="005A46B8" w:rsidRPr="005A46B8" w:rsidRDefault="005A46B8" w:rsidP="00692AE7">
            <w:pPr>
              <w:jc w:val="center"/>
              <w:rPr>
                <w:sz w:val="18"/>
                <w:szCs w:val="18"/>
              </w:rPr>
            </w:pPr>
            <w:r w:rsidRPr="005A46B8">
              <w:rPr>
                <w:sz w:val="18"/>
                <w:szCs w:val="18"/>
              </w:rPr>
              <w:t>pastoviai</w:t>
            </w:r>
          </w:p>
        </w:tc>
      </w:tr>
      <w:tr w:rsidR="005A46B8" w:rsidTr="00204835">
        <w:trPr>
          <w:cantSplit/>
        </w:trPr>
        <w:tc>
          <w:tcPr>
            <w:tcW w:w="2526" w:type="dxa"/>
            <w:tcBorders>
              <w:top w:val="single" w:sz="6" w:space="0" w:color="000000"/>
              <w:left w:val="single" w:sz="4" w:space="0" w:color="auto"/>
              <w:bottom w:val="single" w:sz="4" w:space="0" w:color="auto"/>
              <w:right w:val="single" w:sz="6" w:space="0" w:color="000000"/>
            </w:tcBorders>
            <w:vAlign w:val="center"/>
          </w:tcPr>
          <w:p w:rsidR="005A46B8" w:rsidRPr="005A46B8" w:rsidRDefault="005A46B8" w:rsidP="00692AE7">
            <w:pPr>
              <w:jc w:val="center"/>
              <w:rPr>
                <w:sz w:val="18"/>
                <w:szCs w:val="18"/>
              </w:rPr>
            </w:pPr>
            <w:r w:rsidRPr="005A46B8">
              <w:rPr>
                <w:sz w:val="18"/>
                <w:szCs w:val="18"/>
              </w:rPr>
              <w:t>Šilumos energija</w:t>
            </w:r>
          </w:p>
        </w:tc>
        <w:tc>
          <w:tcPr>
            <w:tcW w:w="1338" w:type="dxa"/>
            <w:tcBorders>
              <w:top w:val="single" w:sz="6" w:space="0" w:color="000000"/>
              <w:left w:val="single" w:sz="6" w:space="0" w:color="000000"/>
              <w:bottom w:val="single" w:sz="4" w:space="0" w:color="auto"/>
              <w:right w:val="single" w:sz="6" w:space="0" w:color="000000"/>
            </w:tcBorders>
            <w:vAlign w:val="center"/>
          </w:tcPr>
          <w:p w:rsidR="005A46B8" w:rsidRPr="005A46B8" w:rsidRDefault="005A46B8" w:rsidP="00692AE7">
            <w:pPr>
              <w:jc w:val="center"/>
              <w:rPr>
                <w:sz w:val="18"/>
                <w:szCs w:val="18"/>
              </w:rPr>
            </w:pPr>
            <w:r w:rsidRPr="005A46B8">
              <w:rPr>
                <w:sz w:val="18"/>
                <w:szCs w:val="18"/>
              </w:rPr>
              <w:t>kWh/t</w:t>
            </w:r>
          </w:p>
        </w:tc>
        <w:tc>
          <w:tcPr>
            <w:tcW w:w="1762" w:type="dxa"/>
            <w:tcBorders>
              <w:top w:val="single" w:sz="6" w:space="0" w:color="000000"/>
              <w:left w:val="single" w:sz="6" w:space="0" w:color="000000"/>
              <w:bottom w:val="single" w:sz="4" w:space="0" w:color="auto"/>
              <w:right w:val="single" w:sz="6" w:space="0" w:color="000000"/>
            </w:tcBorders>
            <w:vAlign w:val="center"/>
          </w:tcPr>
          <w:p w:rsidR="005A46B8" w:rsidRPr="005A46B8" w:rsidRDefault="005A46B8" w:rsidP="00692AE7">
            <w:pPr>
              <w:jc w:val="center"/>
              <w:rPr>
                <w:sz w:val="18"/>
                <w:szCs w:val="18"/>
              </w:rPr>
            </w:pPr>
            <w:r w:rsidRPr="005A46B8">
              <w:rPr>
                <w:sz w:val="18"/>
                <w:szCs w:val="18"/>
              </w:rPr>
              <w:t>28,49</w:t>
            </w:r>
          </w:p>
        </w:tc>
        <w:tc>
          <w:tcPr>
            <w:tcW w:w="1209" w:type="dxa"/>
            <w:tcBorders>
              <w:top w:val="single" w:sz="6" w:space="0" w:color="000000"/>
              <w:left w:val="single" w:sz="6" w:space="0" w:color="000000"/>
              <w:bottom w:val="single" w:sz="4" w:space="0" w:color="auto"/>
              <w:right w:val="single" w:sz="6" w:space="0" w:color="000000"/>
            </w:tcBorders>
            <w:vAlign w:val="center"/>
          </w:tcPr>
          <w:p w:rsidR="005A46B8" w:rsidRPr="005A46B8" w:rsidRDefault="005A46B8" w:rsidP="00692AE7">
            <w:pPr>
              <w:jc w:val="center"/>
              <w:rPr>
                <w:sz w:val="18"/>
                <w:szCs w:val="18"/>
              </w:rPr>
            </w:pPr>
            <w:r w:rsidRPr="005A46B8">
              <w:rPr>
                <w:sz w:val="18"/>
                <w:szCs w:val="18"/>
              </w:rPr>
              <w:t>28,49</w:t>
            </w:r>
          </w:p>
        </w:tc>
        <w:tc>
          <w:tcPr>
            <w:tcW w:w="2024" w:type="dxa"/>
            <w:tcBorders>
              <w:top w:val="single" w:sz="6" w:space="0" w:color="000000"/>
              <w:left w:val="single" w:sz="6" w:space="0" w:color="000000"/>
              <w:bottom w:val="single" w:sz="4" w:space="0" w:color="auto"/>
              <w:right w:val="single" w:sz="6" w:space="0" w:color="000000"/>
            </w:tcBorders>
            <w:vAlign w:val="center"/>
          </w:tcPr>
          <w:p w:rsidR="005A46B8" w:rsidRPr="005A46B8" w:rsidRDefault="005A46B8" w:rsidP="00692AE7">
            <w:pPr>
              <w:jc w:val="center"/>
              <w:rPr>
                <w:sz w:val="18"/>
                <w:szCs w:val="18"/>
              </w:rPr>
            </w:pPr>
            <w:r w:rsidRPr="005A46B8">
              <w:rPr>
                <w:sz w:val="18"/>
                <w:szCs w:val="18"/>
              </w:rPr>
              <w:t>Buvo pakeista kuro rūšis</w:t>
            </w:r>
          </w:p>
        </w:tc>
        <w:tc>
          <w:tcPr>
            <w:tcW w:w="1887" w:type="dxa"/>
            <w:tcBorders>
              <w:top w:val="single" w:sz="6" w:space="0" w:color="000000"/>
              <w:left w:val="single" w:sz="6" w:space="0" w:color="000000"/>
              <w:bottom w:val="single" w:sz="4" w:space="0" w:color="auto"/>
              <w:right w:val="single" w:sz="6" w:space="0" w:color="000000"/>
            </w:tcBorders>
            <w:vAlign w:val="center"/>
          </w:tcPr>
          <w:p w:rsidR="005A46B8" w:rsidRPr="005A46B8" w:rsidRDefault="005A46B8" w:rsidP="00692AE7">
            <w:pPr>
              <w:jc w:val="center"/>
              <w:rPr>
                <w:sz w:val="18"/>
                <w:szCs w:val="18"/>
              </w:rPr>
            </w:pPr>
            <w:r w:rsidRPr="005A46B8">
              <w:rPr>
                <w:sz w:val="18"/>
                <w:szCs w:val="18"/>
              </w:rPr>
              <w:t>28,49</w:t>
            </w:r>
          </w:p>
        </w:tc>
        <w:tc>
          <w:tcPr>
            <w:tcW w:w="2553" w:type="dxa"/>
            <w:tcBorders>
              <w:top w:val="single" w:sz="6" w:space="0" w:color="000000"/>
              <w:left w:val="single" w:sz="6" w:space="0" w:color="000000"/>
              <w:bottom w:val="single" w:sz="4" w:space="0" w:color="auto"/>
              <w:right w:val="single" w:sz="4" w:space="0" w:color="auto"/>
            </w:tcBorders>
            <w:vAlign w:val="center"/>
          </w:tcPr>
          <w:p w:rsidR="005A46B8" w:rsidRPr="005A46B8" w:rsidRDefault="005A46B8" w:rsidP="00692AE7">
            <w:pPr>
              <w:jc w:val="center"/>
              <w:rPr>
                <w:sz w:val="18"/>
                <w:szCs w:val="18"/>
              </w:rPr>
            </w:pPr>
            <w:r w:rsidRPr="005A46B8">
              <w:rPr>
                <w:sz w:val="18"/>
                <w:szCs w:val="18"/>
              </w:rPr>
              <w:t>pastoviai</w:t>
            </w:r>
          </w:p>
        </w:tc>
      </w:tr>
    </w:tbl>
    <w:p w:rsidR="005A46B8" w:rsidRDefault="005A46B8" w:rsidP="005A46B8">
      <w:pPr>
        <w:spacing w:before="120"/>
        <w:ind w:firstLine="562"/>
        <w:jc w:val="both"/>
        <w:rPr>
          <w:sz w:val="22"/>
          <w:szCs w:val="22"/>
        </w:rPr>
      </w:pPr>
      <w:r w:rsidRPr="005A46B8">
        <w:rPr>
          <w:sz w:val="22"/>
          <w:szCs w:val="22"/>
        </w:rPr>
        <w:t xml:space="preserve">Išplėstinis planas nerengiamas. Įstaigos specialistai dalyvaudami biotechnologijų vystymosi programose toliau kuria naujas aplinkosaugos technologijas: VšĮ „Grunto valymo technologijos“ specialistų sukurta ir įdiegta pavojingų atliekų </w:t>
      </w:r>
      <w:r w:rsidR="00005567">
        <w:rPr>
          <w:sz w:val="22"/>
          <w:szCs w:val="22"/>
        </w:rPr>
        <w:t xml:space="preserve">valymo </w:t>
      </w:r>
      <w:r w:rsidRPr="005A46B8">
        <w:rPr>
          <w:sz w:val="22"/>
          <w:szCs w:val="22"/>
        </w:rPr>
        <w:t xml:space="preserve">technologija pagrįsta naftuotų atliekų paruošimu ir </w:t>
      </w:r>
      <w:r w:rsidRPr="00005567">
        <w:rPr>
          <w:sz w:val="22"/>
          <w:szCs w:val="22"/>
        </w:rPr>
        <w:t xml:space="preserve">galutiniu </w:t>
      </w:r>
      <w:r w:rsidR="00005567" w:rsidRPr="00005567">
        <w:rPr>
          <w:sz w:val="22"/>
          <w:szCs w:val="22"/>
        </w:rPr>
        <w:t>valymu</w:t>
      </w:r>
      <w:r w:rsidRPr="00005567">
        <w:rPr>
          <w:sz w:val="22"/>
          <w:szCs w:val="22"/>
        </w:rPr>
        <w:t xml:space="preserve"> naudojant</w:t>
      </w:r>
      <w:r w:rsidRPr="005A46B8">
        <w:rPr>
          <w:sz w:val="22"/>
          <w:szCs w:val="22"/>
        </w:rPr>
        <w:t xml:space="preserve"> specialius mikroorganizmus, kurie geba suskaidyti naftos produktus vandenyje, dumble ir grunte. Tai yra pažangi atliekų tvarkymo biotechnologija, kurios metu nesusidaro antrinės atliekos ir emisijos į atmosferą.</w:t>
      </w:r>
    </w:p>
    <w:p w:rsidR="005A46B8" w:rsidRPr="005A46B8" w:rsidRDefault="005A46B8" w:rsidP="005A46B8">
      <w:pPr>
        <w:ind w:firstLine="562"/>
        <w:jc w:val="both"/>
        <w:rPr>
          <w:sz w:val="22"/>
          <w:szCs w:val="22"/>
        </w:rPr>
      </w:pPr>
      <w:r w:rsidRPr="005A46B8">
        <w:rPr>
          <w:sz w:val="22"/>
          <w:szCs w:val="22"/>
        </w:rPr>
        <w:t xml:space="preserve">Gamybinių operacijų vykdymui įsigyta pažangūs </w:t>
      </w:r>
      <w:r>
        <w:rPr>
          <w:sz w:val="22"/>
          <w:szCs w:val="22"/>
        </w:rPr>
        <w:t>r</w:t>
      </w:r>
      <w:r w:rsidRPr="005A46B8">
        <w:rPr>
          <w:sz w:val="22"/>
          <w:szCs w:val="22"/>
        </w:rPr>
        <w:t xml:space="preserve">atinis grunto purenimo ir aeravimo įrenginys Komatsu WA 100M-6 ir </w:t>
      </w:r>
      <w:r>
        <w:rPr>
          <w:sz w:val="22"/>
          <w:szCs w:val="22"/>
        </w:rPr>
        <w:t>v</w:t>
      </w:r>
      <w:r w:rsidRPr="005A46B8">
        <w:rPr>
          <w:sz w:val="22"/>
          <w:szCs w:val="22"/>
        </w:rPr>
        <w:t>ikšrinis intensyvaus grunto homogenizavimo ir periodinio grunto valymo vietos keitimo įrenginys Komatsu D37EX-22</w:t>
      </w:r>
      <w:r>
        <w:rPr>
          <w:sz w:val="22"/>
          <w:szCs w:val="22"/>
        </w:rPr>
        <w:t>, ko pasekoje sumažėjo kuro sąnaudos, skleidžiamas triukšmas.</w:t>
      </w:r>
    </w:p>
    <w:p w:rsidR="005A46B8" w:rsidRDefault="005A46B8" w:rsidP="00AE7ECB">
      <w:pPr>
        <w:jc w:val="center"/>
        <w:rPr>
          <w:b/>
          <w:sz w:val="22"/>
        </w:rPr>
      </w:pPr>
    </w:p>
    <w:p w:rsidR="00AE7ECB" w:rsidRDefault="00AE7ECB" w:rsidP="00AE7ECB">
      <w:pPr>
        <w:jc w:val="center"/>
        <w:rPr>
          <w:b/>
          <w:sz w:val="22"/>
        </w:rPr>
      </w:pPr>
      <w:r>
        <w:rPr>
          <w:b/>
          <w:sz w:val="22"/>
        </w:rPr>
        <w:t xml:space="preserve">XIV. PARAIŠKOS PRIEDAI, KITA PAGAL TAISYKLES REIKALAUJAMA INFORMACIJA IR DUOMENYS </w:t>
      </w:r>
    </w:p>
    <w:p w:rsidR="005B6F70" w:rsidRDefault="005B6F70" w:rsidP="00AE7ECB">
      <w:pPr>
        <w:jc w:val="center"/>
        <w:rPr>
          <w:b/>
          <w:sz w:val="22"/>
        </w:rPr>
      </w:pPr>
    </w:p>
    <w:p w:rsidR="00325A48" w:rsidRDefault="005B6F70" w:rsidP="005B6F70">
      <w:pPr>
        <w:pStyle w:val="lygmuo1"/>
        <w:numPr>
          <w:ilvl w:val="0"/>
          <w:numId w:val="9"/>
        </w:numPr>
        <w:tabs>
          <w:tab w:val="left" w:pos="720"/>
        </w:tabs>
        <w:spacing w:after="0"/>
        <w:rPr>
          <w:sz w:val="20"/>
        </w:rPr>
      </w:pPr>
      <w:r>
        <w:rPr>
          <w:sz w:val="20"/>
        </w:rPr>
        <w:t>Atliekų naudojimo ar ša</w:t>
      </w:r>
      <w:r w:rsidR="00CC2EFF">
        <w:rPr>
          <w:sz w:val="20"/>
        </w:rPr>
        <w:t>linimo techninis reglamenta</w:t>
      </w:r>
      <w:r w:rsidR="00B4541A">
        <w:rPr>
          <w:sz w:val="20"/>
        </w:rPr>
        <w:t>s, 27</w:t>
      </w:r>
      <w:r w:rsidR="00BA7AF5">
        <w:rPr>
          <w:sz w:val="20"/>
        </w:rPr>
        <w:t xml:space="preserve"> lapai</w:t>
      </w:r>
      <w:r>
        <w:rPr>
          <w:sz w:val="20"/>
        </w:rPr>
        <w:t>;</w:t>
      </w:r>
    </w:p>
    <w:p w:rsidR="005B6F70" w:rsidRDefault="005B6F70" w:rsidP="005B6F70">
      <w:pPr>
        <w:pStyle w:val="lygmuo1"/>
        <w:numPr>
          <w:ilvl w:val="0"/>
          <w:numId w:val="9"/>
        </w:numPr>
        <w:tabs>
          <w:tab w:val="left" w:pos="720"/>
        </w:tabs>
        <w:spacing w:after="0"/>
        <w:rPr>
          <w:sz w:val="20"/>
        </w:rPr>
      </w:pPr>
      <w:r>
        <w:rPr>
          <w:sz w:val="20"/>
        </w:rPr>
        <w:t>Atliekų tvark</w:t>
      </w:r>
      <w:r w:rsidR="00CC2EFF">
        <w:rPr>
          <w:sz w:val="20"/>
        </w:rPr>
        <w:t>ymo veiklos nutraukimo planas</w:t>
      </w:r>
      <w:r w:rsidR="00A17D1B">
        <w:rPr>
          <w:sz w:val="20"/>
        </w:rPr>
        <w:t>, 12 lapų;</w:t>
      </w:r>
    </w:p>
    <w:p w:rsidR="001C25AE" w:rsidRDefault="001C25AE" w:rsidP="005B6F70">
      <w:pPr>
        <w:pStyle w:val="lygmuo1"/>
        <w:numPr>
          <w:ilvl w:val="0"/>
          <w:numId w:val="9"/>
        </w:numPr>
        <w:tabs>
          <w:tab w:val="left" w:pos="720"/>
        </w:tabs>
        <w:spacing w:after="0"/>
        <w:rPr>
          <w:sz w:val="20"/>
        </w:rPr>
      </w:pPr>
      <w:r>
        <w:rPr>
          <w:sz w:val="20"/>
        </w:rPr>
        <w:t xml:space="preserve">Kvapų sklaidos modeliavimo rezultatai, </w:t>
      </w:r>
      <w:r w:rsidR="00645435">
        <w:rPr>
          <w:sz w:val="20"/>
        </w:rPr>
        <w:t>6 lapai.</w:t>
      </w:r>
    </w:p>
    <w:p w:rsidR="00A10666" w:rsidRDefault="00A10666" w:rsidP="00694A88">
      <w:pPr>
        <w:pStyle w:val="lygmuo1"/>
        <w:numPr>
          <w:ilvl w:val="0"/>
          <w:numId w:val="0"/>
        </w:numPr>
        <w:tabs>
          <w:tab w:val="left" w:pos="720"/>
        </w:tabs>
        <w:spacing w:after="0"/>
        <w:rPr>
          <w:sz w:val="20"/>
        </w:rPr>
      </w:pPr>
    </w:p>
    <w:p w:rsidR="00D9533D" w:rsidRDefault="00D9533D" w:rsidP="00692AE7">
      <w:pPr>
        <w:pStyle w:val="lygmuo1"/>
        <w:numPr>
          <w:ilvl w:val="0"/>
          <w:numId w:val="0"/>
        </w:numPr>
        <w:tabs>
          <w:tab w:val="left" w:pos="720"/>
        </w:tabs>
        <w:spacing w:after="0"/>
        <w:ind w:left="360"/>
        <w:rPr>
          <w:sz w:val="20"/>
        </w:rPr>
      </w:pPr>
    </w:p>
    <w:sectPr w:rsidR="00D9533D" w:rsidSect="00694A88">
      <w:pgSz w:w="15840" w:h="12240" w:orient="landscape" w:code="1"/>
      <w:pgMar w:top="720" w:right="720" w:bottom="792" w:left="1267"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9EF" w:rsidRDefault="00E659EF" w:rsidP="00F05480">
      <w:r>
        <w:separator/>
      </w:r>
    </w:p>
  </w:endnote>
  <w:endnote w:type="continuationSeparator" w:id="0">
    <w:p w:rsidR="00E659EF" w:rsidRDefault="00E659EF" w:rsidP="00F05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imesLT">
    <w:altName w:val="Courier New"/>
    <w:charset w:val="00"/>
    <w:family w:val="auto"/>
    <w:pitch w:val="variable"/>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9EF" w:rsidRDefault="00E659EF" w:rsidP="00F05480">
      <w:r>
        <w:separator/>
      </w:r>
    </w:p>
  </w:footnote>
  <w:footnote w:type="continuationSeparator" w:id="0">
    <w:p w:rsidR="00E659EF" w:rsidRDefault="00E659EF" w:rsidP="00F054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158"/>
      <w:docPartObj>
        <w:docPartGallery w:val="Page Numbers (Top of Page)"/>
        <w:docPartUnique/>
      </w:docPartObj>
    </w:sdtPr>
    <w:sdtEndPr/>
    <w:sdtContent>
      <w:p w:rsidR="00C8113E" w:rsidRDefault="0006647D">
        <w:pPr>
          <w:pStyle w:val="Antrats"/>
          <w:jc w:val="center"/>
        </w:pPr>
        <w:r>
          <w:fldChar w:fldCharType="begin"/>
        </w:r>
        <w:r w:rsidR="00C8113E">
          <w:instrText xml:space="preserve"> PAGE   \* MERGEFORMAT </w:instrText>
        </w:r>
        <w:r>
          <w:fldChar w:fldCharType="separate"/>
        </w:r>
        <w:r w:rsidR="003A1719">
          <w:rPr>
            <w:noProof/>
          </w:rPr>
          <w:t>2</w:t>
        </w:r>
        <w:r>
          <w:rPr>
            <w:noProof/>
          </w:rPr>
          <w:fldChar w:fldCharType="end"/>
        </w:r>
      </w:p>
    </w:sdtContent>
  </w:sdt>
  <w:p w:rsidR="00C8113E" w:rsidRDefault="00C8113E">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w:lvlJc w:val="left"/>
      <w:pPr>
        <w:tabs>
          <w:tab w:val="num" w:pos="0"/>
        </w:tabs>
      </w:pPr>
      <w:rPr>
        <w:rFonts w:ascii="Times New Roman" w:eastAsia="Times New Roman" w:hAnsi="Times New Roman" w:cs="Times New Roman"/>
        <w:b/>
        <w:sz w:val="22"/>
      </w:rPr>
    </w:lvl>
    <w:lvl w:ilvl="1">
      <w:start w:val="1"/>
      <w:numFmt w:val="decimal"/>
      <w:lvlText w:val="%1.%2."/>
      <w:lvlJc w:val="left"/>
      <w:pPr>
        <w:tabs>
          <w:tab w:val="num" w:pos="1152"/>
        </w:tabs>
      </w:pPr>
    </w:lvl>
    <w:lvl w:ilvl="2">
      <w:start w:val="1"/>
      <w:numFmt w:val="decimal"/>
      <w:lvlText w:val="%1.%2.%3"/>
      <w:lvlJc w:val="left"/>
      <w:pPr>
        <w:tabs>
          <w:tab w:val="num" w:pos="1440"/>
        </w:tabs>
      </w:pPr>
    </w:lvl>
    <w:lvl w:ilvl="3">
      <w:start w:val="1"/>
      <w:numFmt w:val="decimal"/>
      <w:lvlText w:val="%1.%2.%3.%4"/>
      <w:lvlJc w:val="left"/>
      <w:pPr>
        <w:tabs>
          <w:tab w:val="num" w:pos="1584"/>
        </w:tabs>
      </w:pPr>
    </w:lvl>
    <w:lvl w:ilvl="4">
      <w:start w:val="1"/>
      <w:numFmt w:val="decimal"/>
      <w:lvlText w:val="%1.%2.%3.%4.%5"/>
      <w:lvlJc w:val="left"/>
      <w:pPr>
        <w:tabs>
          <w:tab w:val="num" w:pos="1728"/>
        </w:tabs>
      </w:pPr>
    </w:lvl>
    <w:lvl w:ilvl="5">
      <w:start w:val="1"/>
      <w:numFmt w:val="decimal"/>
      <w:lvlText w:val="%1.%2.%3.%4.%5.%6"/>
      <w:lvlJc w:val="left"/>
      <w:pPr>
        <w:tabs>
          <w:tab w:val="num" w:pos="1872"/>
        </w:tabs>
      </w:pPr>
    </w:lvl>
    <w:lvl w:ilvl="6">
      <w:start w:val="1"/>
      <w:numFmt w:val="decimal"/>
      <w:lvlText w:val="%1.%2.%3.%4.%5.%6.%7"/>
      <w:lvlJc w:val="left"/>
      <w:pPr>
        <w:tabs>
          <w:tab w:val="num" w:pos="2016"/>
        </w:tabs>
      </w:pPr>
    </w:lvl>
    <w:lvl w:ilvl="7">
      <w:start w:val="1"/>
      <w:numFmt w:val="decimal"/>
      <w:lvlText w:val="%1.%2.%3.%4.%5.%6.%7.%8"/>
      <w:lvlJc w:val="left"/>
      <w:pPr>
        <w:tabs>
          <w:tab w:val="num" w:pos="2160"/>
        </w:tabs>
      </w:pPr>
    </w:lvl>
    <w:lvl w:ilvl="8">
      <w:start w:val="1"/>
      <w:numFmt w:val="decimal"/>
      <w:lvlText w:val="%1.%2.%3.%4.%5.%6.%7.%8.%9"/>
      <w:lvlJc w:val="left"/>
      <w:pPr>
        <w:tabs>
          <w:tab w:val="num" w:pos="2304"/>
        </w:tabs>
      </w:pPr>
    </w:lvl>
  </w:abstractNum>
  <w:abstractNum w:abstractNumId="1" w15:restartNumberingAfterBreak="0">
    <w:nsid w:val="099F5C48"/>
    <w:multiLevelType w:val="multilevel"/>
    <w:tmpl w:val="952E9F14"/>
    <w:lvl w:ilvl="0">
      <w:start w:val="1"/>
      <w:numFmt w:val="decimal"/>
      <w:pStyle w:val="lygmuo1"/>
      <w:lvlText w:val="%1."/>
      <w:lvlJc w:val="left"/>
      <w:pPr>
        <w:ind w:left="360" w:hanging="360"/>
      </w:pPr>
      <w:rPr>
        <w:rFonts w:hint="default"/>
      </w:rPr>
    </w:lvl>
    <w:lvl w:ilvl="1">
      <w:start w:val="1"/>
      <w:numFmt w:val="decimal"/>
      <w:isLgl/>
      <w:lvlText w:val="%1.%2."/>
      <w:lvlJc w:val="left"/>
      <w:pPr>
        <w:ind w:left="990" w:hanging="360"/>
      </w:pPr>
      <w:rPr>
        <w:rFonts w:hint="default"/>
        <w:b w:val="0"/>
      </w:rPr>
    </w:lvl>
    <w:lvl w:ilvl="2">
      <w:start w:val="1"/>
      <w:numFmt w:val="decimal"/>
      <w:isLgl/>
      <w:lvlText w:val="%1.%2.%3."/>
      <w:lvlJc w:val="left"/>
      <w:pPr>
        <w:ind w:left="1980" w:hanging="720"/>
      </w:pPr>
      <w:rPr>
        <w:rFonts w:hint="default"/>
        <w:b w:val="0"/>
      </w:rPr>
    </w:lvl>
    <w:lvl w:ilvl="3">
      <w:start w:val="1"/>
      <w:numFmt w:val="decimal"/>
      <w:isLgl/>
      <w:lvlText w:val="%1.%2.%3.%4."/>
      <w:lvlJc w:val="left"/>
      <w:pPr>
        <w:ind w:left="2610" w:hanging="720"/>
      </w:pPr>
      <w:rPr>
        <w:rFonts w:hint="default"/>
        <w:b w:val="0"/>
      </w:rPr>
    </w:lvl>
    <w:lvl w:ilvl="4">
      <w:start w:val="1"/>
      <w:numFmt w:val="decimal"/>
      <w:isLgl/>
      <w:lvlText w:val="%1.%2.%3.%4.%5."/>
      <w:lvlJc w:val="left"/>
      <w:pPr>
        <w:ind w:left="3600" w:hanging="1080"/>
      </w:pPr>
      <w:rPr>
        <w:rFonts w:hint="default"/>
        <w:b w:val="0"/>
      </w:rPr>
    </w:lvl>
    <w:lvl w:ilvl="5">
      <w:start w:val="1"/>
      <w:numFmt w:val="decimal"/>
      <w:isLgl/>
      <w:lvlText w:val="%1.%2.%3.%4.%5.%6."/>
      <w:lvlJc w:val="left"/>
      <w:pPr>
        <w:ind w:left="4230" w:hanging="1080"/>
      </w:pPr>
      <w:rPr>
        <w:rFonts w:hint="default"/>
        <w:b w:val="0"/>
      </w:rPr>
    </w:lvl>
    <w:lvl w:ilvl="6">
      <w:start w:val="1"/>
      <w:numFmt w:val="decimal"/>
      <w:isLgl/>
      <w:lvlText w:val="%1.%2.%3.%4.%5.%6.%7."/>
      <w:lvlJc w:val="left"/>
      <w:pPr>
        <w:ind w:left="5220" w:hanging="1440"/>
      </w:pPr>
      <w:rPr>
        <w:rFonts w:hint="default"/>
        <w:b w:val="0"/>
      </w:rPr>
    </w:lvl>
    <w:lvl w:ilvl="7">
      <w:start w:val="1"/>
      <w:numFmt w:val="decimal"/>
      <w:isLgl/>
      <w:lvlText w:val="%1.%2.%3.%4.%5.%6.%7.%8."/>
      <w:lvlJc w:val="left"/>
      <w:pPr>
        <w:ind w:left="5850" w:hanging="1440"/>
      </w:pPr>
      <w:rPr>
        <w:rFonts w:hint="default"/>
        <w:b w:val="0"/>
      </w:rPr>
    </w:lvl>
    <w:lvl w:ilvl="8">
      <w:start w:val="1"/>
      <w:numFmt w:val="decimal"/>
      <w:isLgl/>
      <w:lvlText w:val="%1.%2.%3.%4.%5.%6.%7.%8.%9."/>
      <w:lvlJc w:val="left"/>
      <w:pPr>
        <w:ind w:left="6840" w:hanging="1800"/>
      </w:pPr>
      <w:rPr>
        <w:rFonts w:hint="default"/>
        <w:b w:val="0"/>
      </w:rPr>
    </w:lvl>
  </w:abstractNum>
  <w:abstractNum w:abstractNumId="2" w15:restartNumberingAfterBreak="0">
    <w:nsid w:val="2963673E"/>
    <w:multiLevelType w:val="hybridMultilevel"/>
    <w:tmpl w:val="25EADB9A"/>
    <w:lvl w:ilvl="0" w:tplc="47607E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2B1E60BB"/>
    <w:multiLevelType w:val="hybridMultilevel"/>
    <w:tmpl w:val="B7781340"/>
    <w:lvl w:ilvl="0" w:tplc="F65229B6">
      <w:start w:val="1"/>
      <w:numFmt w:val="decimal"/>
      <w:lvlText w:val="%1."/>
      <w:lvlJc w:val="left"/>
      <w:pPr>
        <w:ind w:left="792" w:hanging="360"/>
      </w:pPr>
      <w:rPr>
        <w:rFonts w:hint="default"/>
        <w:b w:val="0"/>
        <w:i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318043B4"/>
    <w:multiLevelType w:val="hybridMultilevel"/>
    <w:tmpl w:val="B7CCA2CA"/>
    <w:lvl w:ilvl="0" w:tplc="BB88E3EE">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5" w15:restartNumberingAfterBreak="0">
    <w:nsid w:val="346E1A4B"/>
    <w:multiLevelType w:val="multilevel"/>
    <w:tmpl w:val="A9A6F4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451C0B"/>
    <w:multiLevelType w:val="hybridMultilevel"/>
    <w:tmpl w:val="0C9069DE"/>
    <w:lvl w:ilvl="0" w:tplc="D992332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388F7A74"/>
    <w:multiLevelType w:val="multilevel"/>
    <w:tmpl w:val="0DE2DA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D8B19FE"/>
    <w:multiLevelType w:val="multilevel"/>
    <w:tmpl w:val="BB4490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7790DFD"/>
    <w:multiLevelType w:val="hybridMultilevel"/>
    <w:tmpl w:val="B7781340"/>
    <w:lvl w:ilvl="0" w:tplc="F65229B6">
      <w:start w:val="1"/>
      <w:numFmt w:val="decimal"/>
      <w:lvlText w:val="%1."/>
      <w:lvlJc w:val="left"/>
      <w:pPr>
        <w:ind w:left="792" w:hanging="360"/>
      </w:pPr>
      <w:rPr>
        <w:rFonts w:hint="default"/>
        <w:b w:val="0"/>
        <w:i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602816CD"/>
    <w:multiLevelType w:val="hybridMultilevel"/>
    <w:tmpl w:val="B918662A"/>
    <w:lvl w:ilvl="0" w:tplc="9BB042C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6147206F"/>
    <w:multiLevelType w:val="hybridMultilevel"/>
    <w:tmpl w:val="09F67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4D0F43"/>
    <w:multiLevelType w:val="hybridMultilevel"/>
    <w:tmpl w:val="4E801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8E7C3D"/>
    <w:multiLevelType w:val="multilevel"/>
    <w:tmpl w:val="007873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4843760"/>
    <w:multiLevelType w:val="hybridMultilevel"/>
    <w:tmpl w:val="7DE40F06"/>
    <w:lvl w:ilvl="0" w:tplc="40B0285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0"/>
  </w:num>
  <w:num w:numId="4">
    <w:abstractNumId w:val="6"/>
  </w:num>
  <w:num w:numId="5">
    <w:abstractNumId w:val="10"/>
  </w:num>
  <w:num w:numId="6">
    <w:abstractNumId w:val="7"/>
  </w:num>
  <w:num w:numId="7">
    <w:abstractNumId w:val="1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
  </w:num>
  <w:num w:numId="11">
    <w:abstractNumId w:val="4"/>
  </w:num>
  <w:num w:numId="12">
    <w:abstractNumId w:val="13"/>
  </w:num>
  <w:num w:numId="13">
    <w:abstractNumId w:val="3"/>
  </w:num>
  <w:num w:numId="14">
    <w:abstractNumId w:val="8"/>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53F"/>
    <w:rsid w:val="0000002F"/>
    <w:rsid w:val="00002FC6"/>
    <w:rsid w:val="00005567"/>
    <w:rsid w:val="0001236A"/>
    <w:rsid w:val="000249CB"/>
    <w:rsid w:val="000277B9"/>
    <w:rsid w:val="00030B67"/>
    <w:rsid w:val="00032B82"/>
    <w:rsid w:val="000341D1"/>
    <w:rsid w:val="00036338"/>
    <w:rsid w:val="00036777"/>
    <w:rsid w:val="00042B51"/>
    <w:rsid w:val="000537EF"/>
    <w:rsid w:val="0005413A"/>
    <w:rsid w:val="00056F47"/>
    <w:rsid w:val="0006647D"/>
    <w:rsid w:val="00067A2B"/>
    <w:rsid w:val="00067BA3"/>
    <w:rsid w:val="00073AFF"/>
    <w:rsid w:val="000810AD"/>
    <w:rsid w:val="00082087"/>
    <w:rsid w:val="000823A6"/>
    <w:rsid w:val="0008390E"/>
    <w:rsid w:val="00083A8F"/>
    <w:rsid w:val="00086D13"/>
    <w:rsid w:val="000873B7"/>
    <w:rsid w:val="000903D5"/>
    <w:rsid w:val="00091FC1"/>
    <w:rsid w:val="00095CBE"/>
    <w:rsid w:val="00096627"/>
    <w:rsid w:val="000A06AE"/>
    <w:rsid w:val="000A2B0A"/>
    <w:rsid w:val="000A47EC"/>
    <w:rsid w:val="000B4336"/>
    <w:rsid w:val="000B5C05"/>
    <w:rsid w:val="000C14DE"/>
    <w:rsid w:val="000C1574"/>
    <w:rsid w:val="000C3B9C"/>
    <w:rsid w:val="000C7D03"/>
    <w:rsid w:val="000D04C2"/>
    <w:rsid w:val="000D7D01"/>
    <w:rsid w:val="000E5E4A"/>
    <w:rsid w:val="000F05B0"/>
    <w:rsid w:val="000F7F46"/>
    <w:rsid w:val="0011179C"/>
    <w:rsid w:val="00112FCA"/>
    <w:rsid w:val="00116A2C"/>
    <w:rsid w:val="001354F7"/>
    <w:rsid w:val="001358A3"/>
    <w:rsid w:val="00135E37"/>
    <w:rsid w:val="001434DD"/>
    <w:rsid w:val="00143A83"/>
    <w:rsid w:val="00150FF8"/>
    <w:rsid w:val="00166EAC"/>
    <w:rsid w:val="00177718"/>
    <w:rsid w:val="001802CB"/>
    <w:rsid w:val="00183BB2"/>
    <w:rsid w:val="001910AD"/>
    <w:rsid w:val="00191FD7"/>
    <w:rsid w:val="0019354A"/>
    <w:rsid w:val="00193AB1"/>
    <w:rsid w:val="00194B9A"/>
    <w:rsid w:val="00195164"/>
    <w:rsid w:val="00195C6C"/>
    <w:rsid w:val="00196A6B"/>
    <w:rsid w:val="001A684C"/>
    <w:rsid w:val="001B12EC"/>
    <w:rsid w:val="001B3DBF"/>
    <w:rsid w:val="001B4290"/>
    <w:rsid w:val="001B608C"/>
    <w:rsid w:val="001C25AE"/>
    <w:rsid w:val="001C318D"/>
    <w:rsid w:val="001D0BDA"/>
    <w:rsid w:val="001E0FEC"/>
    <w:rsid w:val="001E5050"/>
    <w:rsid w:val="001E69B6"/>
    <w:rsid w:val="001F24CE"/>
    <w:rsid w:val="00200029"/>
    <w:rsid w:val="00204835"/>
    <w:rsid w:val="00205A6B"/>
    <w:rsid w:val="00225DBB"/>
    <w:rsid w:val="0024079B"/>
    <w:rsid w:val="00244C76"/>
    <w:rsid w:val="00246204"/>
    <w:rsid w:val="00254BF0"/>
    <w:rsid w:val="0025595C"/>
    <w:rsid w:val="002566BB"/>
    <w:rsid w:val="00257068"/>
    <w:rsid w:val="00260C92"/>
    <w:rsid w:val="00261819"/>
    <w:rsid w:val="002618DE"/>
    <w:rsid w:val="00262A21"/>
    <w:rsid w:val="00276D96"/>
    <w:rsid w:val="00281B23"/>
    <w:rsid w:val="00285EC2"/>
    <w:rsid w:val="00295DF0"/>
    <w:rsid w:val="002A3D0F"/>
    <w:rsid w:val="002B5848"/>
    <w:rsid w:val="002B7AC4"/>
    <w:rsid w:val="002C6EFC"/>
    <w:rsid w:val="002E2DBE"/>
    <w:rsid w:val="002E2F67"/>
    <w:rsid w:val="002E4278"/>
    <w:rsid w:val="002F06A6"/>
    <w:rsid w:val="00304F1C"/>
    <w:rsid w:val="00325A48"/>
    <w:rsid w:val="00326271"/>
    <w:rsid w:val="00337F16"/>
    <w:rsid w:val="0035099C"/>
    <w:rsid w:val="003526C2"/>
    <w:rsid w:val="0035314C"/>
    <w:rsid w:val="00354B0D"/>
    <w:rsid w:val="00361B73"/>
    <w:rsid w:val="0036393C"/>
    <w:rsid w:val="00377F49"/>
    <w:rsid w:val="00390235"/>
    <w:rsid w:val="00393315"/>
    <w:rsid w:val="003A1719"/>
    <w:rsid w:val="003A276E"/>
    <w:rsid w:val="003A3373"/>
    <w:rsid w:val="003A72D5"/>
    <w:rsid w:val="003B182C"/>
    <w:rsid w:val="003C1CAD"/>
    <w:rsid w:val="003C1FCE"/>
    <w:rsid w:val="003C6FB0"/>
    <w:rsid w:val="003D0A97"/>
    <w:rsid w:val="003D1B33"/>
    <w:rsid w:val="003D744A"/>
    <w:rsid w:val="003F0885"/>
    <w:rsid w:val="003F4A2D"/>
    <w:rsid w:val="003F6770"/>
    <w:rsid w:val="00403480"/>
    <w:rsid w:val="00403D38"/>
    <w:rsid w:val="00410A2B"/>
    <w:rsid w:val="004162F1"/>
    <w:rsid w:val="00420A13"/>
    <w:rsid w:val="004403BE"/>
    <w:rsid w:val="004461BD"/>
    <w:rsid w:val="004610C1"/>
    <w:rsid w:val="00475823"/>
    <w:rsid w:val="00475B42"/>
    <w:rsid w:val="00487B21"/>
    <w:rsid w:val="0049071A"/>
    <w:rsid w:val="00490902"/>
    <w:rsid w:val="004B3283"/>
    <w:rsid w:val="004C1C80"/>
    <w:rsid w:val="004D0E3E"/>
    <w:rsid w:val="004D3681"/>
    <w:rsid w:val="004E2EE7"/>
    <w:rsid w:val="004E4EDC"/>
    <w:rsid w:val="004E6F40"/>
    <w:rsid w:val="004E7F68"/>
    <w:rsid w:val="004F52B7"/>
    <w:rsid w:val="004F6C22"/>
    <w:rsid w:val="00503135"/>
    <w:rsid w:val="00505BA6"/>
    <w:rsid w:val="00507D63"/>
    <w:rsid w:val="00511FCD"/>
    <w:rsid w:val="00515893"/>
    <w:rsid w:val="00515F1B"/>
    <w:rsid w:val="0052262C"/>
    <w:rsid w:val="00525666"/>
    <w:rsid w:val="00531E8E"/>
    <w:rsid w:val="00531EEA"/>
    <w:rsid w:val="00540E1C"/>
    <w:rsid w:val="00543AEF"/>
    <w:rsid w:val="0054486D"/>
    <w:rsid w:val="00550735"/>
    <w:rsid w:val="00551C33"/>
    <w:rsid w:val="005528C2"/>
    <w:rsid w:val="0055534F"/>
    <w:rsid w:val="00563D2E"/>
    <w:rsid w:val="00566798"/>
    <w:rsid w:val="00566FF2"/>
    <w:rsid w:val="0058122F"/>
    <w:rsid w:val="00582D7F"/>
    <w:rsid w:val="005933BC"/>
    <w:rsid w:val="0059533C"/>
    <w:rsid w:val="00597B33"/>
    <w:rsid w:val="005A2698"/>
    <w:rsid w:val="005A3BB7"/>
    <w:rsid w:val="005A46B8"/>
    <w:rsid w:val="005B2CBB"/>
    <w:rsid w:val="005B6F70"/>
    <w:rsid w:val="005D2C7D"/>
    <w:rsid w:val="005D571E"/>
    <w:rsid w:val="005E0D36"/>
    <w:rsid w:val="005E4DE0"/>
    <w:rsid w:val="005E78B4"/>
    <w:rsid w:val="00603779"/>
    <w:rsid w:val="00607674"/>
    <w:rsid w:val="0062597C"/>
    <w:rsid w:val="00637F9F"/>
    <w:rsid w:val="00643B7B"/>
    <w:rsid w:val="00645435"/>
    <w:rsid w:val="00646F2C"/>
    <w:rsid w:val="00651A76"/>
    <w:rsid w:val="0066013D"/>
    <w:rsid w:val="006639F3"/>
    <w:rsid w:val="00664A5B"/>
    <w:rsid w:val="00665054"/>
    <w:rsid w:val="00665D29"/>
    <w:rsid w:val="00667720"/>
    <w:rsid w:val="00670109"/>
    <w:rsid w:val="006841DF"/>
    <w:rsid w:val="00692AE7"/>
    <w:rsid w:val="0069333E"/>
    <w:rsid w:val="00694A88"/>
    <w:rsid w:val="006979ED"/>
    <w:rsid w:val="006A5446"/>
    <w:rsid w:val="006B5CD6"/>
    <w:rsid w:val="006B61B7"/>
    <w:rsid w:val="006C1B67"/>
    <w:rsid w:val="006C3CF1"/>
    <w:rsid w:val="006D079D"/>
    <w:rsid w:val="006F120D"/>
    <w:rsid w:val="006F2ADB"/>
    <w:rsid w:val="006F54F9"/>
    <w:rsid w:val="006F6922"/>
    <w:rsid w:val="006F7DC8"/>
    <w:rsid w:val="007013ED"/>
    <w:rsid w:val="007123C1"/>
    <w:rsid w:val="007167E5"/>
    <w:rsid w:val="00717F25"/>
    <w:rsid w:val="00724BD8"/>
    <w:rsid w:val="0072791D"/>
    <w:rsid w:val="0073553F"/>
    <w:rsid w:val="007376B8"/>
    <w:rsid w:val="0075248F"/>
    <w:rsid w:val="00755174"/>
    <w:rsid w:val="00775096"/>
    <w:rsid w:val="007766FD"/>
    <w:rsid w:val="007804BA"/>
    <w:rsid w:val="00785BA4"/>
    <w:rsid w:val="00787F2C"/>
    <w:rsid w:val="00790B6C"/>
    <w:rsid w:val="00790EA0"/>
    <w:rsid w:val="00792191"/>
    <w:rsid w:val="007A0589"/>
    <w:rsid w:val="007A1F2C"/>
    <w:rsid w:val="007C3835"/>
    <w:rsid w:val="007C5761"/>
    <w:rsid w:val="007E21C6"/>
    <w:rsid w:val="007E7938"/>
    <w:rsid w:val="007E7998"/>
    <w:rsid w:val="00801B81"/>
    <w:rsid w:val="00807013"/>
    <w:rsid w:val="00811253"/>
    <w:rsid w:val="0081676A"/>
    <w:rsid w:val="00817841"/>
    <w:rsid w:val="0082285B"/>
    <w:rsid w:val="00827699"/>
    <w:rsid w:val="008505F7"/>
    <w:rsid w:val="00851BDA"/>
    <w:rsid w:val="00854B00"/>
    <w:rsid w:val="00861BDD"/>
    <w:rsid w:val="00862294"/>
    <w:rsid w:val="00864D56"/>
    <w:rsid w:val="00873573"/>
    <w:rsid w:val="00874AA7"/>
    <w:rsid w:val="00886003"/>
    <w:rsid w:val="00890D0D"/>
    <w:rsid w:val="008913DF"/>
    <w:rsid w:val="008A72B7"/>
    <w:rsid w:val="008B3DAE"/>
    <w:rsid w:val="008B4637"/>
    <w:rsid w:val="008B571E"/>
    <w:rsid w:val="008C3DD9"/>
    <w:rsid w:val="008C4122"/>
    <w:rsid w:val="008D71FD"/>
    <w:rsid w:val="008E044D"/>
    <w:rsid w:val="008E5FC7"/>
    <w:rsid w:val="008E78E8"/>
    <w:rsid w:val="008F70CB"/>
    <w:rsid w:val="009010BA"/>
    <w:rsid w:val="00902E0A"/>
    <w:rsid w:val="00910B52"/>
    <w:rsid w:val="0091103A"/>
    <w:rsid w:val="00915B9E"/>
    <w:rsid w:val="0093084A"/>
    <w:rsid w:val="00937382"/>
    <w:rsid w:val="0095079C"/>
    <w:rsid w:val="0095159B"/>
    <w:rsid w:val="009617FD"/>
    <w:rsid w:val="00961E77"/>
    <w:rsid w:val="009632BA"/>
    <w:rsid w:val="00963BE2"/>
    <w:rsid w:val="00975506"/>
    <w:rsid w:val="009814DB"/>
    <w:rsid w:val="009823BF"/>
    <w:rsid w:val="009914D2"/>
    <w:rsid w:val="00992241"/>
    <w:rsid w:val="009A4091"/>
    <w:rsid w:val="009A4E1F"/>
    <w:rsid w:val="009A7E5D"/>
    <w:rsid w:val="009B0461"/>
    <w:rsid w:val="009B498B"/>
    <w:rsid w:val="009C4BC1"/>
    <w:rsid w:val="009D311C"/>
    <w:rsid w:val="009D3B98"/>
    <w:rsid w:val="009D5172"/>
    <w:rsid w:val="009D524E"/>
    <w:rsid w:val="009E535D"/>
    <w:rsid w:val="009E60B0"/>
    <w:rsid w:val="009F046C"/>
    <w:rsid w:val="009F3A44"/>
    <w:rsid w:val="009F7106"/>
    <w:rsid w:val="009F76FC"/>
    <w:rsid w:val="009F7C57"/>
    <w:rsid w:val="00A10666"/>
    <w:rsid w:val="00A17D1B"/>
    <w:rsid w:val="00A36DCC"/>
    <w:rsid w:val="00A40211"/>
    <w:rsid w:val="00A424E7"/>
    <w:rsid w:val="00A42DDA"/>
    <w:rsid w:val="00A47AD8"/>
    <w:rsid w:val="00A54365"/>
    <w:rsid w:val="00A54EC4"/>
    <w:rsid w:val="00A566BA"/>
    <w:rsid w:val="00A6288F"/>
    <w:rsid w:val="00A63B38"/>
    <w:rsid w:val="00A71E7D"/>
    <w:rsid w:val="00A775A5"/>
    <w:rsid w:val="00A77AF3"/>
    <w:rsid w:val="00A87136"/>
    <w:rsid w:val="00AA6E1B"/>
    <w:rsid w:val="00AB02D1"/>
    <w:rsid w:val="00AB6E99"/>
    <w:rsid w:val="00AB75B6"/>
    <w:rsid w:val="00AC102C"/>
    <w:rsid w:val="00AD4B77"/>
    <w:rsid w:val="00AD5C45"/>
    <w:rsid w:val="00AD7082"/>
    <w:rsid w:val="00AE7ECB"/>
    <w:rsid w:val="00AF110C"/>
    <w:rsid w:val="00AF59AC"/>
    <w:rsid w:val="00AF69B3"/>
    <w:rsid w:val="00B00772"/>
    <w:rsid w:val="00B129A8"/>
    <w:rsid w:val="00B159CE"/>
    <w:rsid w:val="00B2749C"/>
    <w:rsid w:val="00B30139"/>
    <w:rsid w:val="00B340CA"/>
    <w:rsid w:val="00B4541A"/>
    <w:rsid w:val="00B53A37"/>
    <w:rsid w:val="00B54C08"/>
    <w:rsid w:val="00B54C86"/>
    <w:rsid w:val="00B611C4"/>
    <w:rsid w:val="00B6476C"/>
    <w:rsid w:val="00B82834"/>
    <w:rsid w:val="00B8381C"/>
    <w:rsid w:val="00BA7AF5"/>
    <w:rsid w:val="00BB3649"/>
    <w:rsid w:val="00BB54AA"/>
    <w:rsid w:val="00BC5828"/>
    <w:rsid w:val="00BD4A19"/>
    <w:rsid w:val="00BD4CA5"/>
    <w:rsid w:val="00BD5691"/>
    <w:rsid w:val="00BE135B"/>
    <w:rsid w:val="00BE6E33"/>
    <w:rsid w:val="00BF2376"/>
    <w:rsid w:val="00BF6273"/>
    <w:rsid w:val="00BF6A47"/>
    <w:rsid w:val="00C02A2F"/>
    <w:rsid w:val="00C05F68"/>
    <w:rsid w:val="00C17794"/>
    <w:rsid w:val="00C260BC"/>
    <w:rsid w:val="00C3161A"/>
    <w:rsid w:val="00C477E9"/>
    <w:rsid w:val="00C51A59"/>
    <w:rsid w:val="00C51D8A"/>
    <w:rsid w:val="00C553B0"/>
    <w:rsid w:val="00C56F75"/>
    <w:rsid w:val="00C60337"/>
    <w:rsid w:val="00C6489D"/>
    <w:rsid w:val="00C8113E"/>
    <w:rsid w:val="00C83FAF"/>
    <w:rsid w:val="00C95C6F"/>
    <w:rsid w:val="00CA34BB"/>
    <w:rsid w:val="00CA4E73"/>
    <w:rsid w:val="00CB491C"/>
    <w:rsid w:val="00CC2B45"/>
    <w:rsid w:val="00CC2EFF"/>
    <w:rsid w:val="00CC4299"/>
    <w:rsid w:val="00CC7712"/>
    <w:rsid w:val="00CD1A61"/>
    <w:rsid w:val="00CD31C6"/>
    <w:rsid w:val="00CD58CC"/>
    <w:rsid w:val="00CD71D1"/>
    <w:rsid w:val="00CD7800"/>
    <w:rsid w:val="00CE11BF"/>
    <w:rsid w:val="00CE2DF6"/>
    <w:rsid w:val="00CF428C"/>
    <w:rsid w:val="00CF622A"/>
    <w:rsid w:val="00D07E70"/>
    <w:rsid w:val="00D12477"/>
    <w:rsid w:val="00D13499"/>
    <w:rsid w:val="00D14C31"/>
    <w:rsid w:val="00D16672"/>
    <w:rsid w:val="00D229C0"/>
    <w:rsid w:val="00D25BBC"/>
    <w:rsid w:val="00D27D80"/>
    <w:rsid w:val="00D31A42"/>
    <w:rsid w:val="00D32723"/>
    <w:rsid w:val="00D57A94"/>
    <w:rsid w:val="00D6317D"/>
    <w:rsid w:val="00D72A5B"/>
    <w:rsid w:val="00D738AD"/>
    <w:rsid w:val="00D82906"/>
    <w:rsid w:val="00D9069E"/>
    <w:rsid w:val="00D9533D"/>
    <w:rsid w:val="00DA1497"/>
    <w:rsid w:val="00DB0856"/>
    <w:rsid w:val="00DB33D1"/>
    <w:rsid w:val="00DB6CEF"/>
    <w:rsid w:val="00DB6F6C"/>
    <w:rsid w:val="00DB7414"/>
    <w:rsid w:val="00DD20F7"/>
    <w:rsid w:val="00DD4C6F"/>
    <w:rsid w:val="00DD7699"/>
    <w:rsid w:val="00DE04AB"/>
    <w:rsid w:val="00DE139B"/>
    <w:rsid w:val="00DE7F74"/>
    <w:rsid w:val="00DF4560"/>
    <w:rsid w:val="00E07181"/>
    <w:rsid w:val="00E11220"/>
    <w:rsid w:val="00E14C98"/>
    <w:rsid w:val="00E22D47"/>
    <w:rsid w:val="00E25671"/>
    <w:rsid w:val="00E44F00"/>
    <w:rsid w:val="00E56E91"/>
    <w:rsid w:val="00E575B1"/>
    <w:rsid w:val="00E60C71"/>
    <w:rsid w:val="00E659EF"/>
    <w:rsid w:val="00E65B91"/>
    <w:rsid w:val="00E743D2"/>
    <w:rsid w:val="00E74BAC"/>
    <w:rsid w:val="00E767C1"/>
    <w:rsid w:val="00E87635"/>
    <w:rsid w:val="00E938BD"/>
    <w:rsid w:val="00E96355"/>
    <w:rsid w:val="00E96C8E"/>
    <w:rsid w:val="00EA22A4"/>
    <w:rsid w:val="00EB112A"/>
    <w:rsid w:val="00EB1275"/>
    <w:rsid w:val="00EC17D1"/>
    <w:rsid w:val="00EC40D5"/>
    <w:rsid w:val="00ED2297"/>
    <w:rsid w:val="00ED236F"/>
    <w:rsid w:val="00ED59B3"/>
    <w:rsid w:val="00EE24DA"/>
    <w:rsid w:val="00EF4C75"/>
    <w:rsid w:val="00EF5656"/>
    <w:rsid w:val="00F02832"/>
    <w:rsid w:val="00F05480"/>
    <w:rsid w:val="00F12ABA"/>
    <w:rsid w:val="00F12D98"/>
    <w:rsid w:val="00F17AF0"/>
    <w:rsid w:val="00F20D49"/>
    <w:rsid w:val="00F25C64"/>
    <w:rsid w:val="00F57F38"/>
    <w:rsid w:val="00F634CE"/>
    <w:rsid w:val="00F66167"/>
    <w:rsid w:val="00F678C4"/>
    <w:rsid w:val="00F70AD0"/>
    <w:rsid w:val="00F75847"/>
    <w:rsid w:val="00F80B5C"/>
    <w:rsid w:val="00F81B86"/>
    <w:rsid w:val="00F8227A"/>
    <w:rsid w:val="00FA517D"/>
    <w:rsid w:val="00FA6B71"/>
    <w:rsid w:val="00FB18DE"/>
    <w:rsid w:val="00FB2AFD"/>
    <w:rsid w:val="00FC0616"/>
    <w:rsid w:val="00FC0A36"/>
    <w:rsid w:val="00FC40E3"/>
    <w:rsid w:val="00FD02DF"/>
    <w:rsid w:val="00FE2E9C"/>
    <w:rsid w:val="00FF2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0BCD92-5916-4E56-BA4F-28CB0B438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73553F"/>
    <w:pPr>
      <w:spacing w:after="0" w:line="240" w:lineRule="auto"/>
    </w:pPr>
    <w:rPr>
      <w:rFonts w:ascii="Times New Roman" w:eastAsia="Times New Roman" w:hAnsi="Times New Roman" w:cs="Times New Roman"/>
      <w:sz w:val="24"/>
      <w:szCs w:val="24"/>
      <w:lang w:val="lt-LT" w:eastAsia="lt-LT"/>
    </w:rPr>
  </w:style>
  <w:style w:type="paragraph" w:styleId="Antrat1">
    <w:name w:val="heading 1"/>
    <w:basedOn w:val="prastasis"/>
    <w:next w:val="prastasis"/>
    <w:link w:val="Antrat1Diagrama"/>
    <w:qFormat/>
    <w:rsid w:val="00BD4A19"/>
    <w:pPr>
      <w:keepNext/>
      <w:jc w:val="center"/>
      <w:outlineLvl w:val="0"/>
    </w:pPr>
    <w:rPr>
      <w:b/>
      <w:bCs/>
      <w:sz w:val="2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BD4A19"/>
    <w:rPr>
      <w:rFonts w:ascii="Times New Roman" w:eastAsia="Times New Roman" w:hAnsi="Times New Roman" w:cs="Times New Roman"/>
      <w:b/>
      <w:bCs/>
      <w:sz w:val="20"/>
      <w:szCs w:val="20"/>
      <w:lang w:val="lt-LT"/>
    </w:rPr>
  </w:style>
  <w:style w:type="paragraph" w:styleId="Sraopastraipa">
    <w:name w:val="List Paragraph"/>
    <w:basedOn w:val="prastasis"/>
    <w:qFormat/>
    <w:rsid w:val="007123C1"/>
    <w:pPr>
      <w:ind w:left="720"/>
      <w:contextualSpacing/>
    </w:pPr>
  </w:style>
  <w:style w:type="paragraph" w:styleId="Antrats">
    <w:name w:val="header"/>
    <w:basedOn w:val="prastasis"/>
    <w:link w:val="AntratsDiagrama"/>
    <w:uiPriority w:val="99"/>
    <w:unhideWhenUsed/>
    <w:rsid w:val="00F05480"/>
    <w:pPr>
      <w:tabs>
        <w:tab w:val="center" w:pos="4680"/>
        <w:tab w:val="right" w:pos="9360"/>
      </w:tabs>
    </w:pPr>
  </w:style>
  <w:style w:type="character" w:customStyle="1" w:styleId="AntratsDiagrama">
    <w:name w:val="Antraštės Diagrama"/>
    <w:basedOn w:val="Numatytasispastraiposriftas"/>
    <w:link w:val="Antrats"/>
    <w:uiPriority w:val="99"/>
    <w:rsid w:val="00F05480"/>
    <w:rPr>
      <w:rFonts w:ascii="Times New Roman" w:eastAsia="Times New Roman" w:hAnsi="Times New Roman" w:cs="Times New Roman"/>
      <w:sz w:val="24"/>
      <w:szCs w:val="24"/>
      <w:lang w:val="lt-LT" w:eastAsia="lt-LT"/>
    </w:rPr>
  </w:style>
  <w:style w:type="paragraph" w:styleId="Porat">
    <w:name w:val="footer"/>
    <w:basedOn w:val="prastasis"/>
    <w:link w:val="PoratDiagrama"/>
    <w:uiPriority w:val="99"/>
    <w:unhideWhenUsed/>
    <w:rsid w:val="00F05480"/>
    <w:pPr>
      <w:tabs>
        <w:tab w:val="center" w:pos="4680"/>
        <w:tab w:val="right" w:pos="9360"/>
      </w:tabs>
    </w:pPr>
  </w:style>
  <w:style w:type="character" w:customStyle="1" w:styleId="PoratDiagrama">
    <w:name w:val="Poraštė Diagrama"/>
    <w:basedOn w:val="Numatytasispastraiposriftas"/>
    <w:link w:val="Porat"/>
    <w:uiPriority w:val="99"/>
    <w:rsid w:val="00F05480"/>
    <w:rPr>
      <w:rFonts w:ascii="Times New Roman" w:eastAsia="Times New Roman" w:hAnsi="Times New Roman" w:cs="Times New Roman"/>
      <w:sz w:val="24"/>
      <w:szCs w:val="24"/>
      <w:lang w:val="lt-LT" w:eastAsia="lt-LT"/>
    </w:rPr>
  </w:style>
  <w:style w:type="paragraph" w:customStyle="1" w:styleId="lygmuo1">
    <w:name w:val="lygmuo 1"/>
    <w:basedOn w:val="prastasis"/>
    <w:rsid w:val="00FF2BF7"/>
    <w:pPr>
      <w:numPr>
        <w:numId w:val="2"/>
      </w:numPr>
      <w:suppressAutoHyphens/>
      <w:spacing w:after="120"/>
      <w:ind w:left="-720"/>
      <w:jc w:val="both"/>
    </w:pPr>
    <w:rPr>
      <w:szCs w:val="20"/>
      <w:lang w:eastAsia="ar-SA"/>
    </w:rPr>
  </w:style>
  <w:style w:type="paragraph" w:customStyle="1" w:styleId="TableContents">
    <w:name w:val="Table Contents"/>
    <w:basedOn w:val="prastasis"/>
    <w:rsid w:val="00FF2BF7"/>
    <w:pPr>
      <w:suppressLineNumbers/>
      <w:suppressAutoHyphens/>
    </w:pPr>
    <w:rPr>
      <w:lang w:eastAsia="ar-SA"/>
    </w:rPr>
  </w:style>
  <w:style w:type="character" w:styleId="Hipersaitas">
    <w:name w:val="Hyperlink"/>
    <w:basedOn w:val="Numatytasispastraiposriftas"/>
    <w:semiHidden/>
    <w:rsid w:val="00BD4A19"/>
    <w:rPr>
      <w:color w:val="0000FF"/>
      <w:u w:val="single"/>
    </w:rPr>
  </w:style>
  <w:style w:type="paragraph" w:styleId="Pagrindiniotekstotrauka2">
    <w:name w:val="Body Text Indent 2"/>
    <w:basedOn w:val="prastasis"/>
    <w:link w:val="Pagrindiniotekstotrauka2Diagrama"/>
    <w:semiHidden/>
    <w:rsid w:val="00BD4A19"/>
    <w:pPr>
      <w:ind w:firstLine="540"/>
      <w:jc w:val="both"/>
    </w:pPr>
    <w:rPr>
      <w:lang w:val="en-GB" w:eastAsia="en-US"/>
    </w:rPr>
  </w:style>
  <w:style w:type="character" w:customStyle="1" w:styleId="Pagrindiniotekstotrauka2Diagrama">
    <w:name w:val="Pagrindinio teksto įtrauka 2 Diagrama"/>
    <w:basedOn w:val="Numatytasispastraiposriftas"/>
    <w:link w:val="Pagrindiniotekstotrauka2"/>
    <w:semiHidden/>
    <w:rsid w:val="00BD4A19"/>
    <w:rPr>
      <w:rFonts w:ascii="Times New Roman" w:eastAsia="Times New Roman" w:hAnsi="Times New Roman" w:cs="Times New Roman"/>
      <w:sz w:val="24"/>
      <w:szCs w:val="24"/>
      <w:lang w:val="en-GB"/>
    </w:rPr>
  </w:style>
  <w:style w:type="paragraph" w:styleId="Pagrindinistekstas2">
    <w:name w:val="Body Text 2"/>
    <w:basedOn w:val="prastasis"/>
    <w:link w:val="Pagrindinistekstas2Diagrama"/>
    <w:semiHidden/>
    <w:rsid w:val="00BD4A19"/>
    <w:pPr>
      <w:spacing w:after="120" w:line="480" w:lineRule="auto"/>
    </w:pPr>
    <w:rPr>
      <w:lang w:eastAsia="en-US"/>
    </w:rPr>
  </w:style>
  <w:style w:type="character" w:customStyle="1" w:styleId="Pagrindinistekstas2Diagrama">
    <w:name w:val="Pagrindinis tekstas 2 Diagrama"/>
    <w:basedOn w:val="Numatytasispastraiposriftas"/>
    <w:link w:val="Pagrindinistekstas2"/>
    <w:semiHidden/>
    <w:rsid w:val="00BD4A19"/>
    <w:rPr>
      <w:rFonts w:ascii="Times New Roman" w:eastAsia="Times New Roman" w:hAnsi="Times New Roman" w:cs="Times New Roman"/>
      <w:sz w:val="24"/>
      <w:szCs w:val="24"/>
      <w:lang w:val="lt-LT"/>
    </w:rPr>
  </w:style>
  <w:style w:type="paragraph" w:styleId="Pagrindiniotekstotrauka">
    <w:name w:val="Body Text Indent"/>
    <w:basedOn w:val="prastasis"/>
    <w:link w:val="PagrindiniotekstotraukaDiagrama"/>
    <w:uiPriority w:val="99"/>
    <w:semiHidden/>
    <w:unhideWhenUsed/>
    <w:rsid w:val="001354F7"/>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1354F7"/>
    <w:rPr>
      <w:rFonts w:ascii="Times New Roman" w:eastAsia="Times New Roman" w:hAnsi="Times New Roman" w:cs="Times New Roman"/>
      <w:sz w:val="24"/>
      <w:szCs w:val="24"/>
      <w:lang w:val="lt-LT" w:eastAsia="lt-LT"/>
    </w:rPr>
  </w:style>
  <w:style w:type="paragraph" w:customStyle="1" w:styleId="CentrBold">
    <w:name w:val="CentrBold"/>
    <w:rsid w:val="00E96355"/>
    <w:pPr>
      <w:suppressAutoHyphens/>
      <w:adjustRightInd w:val="0"/>
      <w:spacing w:after="0" w:line="360" w:lineRule="atLeast"/>
      <w:jc w:val="center"/>
      <w:textAlignment w:val="baseline"/>
    </w:pPr>
    <w:rPr>
      <w:rFonts w:ascii="TimesLT" w:eastAsia="Times New Roman" w:hAnsi="TimesLT" w:cs="Times New Roman"/>
      <w:b/>
      <w:caps/>
      <w:sz w:val="20"/>
      <w:szCs w:val="20"/>
      <w:lang w:eastAsia="ar-SA"/>
    </w:rPr>
  </w:style>
  <w:style w:type="character" w:customStyle="1" w:styleId="apple-converted-space">
    <w:name w:val="apple-converted-space"/>
    <w:basedOn w:val="Numatytasispastraiposriftas"/>
    <w:rsid w:val="003D1B33"/>
  </w:style>
  <w:style w:type="character" w:styleId="Grietas">
    <w:name w:val="Strong"/>
    <w:basedOn w:val="Numatytasispastraiposriftas"/>
    <w:uiPriority w:val="22"/>
    <w:qFormat/>
    <w:rsid w:val="00DE7F74"/>
    <w:rPr>
      <w:b/>
      <w:bCs/>
    </w:rPr>
  </w:style>
  <w:style w:type="paragraph" w:styleId="Pagrindinistekstas">
    <w:name w:val="Body Text"/>
    <w:basedOn w:val="prastasis"/>
    <w:link w:val="PagrindinistekstasDiagrama"/>
    <w:uiPriority w:val="99"/>
    <w:unhideWhenUsed/>
    <w:rsid w:val="00AC102C"/>
    <w:pPr>
      <w:spacing w:after="120"/>
    </w:pPr>
  </w:style>
  <w:style w:type="character" w:customStyle="1" w:styleId="PagrindinistekstasDiagrama">
    <w:name w:val="Pagrindinis tekstas Diagrama"/>
    <w:basedOn w:val="Numatytasispastraiposriftas"/>
    <w:link w:val="Pagrindinistekstas"/>
    <w:uiPriority w:val="99"/>
    <w:rsid w:val="00AC102C"/>
    <w:rPr>
      <w:rFonts w:ascii="Times New Roman" w:eastAsia="Times New Roman" w:hAnsi="Times New Roman" w:cs="Times New Roman"/>
      <w:sz w:val="24"/>
      <w:szCs w:val="24"/>
      <w:lang w:val="lt-LT" w:eastAsia="lt-LT"/>
    </w:rPr>
  </w:style>
  <w:style w:type="character" w:customStyle="1" w:styleId="apple-style-span">
    <w:name w:val="apple-style-span"/>
    <w:basedOn w:val="Numatytasispastraiposriftas"/>
    <w:rsid w:val="006A5446"/>
  </w:style>
  <w:style w:type="paragraph" w:customStyle="1" w:styleId="ISTATYMAS">
    <w:name w:val="ISTATYMAS"/>
    <w:rsid w:val="009F7106"/>
    <w:pPr>
      <w:suppressAutoHyphens/>
      <w:adjustRightInd w:val="0"/>
      <w:spacing w:after="0" w:line="360" w:lineRule="atLeast"/>
      <w:jc w:val="center"/>
      <w:textAlignment w:val="baseline"/>
    </w:pPr>
    <w:rPr>
      <w:rFonts w:ascii="TimesLT" w:eastAsia="Times New Roman" w:hAnsi="TimesLT" w:cs="Times New Roman"/>
      <w:sz w:val="20"/>
      <w:szCs w:val="20"/>
      <w:lang w:eastAsia="ar-SA"/>
    </w:rPr>
  </w:style>
  <w:style w:type="paragraph" w:customStyle="1" w:styleId="BodyTextNoSpace">
    <w:name w:val="Body Text NoSpace"/>
    <w:basedOn w:val="Pagrindinistekstas"/>
    <w:rsid w:val="00A424E7"/>
    <w:pPr>
      <w:widowControl w:val="0"/>
      <w:spacing w:after="0" w:line="270" w:lineRule="atLeast"/>
    </w:pPr>
    <w:rPr>
      <w:sz w:val="23"/>
      <w:szCs w:val="20"/>
      <w:lang w:val="en-US"/>
    </w:rPr>
  </w:style>
  <w:style w:type="paragraph" w:customStyle="1" w:styleId="Default">
    <w:name w:val="Default"/>
    <w:rsid w:val="00195164"/>
    <w:pPr>
      <w:autoSpaceDE w:val="0"/>
      <w:autoSpaceDN w:val="0"/>
      <w:adjustRightInd w:val="0"/>
      <w:spacing w:after="0" w:line="240" w:lineRule="auto"/>
    </w:pPr>
    <w:rPr>
      <w:rFonts w:ascii="Arial" w:hAnsi="Arial" w:cs="Arial"/>
      <w:color w:val="000000"/>
      <w:sz w:val="24"/>
      <w:szCs w:val="24"/>
    </w:rPr>
  </w:style>
  <w:style w:type="paragraph" w:styleId="Debesliotekstas">
    <w:name w:val="Balloon Text"/>
    <w:basedOn w:val="prastasis"/>
    <w:link w:val="DebesliotekstasDiagrama"/>
    <w:uiPriority w:val="99"/>
    <w:semiHidden/>
    <w:unhideWhenUsed/>
    <w:rsid w:val="00BA7AF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A7AF5"/>
    <w:rPr>
      <w:rFonts w:ascii="Tahoma" w:eastAsia="Times New Roman" w:hAnsi="Tahoma" w:cs="Tahoma"/>
      <w:sz w:val="16"/>
      <w:szCs w:val="16"/>
      <w:lang w:val="lt-LT" w:eastAsia="lt-LT"/>
    </w:rPr>
  </w:style>
  <w:style w:type="character" w:styleId="Komentaronuoroda">
    <w:name w:val="annotation reference"/>
    <w:basedOn w:val="Numatytasispastraiposriftas"/>
    <w:uiPriority w:val="99"/>
    <w:semiHidden/>
    <w:unhideWhenUsed/>
    <w:rsid w:val="009632BA"/>
    <w:rPr>
      <w:sz w:val="16"/>
      <w:szCs w:val="16"/>
    </w:rPr>
  </w:style>
  <w:style w:type="paragraph" w:styleId="Komentarotekstas">
    <w:name w:val="annotation text"/>
    <w:basedOn w:val="prastasis"/>
    <w:link w:val="KomentarotekstasDiagrama"/>
    <w:uiPriority w:val="99"/>
    <w:semiHidden/>
    <w:unhideWhenUsed/>
    <w:rsid w:val="009632BA"/>
    <w:rPr>
      <w:sz w:val="20"/>
      <w:szCs w:val="20"/>
    </w:rPr>
  </w:style>
  <w:style w:type="character" w:customStyle="1" w:styleId="KomentarotekstasDiagrama">
    <w:name w:val="Komentaro tekstas Diagrama"/>
    <w:basedOn w:val="Numatytasispastraiposriftas"/>
    <w:link w:val="Komentarotekstas"/>
    <w:uiPriority w:val="99"/>
    <w:semiHidden/>
    <w:rsid w:val="009632BA"/>
    <w:rPr>
      <w:rFonts w:ascii="Times New Roman" w:eastAsia="Times New Roman" w:hAnsi="Times New Roman" w:cs="Times New Roman"/>
      <w:sz w:val="20"/>
      <w:szCs w:val="20"/>
      <w:lang w:val="lt-LT" w:eastAsia="lt-LT"/>
    </w:rPr>
  </w:style>
  <w:style w:type="paragraph" w:styleId="Komentarotema">
    <w:name w:val="annotation subject"/>
    <w:basedOn w:val="Komentarotekstas"/>
    <w:next w:val="Komentarotekstas"/>
    <w:link w:val="KomentarotemaDiagrama"/>
    <w:uiPriority w:val="99"/>
    <w:semiHidden/>
    <w:unhideWhenUsed/>
    <w:rsid w:val="009632BA"/>
    <w:rPr>
      <w:b/>
      <w:bCs/>
    </w:rPr>
  </w:style>
  <w:style w:type="character" w:customStyle="1" w:styleId="KomentarotemaDiagrama">
    <w:name w:val="Komentaro tema Diagrama"/>
    <w:basedOn w:val="KomentarotekstasDiagrama"/>
    <w:link w:val="Komentarotema"/>
    <w:uiPriority w:val="99"/>
    <w:semiHidden/>
    <w:rsid w:val="009632BA"/>
    <w:rPr>
      <w:rFonts w:ascii="Times New Roman" w:eastAsia="Times New Roman" w:hAnsi="Times New Roman" w:cs="Times New Roman"/>
      <w:b/>
      <w:bCs/>
      <w:sz w:val="20"/>
      <w:szCs w:val="20"/>
      <w:lang w:val="lt-LT" w:eastAsia="lt-LT"/>
    </w:rPr>
  </w:style>
  <w:style w:type="paragraph" w:styleId="Pataisymai">
    <w:name w:val="Revision"/>
    <w:hidden/>
    <w:uiPriority w:val="99"/>
    <w:semiHidden/>
    <w:rsid w:val="00B82834"/>
    <w:pPr>
      <w:spacing w:after="0" w:line="240" w:lineRule="auto"/>
    </w:pPr>
    <w:rPr>
      <w:rFonts w:ascii="Times New Roman" w:eastAsia="Times New Roman" w:hAnsi="Times New Roman" w:cs="Times New Roman"/>
      <w:sz w:val="24"/>
      <w:szCs w:val="24"/>
      <w:lang w:val="lt-LT" w:eastAsia="lt-LT"/>
    </w:rPr>
  </w:style>
  <w:style w:type="table" w:styleId="Lentelstinklelis">
    <w:name w:val="Table Grid"/>
    <w:basedOn w:val="prastojilentel"/>
    <w:uiPriority w:val="59"/>
    <w:rsid w:val="009D5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11816">
      <w:bodyDiv w:val="1"/>
      <w:marLeft w:val="0"/>
      <w:marRight w:val="0"/>
      <w:marTop w:val="0"/>
      <w:marBottom w:val="0"/>
      <w:divBdr>
        <w:top w:val="none" w:sz="0" w:space="0" w:color="auto"/>
        <w:left w:val="none" w:sz="0" w:space="0" w:color="auto"/>
        <w:bottom w:val="none" w:sz="0" w:space="0" w:color="auto"/>
        <w:right w:val="none" w:sz="0" w:space="0" w:color="auto"/>
      </w:divBdr>
    </w:div>
    <w:div w:id="1038044978">
      <w:bodyDiv w:val="1"/>
      <w:marLeft w:val="0"/>
      <w:marRight w:val="0"/>
      <w:marTop w:val="0"/>
      <w:marBottom w:val="0"/>
      <w:divBdr>
        <w:top w:val="none" w:sz="0" w:space="0" w:color="auto"/>
        <w:left w:val="none" w:sz="0" w:space="0" w:color="auto"/>
        <w:bottom w:val="none" w:sz="0" w:space="0" w:color="auto"/>
        <w:right w:val="none" w:sz="0" w:space="0" w:color="auto"/>
      </w:divBdr>
    </w:div>
    <w:div w:id="138328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e-tar.lt/portal/lt/legalAct/TAR.FFC68D8A317C" TargetMode="External"/><Relationship Id="rId18" Type="http://schemas.openxmlformats.org/officeDocument/2006/relationships/hyperlink" Target="http://www.oilunion.lt/lit/Specialistu_komentarai/76/97/83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tar.lt/portal/lt/legalAct/TAR.A6BE5BE0C398" TargetMode="External"/><Relationship Id="rId17" Type="http://schemas.openxmlformats.org/officeDocument/2006/relationships/hyperlink" Target="https://www.e-tar.lt/portal/lt/legalAct/TAR.0AEAA380147B" TargetMode="External"/><Relationship Id="rId2" Type="http://schemas.openxmlformats.org/officeDocument/2006/relationships/numbering" Target="numbering.xml"/><Relationship Id="rId16" Type="http://schemas.openxmlformats.org/officeDocument/2006/relationships/hyperlink" Target="https://www.e-tar.lt/portal/lt/legalAct/TAR.5B0F9D23275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e-tar.lt/portal/lt/legalAct/TAR.2532D2B1FCBB" TargetMode="External"/><Relationship Id="rId10" Type="http://schemas.openxmlformats.org/officeDocument/2006/relationships/hyperlink" Target="http://www.eso.lt/lt/apie-mus.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tar.lt/portal/lt/legalAct/TAR.1A2852A26B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362C70-78DC-4838-97D5-E37468D79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49654</Words>
  <Characters>28304</Characters>
  <Application>Microsoft Office Word</Application>
  <DocSecurity>0</DocSecurity>
  <Lines>235</Lines>
  <Paragraphs>155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AAA</Company>
  <LinksUpToDate>false</LinksUpToDate>
  <CharactersWithSpaces>77803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xcfgb</dc:creator>
  <cp:lastModifiedBy>Danguolė Bernotienė</cp:lastModifiedBy>
  <cp:revision>3</cp:revision>
  <cp:lastPrinted>2017-05-19T11:10:00Z</cp:lastPrinted>
  <dcterms:created xsi:type="dcterms:W3CDTF">2017-07-24T05:34:00Z</dcterms:created>
  <dcterms:modified xsi:type="dcterms:W3CDTF">2017-07-24T05:34:00Z</dcterms:modified>
</cp:coreProperties>
</file>